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E4C" w:rsidRPr="00133C2B" w:rsidRDefault="00133C2B" w:rsidP="00133C2B">
      <w:pPr>
        <w:pStyle w:val="a3"/>
        <w:numPr>
          <w:ilvl w:val="0"/>
          <w:numId w:val="1"/>
        </w:numPr>
        <w:rPr>
          <w:lang w:val="en-US"/>
        </w:rPr>
      </w:pPr>
      <w:r>
        <w:t>Название инициативы:</w:t>
      </w:r>
    </w:p>
    <w:p w:rsidR="00133C2B" w:rsidRDefault="00133C2B" w:rsidP="006D295E">
      <w:pPr>
        <w:ind w:firstLine="360"/>
        <w:jc w:val="both"/>
      </w:pPr>
      <w:r>
        <w:t xml:space="preserve">Создание и законодательное закрепление цифрового механизма общественного согласования региональными органами исполнительной власти и органами местного самоуправления </w:t>
      </w:r>
      <w:r w:rsidR="006D295E">
        <w:t xml:space="preserve">дискреционных расходов </w:t>
      </w:r>
      <w:r w:rsidR="00A15156">
        <w:t>бюджета</w:t>
      </w:r>
      <w:r w:rsidR="006D295E">
        <w:t xml:space="preserve"> в проектном формате</w:t>
      </w:r>
      <w:r>
        <w:t xml:space="preserve">.  </w:t>
      </w:r>
    </w:p>
    <w:p w:rsidR="00133C2B" w:rsidRDefault="006D295E" w:rsidP="006D295E">
      <w:pPr>
        <w:pStyle w:val="a3"/>
        <w:numPr>
          <w:ilvl w:val="0"/>
          <w:numId w:val="1"/>
        </w:numPr>
      </w:pPr>
      <w:r>
        <w:t>Суть инициативы:</w:t>
      </w:r>
    </w:p>
    <w:p w:rsidR="006D295E" w:rsidRDefault="006D295E" w:rsidP="006D295E">
      <w:pPr>
        <w:ind w:firstLine="360"/>
        <w:jc w:val="both"/>
      </w:pPr>
      <w:r>
        <w:t xml:space="preserve">Расходная часть региональных и местных бюджетов делится </w:t>
      </w:r>
      <w:proofErr w:type="gramStart"/>
      <w:r>
        <w:t>на</w:t>
      </w:r>
      <w:proofErr w:type="gramEnd"/>
      <w:r>
        <w:t xml:space="preserve"> обязательные – расходуемые по утвержденным центральным правительством направлениям и дискреционные - расходуемые по «своему» усмотрению. </w:t>
      </w:r>
    </w:p>
    <w:p w:rsidR="006D295E" w:rsidRDefault="006D295E" w:rsidP="006D295E">
      <w:pPr>
        <w:ind w:firstLine="360"/>
        <w:jc w:val="both"/>
      </w:pPr>
      <w:r>
        <w:t xml:space="preserve">Решение о целесообразности выделения бюджетных средств </w:t>
      </w:r>
      <w:r w:rsidR="00A15156">
        <w:t xml:space="preserve">на статьи (проекты) </w:t>
      </w:r>
      <w:r w:rsidR="00F05725">
        <w:t xml:space="preserve">принимается региональным правительством или органами местного самоуправления и утверждается </w:t>
      </w:r>
      <w:r w:rsidR="00A15156">
        <w:t>принятием</w:t>
      </w:r>
      <w:r w:rsidR="00F05725">
        <w:t xml:space="preserve"> проект</w:t>
      </w:r>
      <w:r w:rsidR="00A15156">
        <w:t>а</w:t>
      </w:r>
      <w:r w:rsidR="00F05725">
        <w:t xml:space="preserve"> бюджета депутатами законодательного собрания.</w:t>
      </w:r>
      <w:r w:rsidR="00A15156">
        <w:t xml:space="preserve"> </w:t>
      </w:r>
      <w:r w:rsidR="00F05725">
        <w:t xml:space="preserve"> </w:t>
      </w:r>
    </w:p>
    <w:p w:rsidR="00A15156" w:rsidRDefault="00F05725" w:rsidP="006D295E">
      <w:pPr>
        <w:ind w:firstLine="360"/>
        <w:jc w:val="both"/>
      </w:pPr>
      <w:r>
        <w:t>Суть инициативы заключается в том, чтобы</w:t>
      </w:r>
      <w:r w:rsidR="00A15156">
        <w:t>:</w:t>
      </w:r>
    </w:p>
    <w:p w:rsidR="007A3EBA" w:rsidRDefault="00F05725" w:rsidP="007A3EBA">
      <w:pPr>
        <w:pStyle w:val="a3"/>
        <w:numPr>
          <w:ilvl w:val="0"/>
          <w:numId w:val="2"/>
        </w:numPr>
        <w:jc w:val="both"/>
      </w:pPr>
      <w:r>
        <w:t>создать</w:t>
      </w:r>
      <w:r w:rsidR="00A15156">
        <w:t xml:space="preserve"> </w:t>
      </w:r>
      <w:r>
        <w:t>цифровой механизм</w:t>
      </w:r>
      <w:r w:rsidR="00A15156">
        <w:t>,</w:t>
      </w:r>
      <w:r>
        <w:t xml:space="preserve"> </w:t>
      </w:r>
      <w:r w:rsidR="007A3EBA">
        <w:t>обеспечивающий общественное обсуждение и принятие решений о целесообразности расходования бюджетных средств по предл</w:t>
      </w:r>
      <w:r w:rsidR="00843E1E">
        <w:t>агаемым</w:t>
      </w:r>
      <w:r w:rsidR="007A3EBA">
        <w:t xml:space="preserve"> региональными правительствами и органами местного самоуправления статьям</w:t>
      </w:r>
      <w:r w:rsidR="00843E1E">
        <w:t xml:space="preserve"> (проектам)</w:t>
      </w:r>
      <w:r w:rsidR="007A3EBA">
        <w:t xml:space="preserve"> </w:t>
      </w:r>
      <w:r w:rsidR="00843E1E">
        <w:t>дискреционных расходов</w:t>
      </w:r>
      <w:r w:rsidR="007A3EBA">
        <w:t xml:space="preserve">. </w:t>
      </w:r>
    </w:p>
    <w:p w:rsidR="00F05725" w:rsidRDefault="00843E1E" w:rsidP="007A3EBA">
      <w:pPr>
        <w:pStyle w:val="a3"/>
        <w:numPr>
          <w:ilvl w:val="0"/>
          <w:numId w:val="2"/>
        </w:numPr>
        <w:jc w:val="both"/>
      </w:pPr>
      <w:r>
        <w:t>з</w:t>
      </w:r>
      <w:r w:rsidR="00F05725">
        <w:t>аконодательно обязать региональные правительства и органы местного самоуправления обсуждать, защищать</w:t>
      </w:r>
      <w:r>
        <w:t xml:space="preserve">, согласовывать с Обществом и </w:t>
      </w:r>
      <w:r w:rsidR="00F05725">
        <w:t xml:space="preserve">определять приоритетность </w:t>
      </w:r>
      <w:proofErr w:type="gramStart"/>
      <w:r w:rsidR="00F05725">
        <w:t>финансирования проектов расходования бюджетных средств</w:t>
      </w:r>
      <w:proofErr w:type="gramEnd"/>
      <w:r w:rsidR="00F05725">
        <w:t xml:space="preserve"> в плановом бюджетном периоде в разрезе крупных проектов и </w:t>
      </w:r>
      <w:r>
        <w:t xml:space="preserve">других </w:t>
      </w:r>
      <w:r w:rsidR="00F05725">
        <w:t>статей дискреционных расходов.</w:t>
      </w:r>
      <w:r w:rsidR="00A15156">
        <w:t xml:space="preserve"> </w:t>
      </w:r>
    </w:p>
    <w:p w:rsidR="007A3EBA" w:rsidRDefault="007A3EBA" w:rsidP="007A3EBA">
      <w:pPr>
        <w:pStyle w:val="a3"/>
        <w:ind w:left="1125"/>
        <w:jc w:val="both"/>
      </w:pPr>
    </w:p>
    <w:p w:rsidR="00F05725" w:rsidRDefault="00F05725" w:rsidP="00F05725">
      <w:pPr>
        <w:pStyle w:val="a3"/>
        <w:numPr>
          <w:ilvl w:val="0"/>
          <w:numId w:val="1"/>
        </w:numPr>
        <w:jc w:val="both"/>
      </w:pPr>
      <w:r>
        <w:t>Ожидаемый результат:</w:t>
      </w:r>
    </w:p>
    <w:p w:rsidR="00A15156" w:rsidRDefault="00F05725" w:rsidP="00A15156">
      <w:pPr>
        <w:ind w:firstLine="360"/>
        <w:jc w:val="both"/>
      </w:pPr>
      <w:r>
        <w:t xml:space="preserve">Участие </w:t>
      </w:r>
      <w:r w:rsidR="00A15156">
        <w:t>О</w:t>
      </w:r>
      <w:r>
        <w:t xml:space="preserve">бщества в </w:t>
      </w:r>
      <w:r w:rsidR="00A15156">
        <w:t>расста</w:t>
      </w:r>
      <w:bookmarkStart w:id="0" w:name="_GoBack"/>
      <w:bookmarkEnd w:id="0"/>
      <w:r w:rsidR="00A15156">
        <w:t>новке приоритетов</w:t>
      </w:r>
      <w:r>
        <w:t xml:space="preserve"> </w:t>
      </w:r>
      <w:r w:rsidR="00A15156">
        <w:t xml:space="preserve">финансирования </w:t>
      </w:r>
      <w:r w:rsidR="007A3EBA">
        <w:t xml:space="preserve">дискреционных расходов </w:t>
      </w:r>
      <w:r w:rsidR="00A15156">
        <w:t>региональных и местных бюджетов. Прямое участие граждан в управлении регионом, городом, населенным пунктом.</w:t>
      </w:r>
    </w:p>
    <w:p w:rsidR="00843E1E" w:rsidRDefault="00843E1E" w:rsidP="00A15156">
      <w:pPr>
        <w:ind w:firstLine="360"/>
        <w:jc w:val="both"/>
      </w:pPr>
    </w:p>
    <w:p w:rsidR="00F05725" w:rsidRDefault="00F05725" w:rsidP="00A15156">
      <w:pPr>
        <w:ind w:firstLine="360"/>
        <w:jc w:val="both"/>
      </w:pPr>
    </w:p>
    <w:p w:rsidR="00F05725" w:rsidRPr="00133C2B" w:rsidRDefault="00F05725" w:rsidP="006D295E">
      <w:pPr>
        <w:ind w:firstLine="360"/>
        <w:jc w:val="both"/>
      </w:pPr>
    </w:p>
    <w:sectPr w:rsidR="00F05725" w:rsidRPr="00133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335F7"/>
    <w:multiLevelType w:val="hybridMultilevel"/>
    <w:tmpl w:val="EC76223C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69D134A3"/>
    <w:multiLevelType w:val="multilevel"/>
    <w:tmpl w:val="578876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614"/>
    <w:rsid w:val="00071E4C"/>
    <w:rsid w:val="000E1B39"/>
    <w:rsid w:val="001320DA"/>
    <w:rsid w:val="00133C2B"/>
    <w:rsid w:val="00271A38"/>
    <w:rsid w:val="006D295E"/>
    <w:rsid w:val="00743962"/>
    <w:rsid w:val="007A3EBA"/>
    <w:rsid w:val="00843E1E"/>
    <w:rsid w:val="009F290B"/>
    <w:rsid w:val="00A15156"/>
    <w:rsid w:val="00F05725"/>
    <w:rsid w:val="00F4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2018-09-24T09:55:00Z</dcterms:created>
  <dcterms:modified xsi:type="dcterms:W3CDTF">2018-09-25T06:42:00Z</dcterms:modified>
</cp:coreProperties>
</file>