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4D" w:rsidRPr="00F27D4D" w:rsidRDefault="00F27D4D" w:rsidP="00F27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ЗАКОНОДАТЕЛЬНАЯ ИНИЦИАТИВА</w:t>
      </w:r>
    </w:p>
    <w:p w:rsidR="00F27D4D" w:rsidRPr="00F27D4D" w:rsidRDefault="00F27D4D" w:rsidP="00F27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Pr="00F27D4D">
        <w:rPr>
          <w:rFonts w:ascii="Times New Roman" w:hAnsi="Times New Roman" w:cs="Times New Roman"/>
          <w:sz w:val="28"/>
          <w:szCs w:val="28"/>
        </w:rPr>
        <w:t>ЕДЗАКОНОПРОЕКТ "О ЗАЩИТЕ СЕМЬИ, ОСНОВАННОЙ НА БРАКЕ"</w:t>
      </w:r>
    </w:p>
    <w:p w:rsidR="00F27D4D" w:rsidRPr="00F27D4D" w:rsidRDefault="00F27D4D" w:rsidP="00F27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ГЛАВА 1. ОСНОВНЫЕ ПОЛОЖЕНИЯ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Федерального закона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Предметом регулирования настоящего Федерального закона являются отношения, возникающие в сфере защиты семьи, основанной на браке, в связи с реализацией права на защиту семьи, основанной на браке, обеспечением государственной защиты семьи, основанной на браке, и созданием условий для реализации права на защиту семьи, основанной на браке (далее - отношения в сфере защиты семьи).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2. Настоящий Федеральный закон устанавливает систему мер государственной защиты семьи, основанной на браке, (далее - защита семьи) от угроз в Российской Федерации, основные принципы государственной политики Российской Федерации в отношениях в сфере защиты семьи, общие правила функционирования системы государственной защиты семьи, определяет правовое положение участников отношений в сфере защиты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Федеральном законе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Основанная на браке, семья - это естественная и основная ячейка общества, образующая между людьми и их близкими родственниками отношения, возникающие из добровольного брачного союза (гражданского брака) между мужчиной и женщиной, зарегистрированного только в органах записи актов гражданского состояния (ЗАГС), в порядке, на условиях и с соблюдением требований, определенных законом, для обеспечения беспрепятственного осуществления своих супружеских прав и обязанностей, а также равных прав и обязанностей по совместному воспитанию ребёнка или детей (собственных, усыновлённых).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2. Брак - это добровольный союз между мужчиной и женщиной, основанный на договоре (соглашении) о супружеской неприкосновенности (верности), зарегистрированном только в органах записи актов гражданского </w:t>
      </w:r>
      <w:r w:rsidRPr="00F27D4D">
        <w:rPr>
          <w:rFonts w:ascii="Times New Roman" w:hAnsi="Times New Roman" w:cs="Times New Roman"/>
          <w:sz w:val="28"/>
          <w:szCs w:val="28"/>
        </w:rPr>
        <w:lastRenderedPageBreak/>
        <w:t>состояния, с целью создания крепкой семьи, а также рождения и совместного воспитания ребёнка или детей (собственных, усыновлённых).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3. Неприкосновенность супружеских отношений (супружеская неприкосновенность) - право на защиту от посягательства на отношения и репродуктивное поведение супругов. Супружеская неприкосновенность включает: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на неприкосновенность отношений между супругами: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запрет на вмешательство третьих лиц в личные отношения супругов;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запрет на вмешательство третьих лиц в частную жизнь супругов: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контролировать информацию о своей семье;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на сохранение отношений между супругами;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на сохранение и защиту своей семьи;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на неприкосновенность репродуктивных свойств супругов;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на защиту брака для сохранения своей семьи с детьми;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право на защиту от супружеской измены.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4. Защита семьи, основанной на браке, — гарантия по осуществлению целостной сохранности семьи как объекта государственной защиты. 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5. Супружеская ответственность - ответственность супругов за сохранение семьи для осуществления своих прав и обязанностей, а также для выполнения равных прав и обязанностей по совместному  воспитанию ребёнка или детей (собственных, усыновлённых), обеспечивая заботу об их благосостоянии и развитии, приоритетной защиты прав и интересов несовершеннолетних и нетрудоспособных членов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6. Семейные ценности – это обычаи и традиции в семье, передающееся из поколения в поколение, неразрывно связанные с процессом воспитания человека. Традиционные семейные ценности – совокупность нравственных принципов, культурных (в т. ч. религиозных) традиций, обычаев и правил поведения, исторически присущих данному обществу и связанных с созданием и жизнью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Такими ценностями являются: неотчуждаемость родительских прав, послушание детей родителям, почитание старших, святость семьи и единство брака, жертвенность и взаимное служение всех членов семьи, преемственность поколений, родительская обязанность нравственного воспитания своих детей, обеспечение детей родителями по своему </w:t>
      </w:r>
      <w:r w:rsidRPr="00F27D4D">
        <w:rPr>
          <w:rFonts w:ascii="Times New Roman" w:hAnsi="Times New Roman" w:cs="Times New Roman"/>
          <w:sz w:val="28"/>
          <w:szCs w:val="28"/>
        </w:rPr>
        <w:lastRenderedPageBreak/>
        <w:t>состоянию, многодетность как норма, трудовая жизнь, справедливость, служение Родине и высшим идеалам, патриотизм.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7. Культура семьи - культивируемая совокупность представлений о семье и семейных ценностей в обществе.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8. Разрушение семьи - это сильный эмоционально-психологический моральный вред для нескольких или всех членов семьи, вследствие расторжения брака или смерти хотя бы одного из супругов.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9. Супружеская измена (неверность, прелюбодеяние, адюльтер) — сильный эмоционально-психологический моральный вред вследствие недостойного поведения лица, состоящего в браке и вступившего в интимное отношение (половой акт, интимный поцелуй, флирт, публичное признание в любви) с лицом, не являющимся его или её супругой или супругом.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10. Антисемейная деятельность - это: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публичная дискредитация брака и семьи,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антисемейная пропаганда,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лишение права ребёнка жить и воспитываться в полной семье,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разрушение семьи, основанной на браке,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распространение информации, печатных, аудио-, аудиовизуальных и иных материалов (произведений), вызывающее негативное отношение к семье и браку в обществе,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пропаганда гомосексуализма,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призыв к супружеской измене,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супружеская измена,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призыв к разрушению семьи третьими и иными лицами, не являющимися членами семьи,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- оскорбление и унижение семьи,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пропаганда нетрадиционных семейных ценностей,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вмешательство в личную жизнь семьи, повлекшее к её разрушению.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 Статья 3. Законодательство о семье в Российской Федерации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В соответствии со статьёй 38 Конституции Российской Федерации материнство и детство, семья находятся под защитой государства. Забота о детях, их воспитание - равное право и обязанность родителей.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lastRenderedPageBreak/>
        <w:t>2. В соответствии со статьёй 1 Семейного кодекса Российской Федерации 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прав. Регулирование семейных отношений осуществляется в соответствии с принципами добровольности брачного союза мужчины и женщины, равенства прав супругов в семье, разрешения внутрисемейных вопросов по взаимному согласию, 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3. Семейным кодексом Российской Федерации установлены условия и порядок вступления в брак, прекращения брака и признания его недействительным, определены личные неимущественные и имущественные отношения между членами семьи, а в некоторых случаях между другими родственниками и иными лицами, а также указаны формы и порядок устройства в семью детей, оставшихся без попечения родителей.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Исполнение государственной защиты семьи осуществляется на основании настоящего Федерального закона, а также: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Конституции РФ;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Уголовного кодекса РФ;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Гражданского кодекса РФ.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Уголовно-процессуальным кодексом РФ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Федеральных законов РФ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Постановлений Правительства РФ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иных нормативных и подзаконных актов.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4. Семья как объект государственной защиты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Семья является объектом правовых отношений.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2. Для осуществления государственной защиты семья рассматривается в целом как объект, представляющий собой малую социальную группу, основанную на брачном союзе супругов, в соответствии с пунктами 1 и 2 статьи 2 настоящего Федерального закона.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lastRenderedPageBreak/>
        <w:t xml:space="preserve">Статья 5. Принципы правового регулирования отношений в сфере защиты семьи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Семья и брак находится под защитой государства. Семья предшествует обществу и государству. Без семьи невозможно существование как самого общества, так и государства.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2. Основанная на браке, семья является уникальным социально-правовым институтом.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3. Защита (сохранение) семьи и её семейных ценностей - приоритетная задача органов законодательной и исполнительной власти в Российской Федерации.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Семья является незаменимым демографическим условием существования, воспроизводства и устойчивого развития цивилизации.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5. Каждый гражданин Российской Федерации имеет право на целостность своей семьи и на её государственную защиту.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6. Семья имеет право сохраняться, развиваться, не подвергаться насильственному разрушению.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7. Нерасторжимость брака должна быть осуществлена изначальными обоюдными намерениями супругов пожизненно быть вместе с целью воспитания ребёнка или детей (собственных, усыновлённых), несмотря на любые жизненные трудности, за исключением случаев, предусмотренных настоящим Федеральным законом.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8. Органы законодательной власти осуществляют постоянный мониторинг и экспертизу законодательства на предмет соответствия традиционным семейным ценностям.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9. Не допускаются противоправные действия, не обеспечивающие защиту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10. Семья имеет право на защиту со стороны общества и государства.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ГЛАВА 2. МЕРЫ ГОСУДАРСТВЕННОЙ ЗАЩИТЫ СЕМЬИ  ОТ УГРОЗ В РОССИЙСКОЙ ФЕДЕРАЦИИ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6. Обеспечение государственной защиты семьи на территории Российской Федерации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Государство обеспечивает все меры по защите семьи от угроз на территории Российской Федераци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lastRenderedPageBreak/>
        <w:t>Статья 6.1. Упреждающая защита семьи в Российской Федерации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1.   Организации, осуществляющие образовательную деятельность на территории Российской Федерации, получившие государственную аккредитацию по 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дошкольного, начального общего и основного общего образования, должны учитывать в учебном плане изучение предмета "Семьеведение", обеспечивающего получения знаний о семье и браке, в том числе о защите семьи, о супружеской ответственности, о супружеской неприкосновенности, о традиционных семейных ценностях, о духовно-нравственном воспитании детей, о генеалогии, о подготовке к семейной жизни, о государственной поддержке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2. Супруги несут ответственность за высокий уровень нравственно-этической и психолого-педагогической культуры в семье.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3. Родители несут ответственность за семейное воспитание своих детей.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Органы законодательной и исполнительной власти, супруги, родители и иные граждане несут ответственность за высокий уровень культуры семьи в Российской Федерации.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5. При приеме заявления орган ЗАГС должен ознакомить лиц, желающих заключить брак, с правами и обязанностями будущих супругов, убедиться, что они осведомлены о супружеской ответственности и неприкосновенности, о мерах защиты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6. Органы государственной и муниципальной власти обязаны осуществлять пропаганду традиционных семейных ценностей, а также повышать ценность семьи и брака в обществе, обеспечить мотивацию по сохранению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6.2. Защита семьи от антисемейной деятельности на территории Российской Федерации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На территории Российской Федерации запрещается антисемейная деятельность, содержащая хотя бы один из признаков, предусмотренных пунктом 10 статьи 2 настоящего Федерального закона.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2. На территории Российской Федерации запрещается распространение антисемейных материалов, а также их производство или хранение в целях распространения. В случаях, предусмотренных законодательством </w:t>
      </w:r>
      <w:r w:rsidRPr="00F27D4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производство, хранение или распространение антисемейных материалов является правонарушением и влечет за собой ответственность.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3. За осуществление антисемейной деятельности организации, граждане Российской Федерации, иностранные граждане и лица без гражданства несут административную и гражданско-правовую ответственность в установленном законодательством Российской Федерации порядке.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Лица, состоящие на государственной или муниципальной службе, несут ответственность за меры по пресечению антисемейной деятельности на территории Российской Федерации.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осуществляющих антисемейную деятельность.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6.3. Генетическая защита семьи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Для оценки риска рождения ребёнка-инвалида супруги имеют право на бесплатное проведение анализа на генетическую совместимость в центрах планирования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2. Основанием для бесплатного анализа на генетическую совместимость супругов  является свидетельство о бракосочетании.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6.4. Защита от разрушения семьи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 1. Семья имеет право на защиту со стороны общества, органов государственной и муниципальной власти в Российской Федерации.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2. Супруги или один из супругов имеют право на защиту своей семьи от разрушения.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3. При наличии у супругов общих несовершеннолетних детей и при отсутствии согласия одного из супругов на расторжение брака, органы опеки и попечительства и/или уполномоченный по правам семьи имеют право на основании статьи 38 Конституции РФ в интересах детей защитить семью от разрушения и прекратить возбуждение дела о расторжении брака пока не будут выполнены супругами родительские обязанности в соответствии со статьёй 63 и пунктом 3 статьи 31 Семейного кодекса Российской Федерации, за исключением случаев, предусмотренных статьёй 119 Уголовного кодекса </w:t>
      </w:r>
      <w:r w:rsidRPr="00F27D4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статьи 69 и пунктом 2 статьи 19 Семейного кодекса Российской Федерации.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При наличии у супругов общих несовершеннолетних детей уполномоченный по правам семьи и/или органы опеки и попечительства осуществляют все меры по сохранению семьи по заявлению одного из членов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5. Семья имеет право на неприкосновенность семейной жизни. Не допускается без согласия всех членов семьи вмешиваться в их личную и семейную жизни, за исключением случаев, предусмотренных законодательством Российской Федерации.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6.5. Защита семьи от алкогольной и наркотической зависимости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 xml:space="preserve">1. Каждый из членов семьи имеет право затребовать принудительное лечение одного или нескольких членов семьи, страдающих от алкогольной и наркотической зависимости. 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ГЛАВА 3. ВОЗМЕЩЕНИЕ МОРАЛЬНОГО ВРЕДА ЧЛЕНАМ СЕМЬИ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7. Ответственность за разрушение семьи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Каждый ребёнок имеет право на возмещение морального вреда, в связи с ущемлением его права на воспитание и совместное проживание с родителями вследствие разрушения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2. Все граждане Российской Федерации, пострадавшие от разрушения семьи, имеют право на возмещение морального вреда, за исключением пункта 4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3. Суд обязан определить виновных нарушителей и пострадавших членов семьи в момент рассмотрения дела о расторжении брака или иного дела, касающегося разрушения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Виновными нарушителями в разрушении семьи признаются: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один из супругов и иные лица, участвующие в супружеской измене,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один из супругов, у которого лишили родительские права,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супруги, нарушившие право своего общего ребёнка жить и воспитываться в семье, путём обоюдного согласия на расторжение брака.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- один из супругов, совершивший преступление в отношении одного или нескольких членов своей семьи или родственников супруга (супруги).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lastRenderedPageBreak/>
        <w:t>- иные нарушения, предусмотренные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5. Один из супругов, выразивший в одностороннем порядке своё несогласие или согласие на расторжение брака, не является пострадавшим, если его (её) признали правонарушителем в соответствии с пунктом 4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6. Жена, не считающая себя виновной в соответствии с пунктом 4 настоящей статьи, воспользовавшись правом в одностороннем порядке расторгнуть брак, не является нарушителем, если суд признал мужа виновным в разрушении семьи в соответствии с пунктом 5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7. Муж, не считающий себя виновным в соответствии с пунктом 4 настоящей статьи, воспользовавшись правом в одностороннем порядке расторгнуть брак, не является нарушителем, если суд признал жену виновной в разрушении семьи в соответствии с пунктом 5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8. Один из супругов, отказавшись выполнять обязательства, предусмотренные статьёй 31 Семейного кодекса Российской Федерации, путём расторжения брака в одностороннем порядке признаётся виновным нарушителем в разрушении семьи, за исключением случаев, предусмотренных пунктами 5 и 6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9. Родитель, нарушивший право общего несовершеннолетнего ребёнка жить и воспитываться в семье путём расторжения брака с супругом (супругой) в одностороннем порядке, признаётся виновным нарушителем в разрушении семьи, за исключением пунктов 6 или 7 настоящей статьи.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10. Супруг или супруга, признанные пострадавшими, выступающие в роли ответчика на суде и выразившие своё несогласие на расторжение брака, освобождаются от возмещения судебных расходов в пользу истца.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11. Суд вправе обязать виновного нарушителя выплатить денежную компенсацию в размере не менее 10 МРОТ каждому пострадавшему гражданину за причиненный ему моральный вред, возникший вследствие разрушения его семьи.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Статья 8. Ответственность за супружескую измену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1. Супруги и иные лица, не являющие членами семьи, несут ответственность за участие в супружеской измене.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2. Не допускается вмешательство другими лицами в брачные отношения супругов. Не допускается нарушать неприкосновенность супружеских отношений.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lastRenderedPageBreak/>
        <w:t>3. Лица, не являющимися членами семьи, несут  административную и гражданско-правовую ответственность за участие в супружеской измене, нарушившей неприкосновенность супружеских отношений в семье.</w:t>
      </w:r>
    </w:p>
    <w:p w:rsidR="00F27D4D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4. Супружеская измена (неверность, прелюбодеяние, адюльтер), неисполнение договора (соглашения) о супружеской неприкосновенности или ненадлежащее исполнение супружеских обязанностей по построению брачных отношений -</w:t>
      </w:r>
      <w:r w:rsidR="00A64889">
        <w:rPr>
          <w:rFonts w:ascii="Times New Roman" w:hAnsi="Times New Roman" w:cs="Times New Roman"/>
          <w:sz w:val="28"/>
          <w:szCs w:val="28"/>
        </w:rPr>
        <w:t xml:space="preserve"> </w:t>
      </w:r>
      <w:r w:rsidRPr="00F27D4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10 МРОТ.</w:t>
      </w:r>
    </w:p>
    <w:p w:rsidR="00EE6E0B" w:rsidRPr="00F27D4D" w:rsidRDefault="00F27D4D" w:rsidP="007D0A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D">
        <w:rPr>
          <w:rFonts w:ascii="Times New Roman" w:hAnsi="Times New Roman" w:cs="Times New Roman"/>
          <w:sz w:val="28"/>
          <w:szCs w:val="28"/>
        </w:rPr>
        <w:t>5. Повторное совершение административного правонарушения, предусмотренного частью 1 настоящей статьи, - влечет наложение административного штрафа в размере 50 МРОТ и административный арест на срок до пятнадцати суток.</w:t>
      </w:r>
    </w:p>
    <w:sectPr w:rsidR="00EE6E0B" w:rsidRPr="00F27D4D" w:rsidSect="00DE08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88" w:rsidRDefault="00CE6488" w:rsidP="00572B81">
      <w:pPr>
        <w:spacing w:after="0" w:line="240" w:lineRule="auto"/>
      </w:pPr>
      <w:r>
        <w:separator/>
      </w:r>
    </w:p>
  </w:endnote>
  <w:endnote w:type="continuationSeparator" w:id="1">
    <w:p w:rsidR="00CE6488" w:rsidRDefault="00CE6488" w:rsidP="0057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203"/>
      <w:docPartObj>
        <w:docPartGallery w:val="Page Numbers (Bottom of Page)"/>
        <w:docPartUnique/>
      </w:docPartObj>
    </w:sdtPr>
    <w:sdtContent>
      <w:p w:rsidR="00572B81" w:rsidRDefault="007A4EAC" w:rsidP="00572B81">
        <w:pPr>
          <w:pStyle w:val="a7"/>
          <w:jc w:val="right"/>
        </w:pPr>
        <w:fldSimple w:instr=" PAGE   \* MERGEFORMAT ">
          <w:r w:rsidR="00A64889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88" w:rsidRDefault="00CE6488" w:rsidP="00572B81">
      <w:pPr>
        <w:spacing w:after="0" w:line="240" w:lineRule="auto"/>
      </w:pPr>
      <w:r>
        <w:separator/>
      </w:r>
    </w:p>
  </w:footnote>
  <w:footnote w:type="continuationSeparator" w:id="1">
    <w:p w:rsidR="00CE6488" w:rsidRDefault="00CE6488" w:rsidP="0057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11"/>
    <w:rsid w:val="002C7A99"/>
    <w:rsid w:val="00371235"/>
    <w:rsid w:val="00572B81"/>
    <w:rsid w:val="007A4EAC"/>
    <w:rsid w:val="007D0AE4"/>
    <w:rsid w:val="00A64889"/>
    <w:rsid w:val="00B148B1"/>
    <w:rsid w:val="00C30111"/>
    <w:rsid w:val="00CE6488"/>
    <w:rsid w:val="00DE088C"/>
    <w:rsid w:val="00EA4560"/>
    <w:rsid w:val="00EE6E0B"/>
    <w:rsid w:val="00F2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1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B81"/>
  </w:style>
  <w:style w:type="paragraph" w:styleId="a7">
    <w:name w:val="footer"/>
    <w:basedOn w:val="a"/>
    <w:link w:val="a8"/>
    <w:uiPriority w:val="99"/>
    <w:unhideWhenUsed/>
    <w:rsid w:val="0057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93FB-2D28-43AA-91E9-8A2ADC10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«Авиаавтоматика» имени В.В. Тарасова»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Александр Владимирович</dc:creator>
  <cp:keywords/>
  <dc:description/>
  <cp:lastModifiedBy>User</cp:lastModifiedBy>
  <cp:revision>7</cp:revision>
  <cp:lastPrinted>2019-09-23T08:13:00Z</cp:lastPrinted>
  <dcterms:created xsi:type="dcterms:W3CDTF">2019-09-23T08:09:00Z</dcterms:created>
  <dcterms:modified xsi:type="dcterms:W3CDTF">2020-09-05T05:36:00Z</dcterms:modified>
</cp:coreProperties>
</file>