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93F" w:rsidRPr="008C4D24" w:rsidRDefault="004D7002" w:rsidP="0005483D">
      <w:pPr>
        <w:spacing w:after="0"/>
        <w:ind w:firstLine="709"/>
        <w:jc w:val="both"/>
        <w:rPr>
          <w:rFonts w:ascii="Times New Roman" w:hAnsi="Times New Roman" w:cs="Times New Roman"/>
          <w:color w:val="000000" w:themeColor="text1"/>
          <w:shd w:val="clear" w:color="auto" w:fill="FFFFFF"/>
        </w:rPr>
      </w:pPr>
      <w:r w:rsidRPr="008C4D24">
        <w:rPr>
          <w:rFonts w:ascii="Times New Roman" w:hAnsi="Times New Roman" w:cs="Times New Roman"/>
        </w:rPr>
        <w:t xml:space="preserve">С 2020 года запущена </w:t>
      </w:r>
      <w:r w:rsidRPr="008C4D24">
        <w:rPr>
          <w:rFonts w:ascii="Times New Roman" w:hAnsi="Times New Roman" w:cs="Times New Roman"/>
          <w:color w:val="000000" w:themeColor="text1"/>
        </w:rPr>
        <w:t xml:space="preserve">реализация </w:t>
      </w:r>
      <w:r w:rsidRPr="008C4D24">
        <w:rPr>
          <w:rFonts w:ascii="Times New Roman" w:hAnsi="Times New Roman" w:cs="Times New Roman"/>
          <w:color w:val="000000" w:themeColor="text1"/>
          <w:shd w:val="clear" w:color="auto" w:fill="FFFFFF"/>
        </w:rPr>
        <w:t>Государственной программы льготного</w:t>
      </w:r>
      <w:r w:rsidRPr="008C4D24">
        <w:rPr>
          <w:rFonts w:ascii="Times New Roman" w:hAnsi="Times New Roman" w:cs="Times New Roman"/>
          <w:color w:val="000000" w:themeColor="text1"/>
          <w:shd w:val="clear" w:color="auto" w:fill="FFFFFF"/>
        </w:rPr>
        <w:t xml:space="preserve"> ипотечного кредитования</w:t>
      </w:r>
      <w:r w:rsidRPr="008C4D24">
        <w:rPr>
          <w:rFonts w:ascii="Times New Roman" w:hAnsi="Times New Roman" w:cs="Times New Roman"/>
          <w:color w:val="000000" w:themeColor="text1"/>
        </w:rPr>
        <w:t xml:space="preserve"> </w:t>
      </w:r>
      <w:r w:rsidRPr="008C4D24">
        <w:rPr>
          <w:rFonts w:ascii="Times New Roman" w:hAnsi="Times New Roman" w:cs="Times New Roman"/>
          <w:color w:val="000000" w:themeColor="text1"/>
          <w:shd w:val="clear" w:color="auto" w:fill="FFFFFF"/>
        </w:rPr>
        <w:t xml:space="preserve">на приобретение или строительство жилого помещения на территории </w:t>
      </w:r>
      <w:r w:rsidRPr="008C4D24">
        <w:rPr>
          <w:rFonts w:ascii="Times New Roman" w:hAnsi="Times New Roman" w:cs="Times New Roman"/>
          <w:color w:val="000000" w:themeColor="text1"/>
          <w:shd w:val="clear" w:color="auto" w:fill="FFFFFF"/>
        </w:rPr>
        <w:t>Дальневосточного федерального</w:t>
      </w:r>
      <w:r w:rsidRPr="008C4D24">
        <w:rPr>
          <w:rFonts w:ascii="Times New Roman" w:hAnsi="Times New Roman" w:cs="Times New Roman"/>
          <w:color w:val="000000" w:themeColor="text1"/>
          <w:shd w:val="clear" w:color="auto" w:fill="FFFFFF"/>
        </w:rPr>
        <w:t xml:space="preserve"> округа</w:t>
      </w:r>
      <w:r w:rsidRPr="008C4D24">
        <w:rPr>
          <w:rFonts w:ascii="Times New Roman" w:hAnsi="Times New Roman" w:cs="Times New Roman"/>
          <w:color w:val="000000" w:themeColor="text1"/>
          <w:shd w:val="clear" w:color="auto" w:fill="FFFFFF"/>
        </w:rPr>
        <w:t xml:space="preserve">. </w:t>
      </w:r>
      <w:r w:rsidRPr="008C4D24">
        <w:rPr>
          <w:rFonts w:ascii="Times New Roman" w:hAnsi="Times New Roman" w:cs="Times New Roman"/>
          <w:color w:val="000000" w:themeColor="text1"/>
          <w:shd w:val="clear" w:color="auto" w:fill="FFFFFF"/>
        </w:rPr>
        <w:t>Программа позволяет заемщикам оформить ипотечный кредит по ставке 2% годовых на весь срок кредитования при приобретении или строительстве жилого помещения на территории Дальневосточного федерального округа.</w:t>
      </w:r>
    </w:p>
    <w:p w:rsidR="004D7002" w:rsidRPr="008C4D24" w:rsidRDefault="00322A5D" w:rsidP="0005483D">
      <w:pPr>
        <w:spacing w:after="0"/>
        <w:ind w:firstLine="709"/>
        <w:jc w:val="both"/>
        <w:rPr>
          <w:rFonts w:ascii="Times New Roman" w:hAnsi="Times New Roman" w:cs="Times New Roman"/>
          <w:color w:val="000000" w:themeColor="text1"/>
          <w:shd w:val="clear" w:color="auto" w:fill="FFFFFF"/>
        </w:rPr>
      </w:pPr>
      <w:r w:rsidRPr="008C4D24">
        <w:rPr>
          <w:rFonts w:ascii="Times New Roman" w:hAnsi="Times New Roman" w:cs="Times New Roman"/>
          <w:color w:val="000000" w:themeColor="text1"/>
          <w:shd w:val="clear" w:color="auto" w:fill="FFFFFF"/>
        </w:rPr>
        <w:t>Правительством РФ при анонсировании условий предоставлений льготной ипотеки, была поставлена задача, с ее помощью обеспечить доступность приобретения жилья для закрепления жителей на территории Дальневосточного региона.</w:t>
      </w:r>
    </w:p>
    <w:p w:rsidR="008C4D24" w:rsidRDefault="00106AD2" w:rsidP="008C4D24">
      <w:pPr>
        <w:spacing w:after="0"/>
        <w:ind w:firstLine="709"/>
        <w:jc w:val="both"/>
        <w:rPr>
          <w:rFonts w:ascii="Times New Roman" w:hAnsi="Times New Roman" w:cs="Times New Roman"/>
          <w:color w:val="000000" w:themeColor="text1"/>
          <w:shd w:val="clear" w:color="auto" w:fill="FFFFFF"/>
        </w:rPr>
      </w:pPr>
      <w:r w:rsidRPr="008C4D24">
        <w:rPr>
          <w:rFonts w:ascii="Times New Roman" w:hAnsi="Times New Roman" w:cs="Times New Roman"/>
          <w:color w:val="000000" w:themeColor="text1"/>
          <w:shd w:val="clear" w:color="auto" w:fill="FFFFFF"/>
        </w:rPr>
        <w:t>Ключевыми условиями предоставления льготной ипотеки</w:t>
      </w:r>
      <w:r w:rsidR="0005483D" w:rsidRPr="008C4D24">
        <w:rPr>
          <w:rFonts w:ascii="Times New Roman" w:hAnsi="Times New Roman" w:cs="Times New Roman"/>
          <w:color w:val="000000" w:themeColor="text1"/>
          <w:shd w:val="clear" w:color="auto" w:fill="FFFFFF"/>
        </w:rPr>
        <w:t xml:space="preserve"> для приобретения жилья стали</w:t>
      </w:r>
      <w:r w:rsidRPr="008C4D24">
        <w:rPr>
          <w:rFonts w:ascii="Times New Roman" w:hAnsi="Times New Roman" w:cs="Times New Roman"/>
          <w:color w:val="000000" w:themeColor="text1"/>
          <w:shd w:val="clear" w:color="auto" w:fill="FFFFFF"/>
        </w:rPr>
        <w:t xml:space="preserve"> возраст заемщиков (до 35 лет включительно), социальный статус (семья, семья с ребенком, либо один родитель с ребенком),</w:t>
      </w:r>
      <w:r w:rsidR="00A0526B">
        <w:rPr>
          <w:rFonts w:ascii="Times New Roman" w:hAnsi="Times New Roman" w:cs="Times New Roman"/>
          <w:color w:val="000000" w:themeColor="text1"/>
          <w:shd w:val="clear" w:color="auto" w:fill="FFFFFF"/>
        </w:rPr>
        <w:t xml:space="preserve"> наличие первоначального взноса-не менее 20% от стоимости жилья, </w:t>
      </w:r>
      <w:r w:rsidR="00A0526B" w:rsidRPr="008C4D24">
        <w:rPr>
          <w:rFonts w:ascii="Times New Roman" w:hAnsi="Times New Roman" w:cs="Times New Roman"/>
          <w:color w:val="000000" w:themeColor="text1"/>
          <w:shd w:val="clear" w:color="auto" w:fill="FFFFFF"/>
        </w:rPr>
        <w:t>а</w:t>
      </w:r>
      <w:r w:rsidRPr="008C4D24">
        <w:rPr>
          <w:rFonts w:ascii="Times New Roman" w:hAnsi="Times New Roman" w:cs="Times New Roman"/>
          <w:color w:val="000000" w:themeColor="text1"/>
          <w:shd w:val="clear" w:color="auto" w:fill="FFFFFF"/>
        </w:rPr>
        <w:t xml:space="preserve"> также вид приобретаемого</w:t>
      </w:r>
      <w:r w:rsidR="0005483D" w:rsidRPr="008C4D24">
        <w:rPr>
          <w:rFonts w:ascii="Times New Roman" w:hAnsi="Times New Roman" w:cs="Times New Roman"/>
          <w:color w:val="000000" w:themeColor="text1"/>
          <w:shd w:val="clear" w:color="auto" w:fill="FFFFFF"/>
        </w:rPr>
        <w:t xml:space="preserve"> имущества - квартиры в строящихся домах, либо квартиры на вторичном рынке жилья, но только в сельских поселениях, при этом ограничена сумма кредита –до 6 000 000 рублей. </w:t>
      </w:r>
    </w:p>
    <w:p w:rsidR="0043616F" w:rsidRDefault="0005483D" w:rsidP="0043616F">
      <w:pPr>
        <w:spacing w:after="0"/>
        <w:ind w:firstLine="709"/>
        <w:jc w:val="both"/>
        <w:rPr>
          <w:rFonts w:ascii="Times New Roman" w:hAnsi="Times New Roman" w:cs="Times New Roman"/>
          <w:color w:val="000000"/>
        </w:rPr>
      </w:pPr>
      <w:r w:rsidRPr="008C4D24">
        <w:rPr>
          <w:rFonts w:ascii="Times New Roman" w:hAnsi="Times New Roman" w:cs="Times New Roman"/>
          <w:shd w:val="clear" w:color="auto" w:fill="FFFFFF"/>
        </w:rPr>
        <w:t>С появлением программы Дальневосточной ипотеки на территории Республики Саха (</w:t>
      </w:r>
      <w:r w:rsidR="008C4D24" w:rsidRPr="008C4D24">
        <w:rPr>
          <w:rFonts w:ascii="Times New Roman" w:hAnsi="Times New Roman" w:cs="Times New Roman"/>
          <w:shd w:val="clear" w:color="auto" w:fill="FFFFFF"/>
        </w:rPr>
        <w:t>Якутия)</w:t>
      </w:r>
      <w:r w:rsidR="008C4D24">
        <w:rPr>
          <w:rFonts w:ascii="Times New Roman" w:hAnsi="Times New Roman" w:cs="Times New Roman"/>
          <w:shd w:val="clear" w:color="auto" w:fill="FFFFFF"/>
        </w:rPr>
        <w:t xml:space="preserve">, и, в частности, города Якутска </w:t>
      </w:r>
      <w:r w:rsidR="008C4D24" w:rsidRPr="008C4D24">
        <w:rPr>
          <w:rFonts w:ascii="Times New Roman" w:hAnsi="Times New Roman" w:cs="Times New Roman"/>
          <w:shd w:val="clear" w:color="auto" w:fill="FFFFFF"/>
        </w:rPr>
        <w:t>доля</w:t>
      </w:r>
      <w:r w:rsidRPr="008C4D24">
        <w:rPr>
          <w:rFonts w:ascii="Times New Roman" w:hAnsi="Times New Roman" w:cs="Times New Roman"/>
          <w:shd w:val="clear" w:color="auto" w:fill="FFFFFF"/>
        </w:rPr>
        <w:t xml:space="preserve"> сделок на первичном рынке </w:t>
      </w:r>
      <w:r w:rsidR="008C4D24" w:rsidRPr="008C4D24">
        <w:rPr>
          <w:rFonts w:ascii="Times New Roman" w:hAnsi="Times New Roman" w:cs="Times New Roman"/>
          <w:shd w:val="clear" w:color="auto" w:fill="FFFFFF"/>
        </w:rPr>
        <w:t>жилья выросла с</w:t>
      </w:r>
      <w:r w:rsidRPr="008C4D24">
        <w:rPr>
          <w:rFonts w:ascii="Times New Roman" w:hAnsi="Times New Roman" w:cs="Times New Roman"/>
          <w:shd w:val="clear" w:color="auto" w:fill="FFFFFF"/>
        </w:rPr>
        <w:t xml:space="preserve"> 29%</w:t>
      </w:r>
      <w:r w:rsidR="008C4D24" w:rsidRPr="008C4D24">
        <w:rPr>
          <w:rFonts w:ascii="Times New Roman" w:hAnsi="Times New Roman" w:cs="Times New Roman"/>
          <w:shd w:val="clear" w:color="auto" w:fill="FFFFFF"/>
        </w:rPr>
        <w:t xml:space="preserve"> (показатель 2019 года) до 42 % (показатели аналогичного периода 2020 года)</w:t>
      </w:r>
      <w:r w:rsidR="008C4D24">
        <w:rPr>
          <w:rStyle w:val="a5"/>
          <w:rFonts w:ascii="Times New Roman" w:hAnsi="Times New Roman" w:cs="Times New Roman"/>
          <w:shd w:val="clear" w:color="auto" w:fill="FFFFFF"/>
        </w:rPr>
        <w:footnoteReference w:id="1"/>
      </w:r>
      <w:r w:rsidR="008C4D24" w:rsidRPr="008C4D24">
        <w:rPr>
          <w:rFonts w:ascii="Times New Roman" w:hAnsi="Times New Roman" w:cs="Times New Roman"/>
          <w:shd w:val="clear" w:color="auto" w:fill="FFFFFF"/>
        </w:rPr>
        <w:t>. Ввиду существенно возросшего спроса и относительно небольших объемов строительства новых объектов (</w:t>
      </w:r>
      <w:r w:rsidR="00716D25">
        <w:rPr>
          <w:rFonts w:ascii="Times New Roman" w:hAnsi="Times New Roman" w:cs="Times New Roman"/>
          <w:shd w:val="clear" w:color="auto" w:fill="FFFFFF"/>
        </w:rPr>
        <w:t xml:space="preserve">после </w:t>
      </w:r>
      <w:r w:rsidR="008C4D24" w:rsidRPr="008C4D24">
        <w:rPr>
          <w:rFonts w:ascii="Times New Roman" w:hAnsi="Times New Roman" w:cs="Times New Roman"/>
          <w:shd w:val="clear" w:color="auto" w:fill="FFFFFF"/>
        </w:rPr>
        <w:t>вступивших в силу изменений в Федеральный</w:t>
      </w:r>
      <w:r w:rsidR="008C4D24" w:rsidRPr="008C4D24">
        <w:rPr>
          <w:rFonts w:ascii="Times New Roman" w:hAnsi="Times New Roman" w:cs="Times New Roman"/>
          <w:color w:val="000000"/>
        </w:rPr>
        <w:t xml:space="preserve">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действующих в пол</w:t>
      </w:r>
      <w:r w:rsidR="008C4D24">
        <w:rPr>
          <w:rFonts w:ascii="Times New Roman" w:hAnsi="Times New Roman" w:cs="Times New Roman"/>
          <w:color w:val="000000"/>
        </w:rPr>
        <w:t>ную силу с 1 июля 2019 года, существенно ограничивающих застройщиков</w:t>
      </w:r>
      <w:r w:rsidR="00716D25">
        <w:rPr>
          <w:rFonts w:ascii="Times New Roman" w:hAnsi="Times New Roman" w:cs="Times New Roman"/>
          <w:color w:val="000000"/>
        </w:rPr>
        <w:t xml:space="preserve"> в объемах возможного строительства</w:t>
      </w:r>
      <w:r w:rsidR="008C4D24">
        <w:rPr>
          <w:rFonts w:ascii="Times New Roman" w:hAnsi="Times New Roman" w:cs="Times New Roman"/>
          <w:color w:val="000000"/>
        </w:rPr>
        <w:t>), фактическая стоимость квадратного метра жилья на территории г. Якутска в строящихся домах выросла со среднего значения в 75 000 за квадратный метр до 115 000</w:t>
      </w:r>
      <w:r w:rsidR="008C4D24">
        <w:rPr>
          <w:rStyle w:val="a5"/>
          <w:rFonts w:ascii="Times New Roman" w:hAnsi="Times New Roman" w:cs="Times New Roman"/>
          <w:color w:val="000000"/>
        </w:rPr>
        <w:footnoteReference w:id="2"/>
      </w:r>
      <w:r w:rsidR="00B300F0">
        <w:rPr>
          <w:rFonts w:ascii="Times New Roman" w:hAnsi="Times New Roman" w:cs="Times New Roman"/>
          <w:color w:val="000000"/>
        </w:rPr>
        <w:t xml:space="preserve"> ( по Дальневосточному региону рост стоимости квадратного метра колеблется в диапазоне 23-27%)  </w:t>
      </w:r>
      <w:r w:rsidR="008C4D24">
        <w:rPr>
          <w:rFonts w:ascii="Times New Roman" w:hAnsi="Times New Roman" w:cs="Times New Roman"/>
          <w:color w:val="000000"/>
        </w:rPr>
        <w:t xml:space="preserve"> </w:t>
      </w:r>
      <w:r w:rsidR="00A0526B">
        <w:rPr>
          <w:rFonts w:ascii="Times New Roman" w:hAnsi="Times New Roman" w:cs="Times New Roman"/>
          <w:color w:val="000000"/>
        </w:rPr>
        <w:t>,что оказывает существенное влияние  как на перерасходованные денежных средства, предусмотренных на реализацию данной программы  в  бюджете РФ ( так как субсидирование льготной ставки происходит из федерального бюджета), так и на возможность приобретения такого жилья подходящей категорией заемщиков</w:t>
      </w:r>
      <w:r w:rsidR="0043616F">
        <w:rPr>
          <w:rFonts w:ascii="Times New Roman" w:hAnsi="Times New Roman" w:cs="Times New Roman"/>
          <w:color w:val="000000"/>
        </w:rPr>
        <w:t>, ввиду возросших расходов по обслуживанию ипотечного кредита. Приобретение жилья на первичном рынке недвижимости, в текущих условиях существенно увеличивает финансовую нагрузку на бюджет молодой семьи, ведь помимо возросшего ежемесячного платежа, необходимо предусмотреть денежные средства на ремонт жилого помещения, посл</w:t>
      </w:r>
      <w:r w:rsidR="00B3174C">
        <w:rPr>
          <w:rFonts w:ascii="Times New Roman" w:hAnsi="Times New Roman" w:cs="Times New Roman"/>
          <w:color w:val="000000"/>
        </w:rPr>
        <w:t xml:space="preserve">е ввода объекта в эксплуатацию, при этом многие семья вынуждены на период строительства домов, также производить оплату съёмного жилья. </w:t>
      </w:r>
      <w:r w:rsidR="00716D25">
        <w:rPr>
          <w:rFonts w:ascii="Times New Roman" w:hAnsi="Times New Roman" w:cs="Times New Roman"/>
          <w:color w:val="000000"/>
        </w:rPr>
        <w:t xml:space="preserve">Ввиду климатических с особенностей нашего региона период ожидания завершения строительства одного объекта может </w:t>
      </w:r>
      <w:r w:rsidR="001943EA">
        <w:rPr>
          <w:rFonts w:ascii="Times New Roman" w:hAnsi="Times New Roman" w:cs="Times New Roman"/>
          <w:color w:val="000000"/>
        </w:rPr>
        <w:t>составлять до</w:t>
      </w:r>
      <w:r w:rsidR="00716D25">
        <w:rPr>
          <w:rFonts w:ascii="Times New Roman" w:hAnsi="Times New Roman" w:cs="Times New Roman"/>
          <w:color w:val="000000"/>
        </w:rPr>
        <w:t xml:space="preserve"> 2 лет</w:t>
      </w:r>
      <w:r w:rsidR="001943EA">
        <w:rPr>
          <w:rFonts w:ascii="Times New Roman" w:hAnsi="Times New Roman" w:cs="Times New Roman"/>
          <w:color w:val="000000"/>
        </w:rPr>
        <w:t>.</w:t>
      </w:r>
      <w:r w:rsidR="00716D25">
        <w:rPr>
          <w:rFonts w:ascii="Times New Roman" w:hAnsi="Times New Roman" w:cs="Times New Roman"/>
          <w:color w:val="000000"/>
        </w:rPr>
        <w:t xml:space="preserve"> </w:t>
      </w:r>
    </w:p>
    <w:p w:rsidR="0043616F" w:rsidRDefault="005E1E25" w:rsidP="008C4D24">
      <w:pPr>
        <w:spacing w:after="0"/>
        <w:ind w:firstLine="709"/>
        <w:jc w:val="both"/>
        <w:rPr>
          <w:rFonts w:ascii="Times New Roman" w:hAnsi="Times New Roman" w:cs="Times New Roman"/>
          <w:color w:val="000000"/>
        </w:rPr>
      </w:pPr>
      <w:r>
        <w:rPr>
          <w:rFonts w:ascii="Times New Roman" w:hAnsi="Times New Roman" w:cs="Times New Roman"/>
          <w:color w:val="000000"/>
        </w:rPr>
        <w:t>С ростом стоимости квадратного метра на первичном рынке недвижимости, также отслеживается достаточно высокая динамика по увеличению стоимости квадрата на вторичном рынке. Так, в г. Якутске, средний показатель увеличения реальной стоимости квартир, за 11 месяцев</w:t>
      </w:r>
      <w:r w:rsidR="00AE3D93">
        <w:rPr>
          <w:rFonts w:ascii="Times New Roman" w:hAnsi="Times New Roman" w:cs="Times New Roman"/>
          <w:color w:val="000000"/>
        </w:rPr>
        <w:t xml:space="preserve"> 2020 года,</w:t>
      </w:r>
      <w:r>
        <w:rPr>
          <w:rFonts w:ascii="Times New Roman" w:hAnsi="Times New Roman" w:cs="Times New Roman"/>
          <w:color w:val="000000"/>
        </w:rPr>
        <w:t xml:space="preserve"> составляет порядка </w:t>
      </w:r>
      <w:r w:rsidR="00AE3D93">
        <w:rPr>
          <w:rFonts w:ascii="Times New Roman" w:hAnsi="Times New Roman" w:cs="Times New Roman"/>
          <w:color w:val="000000"/>
        </w:rPr>
        <w:t>17% к показателям аналогичного периода 2019 года. Реальная стоимость одного квадратного метра готового жилья в городе Якутске, приблизилась к значению 1</w:t>
      </w:r>
      <w:r w:rsidR="00B3174C">
        <w:rPr>
          <w:rFonts w:ascii="Times New Roman" w:hAnsi="Times New Roman" w:cs="Times New Roman"/>
          <w:color w:val="000000"/>
        </w:rPr>
        <w:t>1</w:t>
      </w:r>
      <w:r w:rsidR="00AE3D93">
        <w:rPr>
          <w:rFonts w:ascii="Times New Roman" w:hAnsi="Times New Roman" w:cs="Times New Roman"/>
          <w:color w:val="000000"/>
        </w:rPr>
        <w:t xml:space="preserve">0 000 рублей.   При этом, ставка по ипотеке на данный сегмент рынка, в среднем, составляет </w:t>
      </w:r>
      <w:r w:rsidR="00B3174C">
        <w:rPr>
          <w:rFonts w:ascii="Times New Roman" w:hAnsi="Times New Roman" w:cs="Times New Roman"/>
          <w:color w:val="000000"/>
        </w:rPr>
        <w:t>8% годовых.</w:t>
      </w:r>
    </w:p>
    <w:p w:rsidR="00AE3D93" w:rsidRPr="004C3EA7" w:rsidRDefault="00B3174C" w:rsidP="008C4D24">
      <w:pPr>
        <w:spacing w:after="0"/>
        <w:ind w:firstLine="709"/>
        <w:jc w:val="both"/>
        <w:rPr>
          <w:rFonts w:ascii="Times New Roman" w:hAnsi="Times New Roman" w:cs="Times New Roman"/>
          <w:color w:val="000000"/>
        </w:rPr>
      </w:pPr>
      <w:r>
        <w:rPr>
          <w:rFonts w:ascii="Times New Roman" w:hAnsi="Times New Roman" w:cs="Times New Roman"/>
          <w:color w:val="000000"/>
        </w:rPr>
        <w:t>М</w:t>
      </w:r>
      <w:r w:rsidR="00AE3D93">
        <w:rPr>
          <w:rFonts w:ascii="Times New Roman" w:hAnsi="Times New Roman" w:cs="Times New Roman"/>
          <w:color w:val="000000"/>
        </w:rPr>
        <w:t xml:space="preserve">олодые семьи нашего региона, на закрепление которых также, ориентирована политика Правительства РФ в части доступности жилья на территории Дальневосточного федерального округа, </w:t>
      </w:r>
      <w:r>
        <w:rPr>
          <w:rFonts w:ascii="Times New Roman" w:hAnsi="Times New Roman" w:cs="Times New Roman"/>
          <w:color w:val="000000"/>
        </w:rPr>
        <w:t>поставлены в тупиковую ситуацию: либо дорогая квартира в строящемся доме, требующая дополнительных финансовых затрат (аренда жилья на период ожидания окончания строительства, и ремонт помещения) но по ставке</w:t>
      </w:r>
      <w:r w:rsidR="00A40658">
        <w:rPr>
          <w:rFonts w:ascii="Times New Roman" w:hAnsi="Times New Roman" w:cs="Times New Roman"/>
          <w:color w:val="000000"/>
        </w:rPr>
        <w:t xml:space="preserve"> 2 % годовых; либо готовое жилье, но по ставке, ежемесячное </w:t>
      </w:r>
      <w:r w:rsidR="00A40658" w:rsidRPr="004C3EA7">
        <w:rPr>
          <w:rFonts w:ascii="Times New Roman" w:hAnsi="Times New Roman" w:cs="Times New Roman"/>
          <w:color w:val="000000"/>
        </w:rPr>
        <w:t xml:space="preserve">обслуживание которой в разы превышает льготную. </w:t>
      </w:r>
    </w:p>
    <w:p w:rsidR="00A40658" w:rsidRPr="00D91EF3" w:rsidRDefault="004C3EA7" w:rsidP="008C4D24">
      <w:pPr>
        <w:spacing w:after="0"/>
        <w:ind w:firstLine="709"/>
        <w:jc w:val="both"/>
        <w:rPr>
          <w:rFonts w:ascii="Times New Roman" w:hAnsi="Times New Roman" w:cs="Times New Roman"/>
          <w:color w:val="000000" w:themeColor="text1"/>
          <w:shd w:val="clear" w:color="auto" w:fill="FFFFFF"/>
        </w:rPr>
      </w:pPr>
      <w:r w:rsidRPr="004C3EA7">
        <w:rPr>
          <w:rFonts w:ascii="Times New Roman" w:hAnsi="Times New Roman" w:cs="Times New Roman"/>
          <w:color w:val="202020"/>
          <w:shd w:val="clear" w:color="auto" w:fill="FFFFFF"/>
        </w:rPr>
        <w:lastRenderedPageBreak/>
        <w:t xml:space="preserve">В соответствии со ст. 2 Жилищного кодекса РФ органы государственной власти и органы местного самоуправления в пределах предоставленных полномочий содействуют осуществлению гражданами права на жилище, создают необходимые условия для удовлетворения потребностей граждан в </w:t>
      </w:r>
      <w:r w:rsidRPr="00D91EF3">
        <w:rPr>
          <w:rFonts w:ascii="Times New Roman" w:hAnsi="Times New Roman" w:cs="Times New Roman"/>
          <w:color w:val="000000" w:themeColor="text1"/>
          <w:shd w:val="clear" w:color="auto" w:fill="FFFFFF"/>
        </w:rPr>
        <w:t>жилье.</w:t>
      </w:r>
      <w:r w:rsidRPr="00D91EF3">
        <w:rPr>
          <w:rFonts w:ascii="Times New Roman" w:hAnsi="Times New Roman" w:cs="Times New Roman"/>
          <w:color w:val="000000" w:themeColor="text1"/>
          <w:shd w:val="clear" w:color="auto" w:fill="FFFFFF"/>
        </w:rPr>
        <w:t xml:space="preserve"> </w:t>
      </w:r>
    </w:p>
    <w:p w:rsidR="004C3EA7" w:rsidRDefault="004C3EA7" w:rsidP="008C4D24">
      <w:pPr>
        <w:spacing w:after="0"/>
        <w:ind w:firstLine="709"/>
        <w:jc w:val="both"/>
        <w:rPr>
          <w:rFonts w:ascii="Times New Roman" w:hAnsi="Times New Roman" w:cs="Times New Roman"/>
          <w:color w:val="000000" w:themeColor="text1"/>
          <w:shd w:val="clear" w:color="auto" w:fill="FFFFFF"/>
        </w:rPr>
      </w:pPr>
      <w:r w:rsidRPr="00D91EF3">
        <w:rPr>
          <w:rFonts w:ascii="Times New Roman" w:hAnsi="Times New Roman" w:cs="Times New Roman"/>
          <w:color w:val="000000" w:themeColor="text1"/>
          <w:shd w:val="clear" w:color="auto" w:fill="FFFFFF"/>
        </w:rPr>
        <w:t xml:space="preserve">При этом, сложившаяся ситуация с огромной разницей в годовых процентных ставках по ипотеке на приобретение жилья на первичном и вторичном рынке (при условии почти одного уровня цен на недвижимость) фактически лишает молодые семьи права, на приобретение недвижимости, соответствующей финансовым возможностям конкретно взятой семьи </w:t>
      </w:r>
      <w:r w:rsidRPr="00D91EF3">
        <w:rPr>
          <w:rFonts w:ascii="Times New Roman" w:hAnsi="Times New Roman" w:cs="Times New Roman"/>
          <w:color w:val="000000" w:themeColor="text1"/>
          <w:shd w:val="clear" w:color="auto" w:fill="FFFFFF"/>
        </w:rPr>
        <w:t>(семья, семья с ребенком, либо один родитель с ребенком)</w:t>
      </w:r>
      <w:r w:rsidRPr="00D91EF3">
        <w:rPr>
          <w:rFonts w:ascii="Times New Roman" w:hAnsi="Times New Roman" w:cs="Times New Roman"/>
          <w:color w:val="000000" w:themeColor="text1"/>
          <w:shd w:val="clear" w:color="auto" w:fill="FFFFFF"/>
        </w:rPr>
        <w:t xml:space="preserve">.  </w:t>
      </w:r>
    </w:p>
    <w:p w:rsidR="00D91EF3" w:rsidRDefault="00D91EF3" w:rsidP="00D91EF3">
      <w:pPr>
        <w:spacing w:after="0" w:line="240" w:lineRule="auto"/>
        <w:ind w:firstLine="709"/>
        <w:jc w:val="both"/>
        <w:rPr>
          <w:rFonts w:ascii="Times New Roman" w:hAnsi="Times New Roman" w:cs="Times New Roman"/>
          <w:color w:val="FF0000"/>
        </w:rPr>
      </w:pPr>
      <w:r w:rsidRPr="00D91EF3">
        <w:rPr>
          <w:rFonts w:ascii="Times New Roman" w:hAnsi="Times New Roman" w:cs="Times New Roman"/>
          <w:color w:val="000000" w:themeColor="text1"/>
        </w:rPr>
        <w:t>Возможность предупреждения и пресечения недобросовестной конкуренции и монополистической деятельности регулируется Законом о конкуренции. Так, согласно статье 10 Закона о конкуренции запрещаются действия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в частности, установление, поддержание монопольно высокой или монопольно низкой цены товара</w:t>
      </w:r>
      <w:r w:rsidRPr="00D91EF3">
        <w:rPr>
          <w:rFonts w:ascii="Times New Roman" w:hAnsi="Times New Roman" w:cs="Times New Roman"/>
          <w:color w:val="FF0000"/>
        </w:rPr>
        <w:t xml:space="preserve"> </w:t>
      </w:r>
    </w:p>
    <w:p w:rsidR="001767BD" w:rsidRDefault="00D91EF3" w:rsidP="001943EA">
      <w:pPr>
        <w:spacing w:after="0" w:line="240" w:lineRule="auto"/>
        <w:ind w:firstLine="709"/>
        <w:jc w:val="both"/>
        <w:rPr>
          <w:rFonts w:ascii="Times New Roman" w:hAnsi="Times New Roman" w:cs="Times New Roman"/>
          <w:color w:val="000000" w:themeColor="text1"/>
        </w:rPr>
      </w:pPr>
      <w:r w:rsidRPr="00D91EF3">
        <w:rPr>
          <w:rFonts w:ascii="Times New Roman" w:hAnsi="Times New Roman" w:cs="Times New Roman"/>
          <w:color w:val="000000" w:themeColor="text1"/>
        </w:rPr>
        <w:t xml:space="preserve">Таким образом, с целью   сохранения, закрепленным конституцией, права на жилье и его выбор, необходимо </w:t>
      </w:r>
      <w:r>
        <w:rPr>
          <w:rFonts w:ascii="Times New Roman" w:hAnsi="Times New Roman" w:cs="Times New Roman"/>
          <w:color w:val="000000" w:themeColor="text1"/>
        </w:rPr>
        <w:t xml:space="preserve">создание </w:t>
      </w:r>
      <w:r w:rsidR="00294FC6">
        <w:rPr>
          <w:rFonts w:ascii="Times New Roman" w:hAnsi="Times New Roman" w:cs="Times New Roman"/>
          <w:color w:val="000000" w:themeColor="text1"/>
        </w:rPr>
        <w:t>равноценных условий по льготному ипотечному кредитованию на первичном и вторичном рынке жилья для жителей</w:t>
      </w:r>
      <w:r w:rsidR="001767BD">
        <w:rPr>
          <w:rFonts w:ascii="Times New Roman" w:hAnsi="Times New Roman" w:cs="Times New Roman"/>
          <w:color w:val="000000" w:themeColor="text1"/>
        </w:rPr>
        <w:t xml:space="preserve"> города Якутска и Республики Саха (Якутия), а также других </w:t>
      </w:r>
      <w:r w:rsidR="00294FC6">
        <w:rPr>
          <w:rFonts w:ascii="Times New Roman" w:hAnsi="Times New Roman" w:cs="Times New Roman"/>
          <w:color w:val="000000" w:themeColor="text1"/>
        </w:rPr>
        <w:t xml:space="preserve">Дальневосточных </w:t>
      </w:r>
      <w:r w:rsidR="001767BD">
        <w:rPr>
          <w:rFonts w:ascii="Times New Roman" w:hAnsi="Times New Roman" w:cs="Times New Roman"/>
          <w:color w:val="000000" w:themeColor="text1"/>
        </w:rPr>
        <w:t>регионов,</w:t>
      </w:r>
      <w:r w:rsidR="00294FC6">
        <w:rPr>
          <w:rFonts w:ascii="Times New Roman" w:hAnsi="Times New Roman" w:cs="Times New Roman"/>
          <w:color w:val="000000" w:themeColor="text1"/>
        </w:rPr>
        <w:t xml:space="preserve"> путем расширения возможности использования 2%-ой субсидированной ставки на приобретение недвижимости на вторичном </w:t>
      </w:r>
      <w:r w:rsidR="001767BD">
        <w:rPr>
          <w:rFonts w:ascii="Times New Roman" w:hAnsi="Times New Roman" w:cs="Times New Roman"/>
          <w:color w:val="000000" w:themeColor="text1"/>
        </w:rPr>
        <w:t>рынке</w:t>
      </w:r>
      <w:r w:rsidR="001943EA">
        <w:rPr>
          <w:rFonts w:ascii="Times New Roman" w:hAnsi="Times New Roman" w:cs="Times New Roman"/>
          <w:color w:val="000000" w:themeColor="text1"/>
        </w:rPr>
        <w:t xml:space="preserve"> недвижимости, в том числе у физических лиц,</w:t>
      </w:r>
      <w:r w:rsidR="00294FC6">
        <w:rPr>
          <w:rFonts w:ascii="Times New Roman" w:hAnsi="Times New Roman" w:cs="Times New Roman"/>
          <w:color w:val="000000" w:themeColor="text1"/>
        </w:rPr>
        <w:t xml:space="preserve"> независимо от статуса поселения</w:t>
      </w:r>
      <w:r w:rsidR="00B300F0">
        <w:rPr>
          <w:rFonts w:ascii="Times New Roman" w:hAnsi="Times New Roman" w:cs="Times New Roman"/>
          <w:color w:val="000000" w:themeColor="text1"/>
        </w:rPr>
        <w:t>.</w:t>
      </w:r>
    </w:p>
    <w:p w:rsidR="001943EA" w:rsidRDefault="001767BD" w:rsidP="001943EA">
      <w:pPr>
        <w:spacing w:after="0" w:line="240" w:lineRule="auto"/>
        <w:ind w:firstLine="709"/>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rPr>
        <w:t>При этом</w:t>
      </w:r>
      <w:r w:rsidR="00294FC6">
        <w:rPr>
          <w:rFonts w:ascii="Times New Roman" w:hAnsi="Times New Roman" w:cs="Times New Roman"/>
          <w:color w:val="000000" w:themeColor="text1"/>
        </w:rPr>
        <w:t xml:space="preserve"> установить предельно допустимый размер надбавок к </w:t>
      </w:r>
      <w:r>
        <w:rPr>
          <w:rFonts w:ascii="Times New Roman" w:hAnsi="Times New Roman" w:cs="Times New Roman"/>
          <w:color w:val="000000" w:themeColor="text1"/>
        </w:rPr>
        <w:t>установленной</w:t>
      </w:r>
      <w:r w:rsidR="00294FC6">
        <w:rPr>
          <w:rFonts w:ascii="Times New Roman" w:hAnsi="Times New Roman" w:cs="Times New Roman"/>
          <w:color w:val="000000" w:themeColor="text1"/>
        </w:rPr>
        <w:t xml:space="preserve"> Министерством строительства РФ в регионе стоимости квадратного метра жилья</w:t>
      </w:r>
      <w:r>
        <w:rPr>
          <w:rFonts w:ascii="Times New Roman" w:hAnsi="Times New Roman" w:cs="Times New Roman"/>
          <w:color w:val="000000" w:themeColor="text1"/>
        </w:rPr>
        <w:t xml:space="preserve"> как на первичный, так и на вторичный рынок, с</w:t>
      </w:r>
      <w:r w:rsidR="00294FC6">
        <w:rPr>
          <w:rFonts w:ascii="Times New Roman" w:hAnsi="Times New Roman" w:cs="Times New Roman"/>
          <w:color w:val="000000" w:themeColor="text1"/>
        </w:rPr>
        <w:t xml:space="preserve"> целью недопущения перерасхо</w:t>
      </w:r>
      <w:r>
        <w:rPr>
          <w:rFonts w:ascii="Times New Roman" w:hAnsi="Times New Roman" w:cs="Times New Roman"/>
          <w:color w:val="000000" w:themeColor="text1"/>
        </w:rPr>
        <w:t>да средств федерального бюджета, ввиду необоснованн</w:t>
      </w:r>
      <w:r w:rsidR="001943EA">
        <w:rPr>
          <w:rFonts w:ascii="Times New Roman" w:hAnsi="Times New Roman" w:cs="Times New Roman"/>
          <w:color w:val="000000" w:themeColor="text1"/>
        </w:rPr>
        <w:t xml:space="preserve">ого увеличения стоимости жилья, на фоне </w:t>
      </w:r>
      <w:r>
        <w:rPr>
          <w:rFonts w:ascii="Times New Roman" w:hAnsi="Times New Roman" w:cs="Times New Roman"/>
          <w:color w:val="000000" w:themeColor="text1"/>
        </w:rPr>
        <w:t xml:space="preserve">возросшего спроса со стороны конечных выгодоприобретателей по </w:t>
      </w:r>
      <w:r w:rsidRPr="008C4D24">
        <w:rPr>
          <w:rFonts w:ascii="Times New Roman" w:hAnsi="Times New Roman" w:cs="Times New Roman"/>
          <w:color w:val="000000" w:themeColor="text1"/>
          <w:shd w:val="clear" w:color="auto" w:fill="FFFFFF"/>
        </w:rPr>
        <w:t>Государственной программ</w:t>
      </w:r>
      <w:r>
        <w:rPr>
          <w:rFonts w:ascii="Times New Roman" w:hAnsi="Times New Roman" w:cs="Times New Roman"/>
          <w:color w:val="000000" w:themeColor="text1"/>
          <w:shd w:val="clear" w:color="auto" w:fill="FFFFFF"/>
        </w:rPr>
        <w:t>е</w:t>
      </w:r>
      <w:r w:rsidRPr="008C4D24">
        <w:rPr>
          <w:rFonts w:ascii="Times New Roman" w:hAnsi="Times New Roman" w:cs="Times New Roman"/>
          <w:color w:val="000000" w:themeColor="text1"/>
          <w:shd w:val="clear" w:color="auto" w:fill="FFFFFF"/>
        </w:rPr>
        <w:t xml:space="preserve"> льготного ипотечного кредитования</w:t>
      </w:r>
      <w:r w:rsidRPr="008C4D24">
        <w:rPr>
          <w:rFonts w:ascii="Times New Roman" w:hAnsi="Times New Roman" w:cs="Times New Roman"/>
          <w:color w:val="000000" w:themeColor="text1"/>
        </w:rPr>
        <w:t xml:space="preserve"> </w:t>
      </w:r>
      <w:r w:rsidRPr="008C4D24">
        <w:rPr>
          <w:rFonts w:ascii="Times New Roman" w:hAnsi="Times New Roman" w:cs="Times New Roman"/>
          <w:color w:val="000000" w:themeColor="text1"/>
          <w:shd w:val="clear" w:color="auto" w:fill="FFFFFF"/>
        </w:rPr>
        <w:t>на приобретение или строительство жилого помещения на территории Дальневосточного федерального округа</w:t>
      </w:r>
      <w:r w:rsidR="00014D44">
        <w:rPr>
          <w:rFonts w:ascii="Times New Roman" w:hAnsi="Times New Roman" w:cs="Times New Roman"/>
          <w:color w:val="000000" w:themeColor="text1"/>
          <w:shd w:val="clear" w:color="auto" w:fill="FFFFFF"/>
        </w:rPr>
        <w:t>.</w:t>
      </w:r>
    </w:p>
    <w:p w:rsidR="00230302" w:rsidRDefault="00230302" w:rsidP="00014D44">
      <w:pPr>
        <w:spacing w:after="0" w:line="240" w:lineRule="auto"/>
        <w:ind w:firstLine="709"/>
        <w:jc w:val="both"/>
        <w:rPr>
          <w:rFonts w:ascii="Times New Roman" w:hAnsi="Times New Roman" w:cs="Times New Roman"/>
          <w:color w:val="000000" w:themeColor="text1"/>
          <w:shd w:val="clear" w:color="auto" w:fill="FFFFFF"/>
        </w:rPr>
      </w:pPr>
    </w:p>
    <w:p w:rsidR="00014D44" w:rsidRDefault="00014D44" w:rsidP="00014D44">
      <w:pPr>
        <w:spacing w:after="0" w:line="240" w:lineRule="auto"/>
        <w:ind w:firstLine="709"/>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ВЫВОДЫ:</w:t>
      </w:r>
    </w:p>
    <w:p w:rsidR="00014D44" w:rsidRDefault="00014D44" w:rsidP="00014D44">
      <w:pPr>
        <w:pStyle w:val="a6"/>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С появлением Государственной программы «Дальневосточная ипотека» стоимость квад</w:t>
      </w:r>
      <w:r w:rsidR="00230302">
        <w:rPr>
          <w:rFonts w:ascii="Times New Roman" w:hAnsi="Times New Roman" w:cs="Times New Roman"/>
          <w:color w:val="000000" w:themeColor="text1"/>
          <w:shd w:val="clear" w:color="auto" w:fill="FFFFFF"/>
        </w:rPr>
        <w:t xml:space="preserve">ратного метра жилья на первичном рынке, на территории Дальневосточных регионов многократно увеличилась, что существенно отразилось на главном принципе введенной господдержки, в части обеспечения молодых семей доступным жильем. </w:t>
      </w:r>
    </w:p>
    <w:p w:rsidR="00230302" w:rsidRDefault="00230302" w:rsidP="00014D44">
      <w:pPr>
        <w:pStyle w:val="a6"/>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Изменения в федеральных законах в части долевого участия в строительстве многоквартирных домов, существенно ограничивают застройщиков в объемах строительства, что позволяет говорить о дефиците объектов, приобретение которых возможно по указанной программе льготной ипотеки.</w:t>
      </w:r>
    </w:p>
    <w:p w:rsidR="00230302" w:rsidRDefault="00230302" w:rsidP="00014D44">
      <w:pPr>
        <w:pStyle w:val="a6"/>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Неконтролируемый рост цен на объекты первичного рынка увеличивает финансовую нагрузку на федеральный бюджет, в части перерасхода денежных средств, предусмотренных на реализацию указанной программы. </w:t>
      </w:r>
    </w:p>
    <w:p w:rsidR="00230302" w:rsidRDefault="00230302" w:rsidP="00014D44">
      <w:pPr>
        <w:pStyle w:val="a6"/>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На территории Республики Саха (Якутия), в частности в городе Якутске, наблюдается существенное увеличение стоимости квадратного метра жилья как на первичном, так и на вторичном рынке, при этом </w:t>
      </w:r>
      <w:r w:rsidRPr="00D91EF3">
        <w:rPr>
          <w:rFonts w:ascii="Times New Roman" w:hAnsi="Times New Roman" w:cs="Times New Roman"/>
          <w:color w:val="000000" w:themeColor="text1"/>
          <w:shd w:val="clear" w:color="auto" w:fill="FFFFFF"/>
        </w:rPr>
        <w:t xml:space="preserve">сложившаяся ситуация с огромной разницей в годовых процентных ставках по ипотеке на приобретение жилья (при условии почти одного уровня цен на недвижимость) фактически лишает молодые семьи права, на приобретение недвижимости, соответствующей финансовым возможностям конкретно взятой семьи (семья, семья с ребенком, либо один родитель с ребенком).  </w:t>
      </w:r>
    </w:p>
    <w:p w:rsidR="00230302" w:rsidRDefault="000F3B03" w:rsidP="000F3B03">
      <w:pPr>
        <w:spacing w:after="0" w:line="240" w:lineRule="auto"/>
        <w:ind w:left="709"/>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ПРЕДЛОЖЕНИЕ: </w:t>
      </w:r>
    </w:p>
    <w:p w:rsidR="000F3B03" w:rsidRDefault="000F3B03" w:rsidP="000F3B03">
      <w:pPr>
        <w:spacing w:after="0" w:line="240" w:lineRule="auto"/>
        <w:ind w:left="709"/>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Внести изменения в условия предоставления льготного кредитования по программе Дальневосточной ипотеки под 2%, в части предоставления возможности приобретения жилья молодыми семьями на вторичном рынке недвижимости, в том числе у физических лиц.</w:t>
      </w:r>
    </w:p>
    <w:p w:rsidR="000F3B03" w:rsidRPr="000F3B03" w:rsidRDefault="000F3B03" w:rsidP="000F3B03">
      <w:pPr>
        <w:spacing w:after="0" w:line="240" w:lineRule="auto"/>
        <w:ind w:left="709"/>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 xml:space="preserve">      Разработать меры государственного регулирования, определяющие предельно допустимый размер надбавок к установленной в регионе стоимости квадратного </w:t>
      </w:r>
      <w:bookmarkStart w:id="0" w:name="_GoBack"/>
      <w:bookmarkEnd w:id="0"/>
      <w:r>
        <w:rPr>
          <w:rFonts w:ascii="Times New Roman" w:hAnsi="Times New Roman" w:cs="Times New Roman"/>
          <w:color w:val="000000" w:themeColor="text1"/>
          <w:shd w:val="clear" w:color="auto" w:fill="FFFFFF"/>
        </w:rPr>
        <w:t xml:space="preserve">метра, с целью недопущения перерасхода бюджетных средств, выделенных на реализацию указанной программы. </w:t>
      </w:r>
    </w:p>
    <w:p w:rsidR="004C3EA7" w:rsidRDefault="004C3EA7" w:rsidP="008C4D24">
      <w:pPr>
        <w:spacing w:after="0"/>
        <w:ind w:firstLine="709"/>
        <w:jc w:val="both"/>
        <w:rPr>
          <w:rFonts w:ascii="Times New Roman" w:hAnsi="Times New Roman" w:cs="Times New Roman"/>
          <w:color w:val="202020"/>
          <w:shd w:val="clear" w:color="auto" w:fill="FFFFFF"/>
        </w:rPr>
      </w:pPr>
    </w:p>
    <w:p w:rsidR="004C3EA7" w:rsidRPr="004C3EA7" w:rsidRDefault="004C3EA7" w:rsidP="008C4D24">
      <w:pPr>
        <w:spacing w:after="0"/>
        <w:ind w:firstLine="709"/>
        <w:jc w:val="both"/>
        <w:rPr>
          <w:rFonts w:ascii="Times New Roman" w:hAnsi="Times New Roman" w:cs="Times New Roman"/>
          <w:color w:val="000000"/>
        </w:rPr>
      </w:pPr>
    </w:p>
    <w:p w:rsidR="00A40658" w:rsidRDefault="00A40658" w:rsidP="008C4D24">
      <w:pPr>
        <w:spacing w:after="0"/>
        <w:ind w:firstLine="709"/>
        <w:jc w:val="both"/>
        <w:rPr>
          <w:rFonts w:ascii="Times New Roman" w:hAnsi="Times New Roman" w:cs="Times New Roman"/>
          <w:color w:val="000000"/>
        </w:rPr>
      </w:pPr>
    </w:p>
    <w:p w:rsidR="00A40658" w:rsidRDefault="00A40658" w:rsidP="008C4D24">
      <w:pPr>
        <w:spacing w:after="0"/>
        <w:ind w:firstLine="709"/>
        <w:jc w:val="both"/>
        <w:rPr>
          <w:rFonts w:ascii="Times New Roman" w:hAnsi="Times New Roman" w:cs="Times New Roman"/>
          <w:color w:val="000000"/>
        </w:rPr>
      </w:pPr>
    </w:p>
    <w:p w:rsidR="00A40658" w:rsidRDefault="00A40658" w:rsidP="008C4D24">
      <w:pPr>
        <w:spacing w:after="0"/>
        <w:ind w:firstLine="709"/>
        <w:jc w:val="both"/>
        <w:rPr>
          <w:rFonts w:ascii="Times New Roman" w:hAnsi="Times New Roman" w:cs="Times New Roman"/>
          <w:color w:val="000000"/>
        </w:rPr>
      </w:pPr>
    </w:p>
    <w:p w:rsidR="00AE3D93" w:rsidRDefault="00AE3D93" w:rsidP="008C4D24">
      <w:pPr>
        <w:spacing w:after="0"/>
        <w:ind w:firstLine="709"/>
        <w:jc w:val="both"/>
        <w:rPr>
          <w:rFonts w:ascii="Times New Roman" w:hAnsi="Times New Roman" w:cs="Times New Roman"/>
          <w:color w:val="000000"/>
        </w:rPr>
      </w:pPr>
    </w:p>
    <w:p w:rsidR="0043616F" w:rsidRDefault="0043616F" w:rsidP="008C4D24">
      <w:pPr>
        <w:spacing w:after="0"/>
        <w:ind w:firstLine="709"/>
        <w:jc w:val="both"/>
        <w:rPr>
          <w:rFonts w:ascii="Times New Roman" w:hAnsi="Times New Roman" w:cs="Times New Roman"/>
          <w:color w:val="000000"/>
        </w:rPr>
      </w:pPr>
    </w:p>
    <w:p w:rsidR="00A0526B" w:rsidRDefault="00A0526B" w:rsidP="008C4D24">
      <w:pPr>
        <w:spacing w:after="0"/>
        <w:ind w:firstLine="709"/>
        <w:jc w:val="both"/>
        <w:rPr>
          <w:rFonts w:ascii="Times New Roman" w:hAnsi="Times New Roman" w:cs="Times New Roman"/>
          <w:color w:val="000000"/>
        </w:rPr>
      </w:pPr>
    </w:p>
    <w:p w:rsidR="00A0526B" w:rsidRDefault="00A0526B" w:rsidP="008C4D24">
      <w:pPr>
        <w:spacing w:after="0"/>
        <w:ind w:firstLine="709"/>
        <w:jc w:val="both"/>
        <w:rPr>
          <w:rFonts w:ascii="Times New Roman" w:hAnsi="Times New Roman" w:cs="Times New Roman"/>
          <w:color w:val="000000"/>
        </w:rPr>
      </w:pPr>
    </w:p>
    <w:p w:rsidR="008C4D24" w:rsidRDefault="00A0526B" w:rsidP="008C4D24">
      <w:pPr>
        <w:spacing w:after="0"/>
        <w:ind w:firstLine="709"/>
        <w:jc w:val="both"/>
        <w:rPr>
          <w:rFonts w:ascii="Times New Roman" w:hAnsi="Times New Roman" w:cs="Times New Roman"/>
          <w:color w:val="000000"/>
        </w:rPr>
      </w:pPr>
      <w:r>
        <w:rPr>
          <w:rFonts w:ascii="Times New Roman" w:hAnsi="Times New Roman" w:cs="Times New Roman"/>
          <w:color w:val="000000"/>
        </w:rPr>
        <w:t xml:space="preserve"> </w:t>
      </w:r>
    </w:p>
    <w:p w:rsidR="00A0526B" w:rsidRDefault="00A0526B" w:rsidP="008C4D24">
      <w:pPr>
        <w:spacing w:after="0"/>
        <w:ind w:firstLine="709"/>
        <w:jc w:val="both"/>
        <w:rPr>
          <w:rFonts w:ascii="Times New Roman" w:hAnsi="Times New Roman" w:cs="Times New Roman"/>
          <w:color w:val="000000"/>
        </w:rPr>
      </w:pPr>
    </w:p>
    <w:p w:rsidR="00A0526B" w:rsidRDefault="00A0526B" w:rsidP="008C4D24">
      <w:pPr>
        <w:spacing w:after="0"/>
        <w:ind w:firstLine="709"/>
        <w:jc w:val="both"/>
        <w:rPr>
          <w:rFonts w:ascii="Times New Roman" w:hAnsi="Times New Roman" w:cs="Times New Roman"/>
          <w:color w:val="000000"/>
        </w:rPr>
      </w:pPr>
    </w:p>
    <w:p w:rsidR="00A0526B" w:rsidRDefault="00A0526B" w:rsidP="008C4D24">
      <w:pPr>
        <w:spacing w:after="0"/>
        <w:ind w:firstLine="709"/>
        <w:jc w:val="both"/>
        <w:rPr>
          <w:rFonts w:ascii="Times New Roman" w:hAnsi="Times New Roman" w:cs="Times New Roman"/>
          <w:color w:val="000000"/>
        </w:rPr>
      </w:pPr>
    </w:p>
    <w:p w:rsidR="00A0526B" w:rsidRDefault="00A0526B" w:rsidP="008C4D24">
      <w:pPr>
        <w:spacing w:after="0"/>
        <w:ind w:firstLine="709"/>
        <w:jc w:val="both"/>
        <w:rPr>
          <w:rFonts w:ascii="Times New Roman" w:hAnsi="Times New Roman" w:cs="Times New Roman"/>
          <w:color w:val="000000"/>
        </w:rPr>
      </w:pPr>
    </w:p>
    <w:p w:rsidR="00A0526B" w:rsidRPr="008C4D24" w:rsidRDefault="00A0526B" w:rsidP="008C4D24">
      <w:pPr>
        <w:spacing w:after="0"/>
        <w:ind w:firstLine="709"/>
        <w:jc w:val="both"/>
        <w:rPr>
          <w:rFonts w:ascii="Times New Roman" w:hAnsi="Times New Roman" w:cs="Times New Roman"/>
          <w:color w:val="000000" w:themeColor="text1"/>
          <w:shd w:val="clear" w:color="auto" w:fill="FFFFFF"/>
        </w:rPr>
      </w:pPr>
    </w:p>
    <w:p w:rsidR="0005483D" w:rsidRPr="008C4D24" w:rsidRDefault="0005483D" w:rsidP="0005483D">
      <w:pPr>
        <w:spacing w:after="0"/>
        <w:ind w:firstLine="709"/>
        <w:jc w:val="both"/>
        <w:rPr>
          <w:rFonts w:ascii="Times New Roman" w:hAnsi="Times New Roman" w:cs="Times New Roman"/>
          <w:color w:val="000000" w:themeColor="text1"/>
          <w:shd w:val="clear" w:color="auto" w:fill="FFFFFF"/>
        </w:rPr>
      </w:pPr>
    </w:p>
    <w:p w:rsidR="0005483D" w:rsidRPr="008C4D24" w:rsidRDefault="008C4D24" w:rsidP="0005483D">
      <w:pPr>
        <w:spacing w:after="0"/>
        <w:jc w:val="both"/>
        <w:rPr>
          <w:rFonts w:ascii="Times New Roman" w:hAnsi="Times New Roman" w:cs="Times New Roman"/>
          <w:color w:val="000000" w:themeColor="text1"/>
          <w:shd w:val="clear" w:color="auto" w:fill="FFFFFF"/>
        </w:rPr>
      </w:pPr>
      <w:r w:rsidRPr="008C4D24">
        <w:rPr>
          <w:rFonts w:ascii="Times New Roman" w:hAnsi="Times New Roman" w:cs="Times New Roman"/>
          <w:color w:val="000000" w:themeColor="text1"/>
          <w:shd w:val="clear" w:color="auto" w:fill="FFFFFF"/>
        </w:rPr>
        <w:t xml:space="preserve"> </w:t>
      </w:r>
    </w:p>
    <w:p w:rsidR="0005483D" w:rsidRPr="008C4D24" w:rsidRDefault="0005483D" w:rsidP="00C26CB2">
      <w:pPr>
        <w:spacing w:after="0"/>
        <w:ind w:firstLine="709"/>
        <w:rPr>
          <w:rFonts w:ascii="Times New Roman" w:hAnsi="Times New Roman" w:cs="Times New Roman"/>
          <w:color w:val="000000" w:themeColor="text1"/>
          <w:shd w:val="clear" w:color="auto" w:fill="FFFFFF"/>
        </w:rPr>
      </w:pPr>
    </w:p>
    <w:p w:rsidR="0005483D" w:rsidRPr="008C4D24" w:rsidRDefault="0005483D" w:rsidP="00C26CB2">
      <w:pPr>
        <w:spacing w:after="0"/>
        <w:ind w:firstLine="709"/>
        <w:rPr>
          <w:rFonts w:ascii="Times New Roman" w:hAnsi="Times New Roman" w:cs="Times New Roman"/>
          <w:color w:val="000000" w:themeColor="text1"/>
          <w:shd w:val="clear" w:color="auto" w:fill="FFFFFF"/>
        </w:rPr>
      </w:pPr>
    </w:p>
    <w:sectPr w:rsidR="0005483D" w:rsidRPr="008C4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244" w:rsidRDefault="008F6244" w:rsidP="008C4D24">
      <w:pPr>
        <w:spacing w:after="0" w:line="240" w:lineRule="auto"/>
      </w:pPr>
      <w:r>
        <w:separator/>
      </w:r>
    </w:p>
  </w:endnote>
  <w:endnote w:type="continuationSeparator" w:id="0">
    <w:p w:rsidR="008F6244" w:rsidRDefault="008F6244" w:rsidP="008C4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244" w:rsidRDefault="008F6244" w:rsidP="008C4D24">
      <w:pPr>
        <w:spacing w:after="0" w:line="240" w:lineRule="auto"/>
      </w:pPr>
      <w:r>
        <w:separator/>
      </w:r>
    </w:p>
  </w:footnote>
  <w:footnote w:type="continuationSeparator" w:id="0">
    <w:p w:rsidR="008F6244" w:rsidRDefault="008F6244" w:rsidP="008C4D24">
      <w:pPr>
        <w:spacing w:after="0" w:line="240" w:lineRule="auto"/>
      </w:pPr>
      <w:r>
        <w:continuationSeparator/>
      </w:r>
    </w:p>
  </w:footnote>
  <w:footnote w:id="1">
    <w:p w:rsidR="008C4D24" w:rsidRDefault="008C4D24">
      <w:pPr>
        <w:pStyle w:val="a3"/>
      </w:pPr>
      <w:r>
        <w:rPr>
          <w:rStyle w:val="a5"/>
        </w:rPr>
        <w:footnoteRef/>
      </w:r>
      <w:r>
        <w:t xml:space="preserve"> Данные Управления </w:t>
      </w:r>
    </w:p>
  </w:footnote>
  <w:footnote w:id="2">
    <w:p w:rsidR="008C4D24" w:rsidRDefault="008C4D24">
      <w:pPr>
        <w:pStyle w:val="a3"/>
      </w:pPr>
      <w:r>
        <w:rPr>
          <w:rStyle w:val="a5"/>
        </w:rPr>
        <w:footnoteRef/>
      </w:r>
      <w:r>
        <w:t xml:space="preserve"> Информация по стоимости квадратного метра жилья предоставлена в свободном доступе на сайтах строительных компаний, осуществляющих свою деятельность на территории г. Якутска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75D78"/>
    <w:multiLevelType w:val="hybridMultilevel"/>
    <w:tmpl w:val="BE5A0F6E"/>
    <w:lvl w:ilvl="0" w:tplc="1F1238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02"/>
    <w:rsid w:val="00014D44"/>
    <w:rsid w:val="0005483D"/>
    <w:rsid w:val="000F3B03"/>
    <w:rsid w:val="00106AD2"/>
    <w:rsid w:val="0014536A"/>
    <w:rsid w:val="001767BD"/>
    <w:rsid w:val="001943EA"/>
    <w:rsid w:val="00230302"/>
    <w:rsid w:val="00294FC6"/>
    <w:rsid w:val="00322A5D"/>
    <w:rsid w:val="0043616F"/>
    <w:rsid w:val="004C3EA7"/>
    <w:rsid w:val="004D7002"/>
    <w:rsid w:val="005C46A5"/>
    <w:rsid w:val="005E1E25"/>
    <w:rsid w:val="00716D25"/>
    <w:rsid w:val="008C4D24"/>
    <w:rsid w:val="008F6244"/>
    <w:rsid w:val="00A0526B"/>
    <w:rsid w:val="00A40658"/>
    <w:rsid w:val="00AE3D93"/>
    <w:rsid w:val="00B07C22"/>
    <w:rsid w:val="00B300F0"/>
    <w:rsid w:val="00B3174C"/>
    <w:rsid w:val="00C26CB2"/>
    <w:rsid w:val="00D91EF3"/>
    <w:rsid w:val="00E71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2E70"/>
  <w15:chartTrackingRefBased/>
  <w15:docId w15:val="{A89EBB17-EF7A-4EA3-8D84-84CD8CAC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C4D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4D24"/>
    <w:rPr>
      <w:rFonts w:ascii="Times New Roman" w:eastAsia="Times New Roman" w:hAnsi="Times New Roman" w:cs="Times New Roman"/>
      <w:b/>
      <w:bCs/>
      <w:kern w:val="36"/>
      <w:sz w:val="48"/>
      <w:szCs w:val="48"/>
      <w:lang w:eastAsia="ru-RU"/>
    </w:rPr>
  </w:style>
  <w:style w:type="paragraph" w:styleId="a3">
    <w:name w:val="footnote text"/>
    <w:basedOn w:val="a"/>
    <w:link w:val="a4"/>
    <w:uiPriority w:val="99"/>
    <w:semiHidden/>
    <w:unhideWhenUsed/>
    <w:rsid w:val="008C4D24"/>
    <w:pPr>
      <w:spacing w:after="0" w:line="240" w:lineRule="auto"/>
    </w:pPr>
    <w:rPr>
      <w:sz w:val="20"/>
      <w:szCs w:val="20"/>
    </w:rPr>
  </w:style>
  <w:style w:type="character" w:customStyle="1" w:styleId="a4">
    <w:name w:val="Текст сноски Знак"/>
    <w:basedOn w:val="a0"/>
    <w:link w:val="a3"/>
    <w:uiPriority w:val="99"/>
    <w:semiHidden/>
    <w:rsid w:val="008C4D24"/>
    <w:rPr>
      <w:sz w:val="20"/>
      <w:szCs w:val="20"/>
    </w:rPr>
  </w:style>
  <w:style w:type="character" w:styleId="a5">
    <w:name w:val="footnote reference"/>
    <w:basedOn w:val="a0"/>
    <w:uiPriority w:val="99"/>
    <w:semiHidden/>
    <w:unhideWhenUsed/>
    <w:rsid w:val="008C4D24"/>
    <w:rPr>
      <w:vertAlign w:val="superscript"/>
    </w:rPr>
  </w:style>
  <w:style w:type="paragraph" w:styleId="a6">
    <w:name w:val="List Paragraph"/>
    <w:basedOn w:val="a"/>
    <w:uiPriority w:val="34"/>
    <w:qFormat/>
    <w:rsid w:val="00014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89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A1846-46AF-47F2-8FE7-2D893B1FE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3</Pages>
  <Words>1225</Words>
  <Characters>6985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5</cp:revision>
  <dcterms:created xsi:type="dcterms:W3CDTF">2020-12-14T01:29:00Z</dcterms:created>
  <dcterms:modified xsi:type="dcterms:W3CDTF">2020-12-15T04:02:00Z</dcterms:modified>
</cp:coreProperties>
</file>