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947C" w14:textId="77777777" w:rsidR="00AD41E6" w:rsidRPr="00F133E5" w:rsidRDefault="00AD41E6" w:rsidP="00F133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F133E5">
        <w:rPr>
          <w:rFonts w:eastAsia="Times New Roman" w:cs="Times New Roman"/>
          <w:b/>
          <w:szCs w:val="28"/>
          <w:lang w:eastAsia="ar-SA"/>
        </w:rPr>
        <w:t>ПЕРЕЧЕНЬ</w:t>
      </w:r>
    </w:p>
    <w:p w14:paraId="2E6E3FC6" w14:textId="77777777" w:rsidR="00AD41E6" w:rsidRPr="00F133E5" w:rsidRDefault="00AD41E6" w:rsidP="00F133E5">
      <w:pPr>
        <w:suppressAutoHyphens/>
        <w:spacing w:after="0" w:line="240" w:lineRule="auto"/>
        <w:jc w:val="center"/>
        <w:rPr>
          <w:rFonts w:eastAsia="Times New Roman" w:cs="Times New Roman"/>
          <w:b/>
          <w:sz w:val="8"/>
          <w:szCs w:val="8"/>
          <w:lang w:eastAsia="ar-SA"/>
        </w:rPr>
      </w:pPr>
    </w:p>
    <w:p w14:paraId="569169E4" w14:textId="77777777" w:rsidR="00AD41E6" w:rsidRPr="00F133E5" w:rsidRDefault="00AD41E6" w:rsidP="00F133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F133E5">
        <w:rPr>
          <w:rFonts w:eastAsia="Times New Roman" w:cs="Times New Roman"/>
          <w:b/>
          <w:szCs w:val="28"/>
          <w:lang w:eastAsia="ar-SA"/>
        </w:rPr>
        <w:t>законов Российской Федерации и законов РСФСР,</w:t>
      </w:r>
    </w:p>
    <w:p w14:paraId="23983D4D" w14:textId="77777777" w:rsidR="00AD41E6" w:rsidRPr="00F133E5" w:rsidRDefault="00AD41E6" w:rsidP="00F133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F133E5">
        <w:rPr>
          <w:rFonts w:eastAsia="Times New Roman" w:cs="Times New Roman"/>
          <w:b/>
          <w:szCs w:val="28"/>
          <w:lang w:eastAsia="ar-SA"/>
        </w:rPr>
        <w:t>федеральных конституционных законов, федеральных законов</w:t>
      </w:r>
    </w:p>
    <w:p w14:paraId="227474E9" w14:textId="77777777" w:rsidR="00F133E5" w:rsidRDefault="00AD41E6" w:rsidP="00F133E5">
      <w:pPr>
        <w:shd w:val="clear" w:color="auto" w:fill="FFFFFF"/>
        <w:spacing w:after="0" w:line="240" w:lineRule="auto"/>
        <w:ind w:right="29"/>
        <w:jc w:val="center"/>
        <w:rPr>
          <w:rFonts w:eastAsia="Times New Roman" w:cs="Times New Roman"/>
          <w:b/>
          <w:szCs w:val="28"/>
          <w:lang w:eastAsia="ar-SA"/>
        </w:rPr>
      </w:pPr>
      <w:r w:rsidRPr="00F133E5">
        <w:rPr>
          <w:rFonts w:eastAsia="Times New Roman" w:cs="Times New Roman"/>
          <w:b/>
          <w:szCs w:val="28"/>
          <w:lang w:eastAsia="ar-SA"/>
        </w:rPr>
        <w:t>и иных нормативных правовых актов РСФСР и Российской Федерации,</w:t>
      </w:r>
    </w:p>
    <w:p w14:paraId="68B5E27D" w14:textId="77777777" w:rsidR="00F133E5" w:rsidRDefault="00AD41E6" w:rsidP="00F133E5">
      <w:pPr>
        <w:shd w:val="clear" w:color="auto" w:fill="FFFFFF"/>
        <w:spacing w:after="0" w:line="240" w:lineRule="auto"/>
        <w:ind w:right="29"/>
        <w:jc w:val="center"/>
        <w:rPr>
          <w:rFonts w:eastAsia="Times New Roman" w:cs="Times New Roman"/>
          <w:b/>
          <w:szCs w:val="28"/>
          <w:lang w:eastAsia="ar-SA"/>
        </w:rPr>
      </w:pPr>
      <w:r w:rsidRPr="00F133E5">
        <w:rPr>
          <w:rFonts w:eastAsia="Times New Roman" w:cs="Times New Roman"/>
          <w:b/>
          <w:szCs w:val="28"/>
          <w:lang w:eastAsia="ar-SA"/>
        </w:rPr>
        <w:t xml:space="preserve">подлежащих признанию утратившими силу, приостановлению, </w:t>
      </w:r>
    </w:p>
    <w:p w14:paraId="44D25749" w14:textId="1C977A57" w:rsidR="00AD41E6" w:rsidRPr="00624E80" w:rsidRDefault="00AD41E6" w:rsidP="00624E80">
      <w:pPr>
        <w:shd w:val="clear" w:color="auto" w:fill="FFFFFF"/>
        <w:spacing w:after="0" w:line="240" w:lineRule="auto"/>
        <w:ind w:right="29"/>
        <w:jc w:val="center"/>
        <w:rPr>
          <w:rFonts w:eastAsia="Times New Roman" w:cs="Times New Roman"/>
          <w:b/>
          <w:szCs w:val="28"/>
          <w:lang w:eastAsia="ar-SA"/>
        </w:rPr>
      </w:pPr>
      <w:r w:rsidRPr="00F133E5">
        <w:rPr>
          <w:rFonts w:eastAsia="Times New Roman" w:cs="Times New Roman"/>
          <w:b/>
          <w:szCs w:val="28"/>
          <w:lang w:eastAsia="ar-SA"/>
        </w:rPr>
        <w:t xml:space="preserve">изменению или принятию в связи с принятием </w:t>
      </w:r>
      <w:r w:rsidR="00624E80">
        <w:rPr>
          <w:rFonts w:eastAsia="Times New Roman" w:cs="Times New Roman"/>
          <w:b/>
          <w:szCs w:val="28"/>
          <w:lang w:eastAsia="ar-SA"/>
        </w:rPr>
        <w:t xml:space="preserve">Постановления </w:t>
      </w:r>
      <w:r w:rsidR="00624E80" w:rsidRPr="00624E80">
        <w:rPr>
          <w:rFonts w:eastAsia="Times New Roman" w:cs="Times New Roman"/>
          <w:b/>
          <w:szCs w:val="28"/>
          <w:lang w:eastAsia="ar-SA"/>
        </w:rPr>
        <w:t>Пра</w:t>
      </w:r>
      <w:r w:rsidR="00624E80">
        <w:rPr>
          <w:rFonts w:eastAsia="Times New Roman" w:cs="Times New Roman"/>
          <w:b/>
          <w:szCs w:val="28"/>
          <w:lang w:eastAsia="ar-SA"/>
        </w:rPr>
        <w:t>ви</w:t>
      </w:r>
      <w:r w:rsidR="00624E80" w:rsidRPr="00624E80">
        <w:rPr>
          <w:rFonts w:eastAsia="Times New Roman" w:cs="Times New Roman"/>
          <w:b/>
          <w:szCs w:val="28"/>
          <w:lang w:eastAsia="ar-SA"/>
        </w:rPr>
        <w:t>тельства</w:t>
      </w:r>
      <w:r w:rsidR="00624E80">
        <w:rPr>
          <w:rFonts w:eastAsia="Times New Roman" w:cs="Times New Roman"/>
          <w:b/>
          <w:szCs w:val="28"/>
          <w:lang w:eastAsia="ar-SA"/>
        </w:rPr>
        <w:t xml:space="preserve"> «</w:t>
      </w:r>
      <w:r w:rsidR="00624E80" w:rsidRPr="00624E80">
        <w:rPr>
          <w:rFonts w:eastAsia="Times New Roman" w:cs="Times New Roman"/>
          <w:b/>
          <w:szCs w:val="28"/>
          <w:lang w:eastAsia="ar-SA"/>
        </w:rPr>
        <w:t>о внесении изменений в правила оказания платных образовательных услуг</w:t>
      </w:r>
      <w:r w:rsidR="00624E80">
        <w:rPr>
          <w:rFonts w:eastAsia="Times New Roman" w:cs="Times New Roman"/>
          <w:b/>
          <w:szCs w:val="28"/>
          <w:lang w:eastAsia="ar-SA"/>
        </w:rPr>
        <w:t>»</w:t>
      </w:r>
    </w:p>
    <w:p w14:paraId="546B6FFF" w14:textId="451184E5" w:rsidR="00AD41E6" w:rsidRPr="00F133E5" w:rsidRDefault="0040206B" w:rsidP="00F133E5">
      <w:pPr>
        <w:shd w:val="clear" w:color="auto" w:fill="FFFFFF"/>
        <w:spacing w:after="0" w:line="240" w:lineRule="auto"/>
        <w:ind w:right="29" w:firstLine="567"/>
        <w:jc w:val="both"/>
        <w:rPr>
          <w:rFonts w:cs="Times New Roman"/>
          <w:szCs w:val="28"/>
        </w:rPr>
      </w:pPr>
      <w:r w:rsidRPr="00F133E5">
        <w:rPr>
          <w:rFonts w:cs="Times New Roman"/>
          <w:szCs w:val="28"/>
        </w:rPr>
        <w:t xml:space="preserve">Принятие </w:t>
      </w:r>
      <w:r w:rsidR="00624E80" w:rsidRPr="00624E80">
        <w:rPr>
          <w:rFonts w:cs="Times New Roman"/>
          <w:szCs w:val="28"/>
        </w:rPr>
        <w:t>Постановления Правительства «о внесении изменений в правила оказания платных образовательных услуг»</w:t>
      </w:r>
      <w:r w:rsidRPr="00F133E5">
        <w:rPr>
          <w:rFonts w:cs="Times New Roman"/>
          <w:szCs w:val="28"/>
        </w:rPr>
        <w:t xml:space="preserve"> не потребует признания утратившими силу, приостановления, изменения или принятия федеральных законов и иных актов федерального законодательства.</w:t>
      </w:r>
    </w:p>
    <w:sectPr w:rsidR="00AD41E6" w:rsidRPr="00F133E5" w:rsidSect="00F133E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809F1" w14:textId="77777777" w:rsidR="0014128A" w:rsidRDefault="0014128A" w:rsidP="00F133E5">
      <w:pPr>
        <w:spacing w:after="0" w:line="240" w:lineRule="auto"/>
      </w:pPr>
      <w:r>
        <w:separator/>
      </w:r>
    </w:p>
  </w:endnote>
  <w:endnote w:type="continuationSeparator" w:id="0">
    <w:p w14:paraId="646F95DC" w14:textId="77777777" w:rsidR="0014128A" w:rsidRDefault="0014128A" w:rsidP="00F1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EC97" w14:textId="77777777" w:rsidR="00F133E5" w:rsidRPr="00F133E5" w:rsidRDefault="00F133E5" w:rsidP="00F133E5">
    <w:pPr>
      <w:tabs>
        <w:tab w:val="center" w:pos="4677"/>
        <w:tab w:val="right" w:pos="9355"/>
      </w:tabs>
      <w:spacing w:after="0" w:line="240" w:lineRule="auto"/>
      <w:ind w:firstLine="100"/>
      <w:rPr>
        <w:rFonts w:cs="Times New Roman"/>
        <w:sz w:val="22"/>
      </w:rPr>
    </w:pPr>
    <w:r w:rsidRPr="00F133E5">
      <w:rPr>
        <w:rFonts w:cs="Times New Roman"/>
        <w:sz w:val="16"/>
        <w:szCs w:val="16"/>
        <w:lang w:val="en-US"/>
      </w:rPr>
      <w:t>k309 h</w:t>
    </w:r>
    <w:r w:rsidRPr="00F133E5">
      <w:rPr>
        <w:rFonts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2EA2F" w14:textId="77777777" w:rsidR="0014128A" w:rsidRDefault="0014128A" w:rsidP="00F133E5">
      <w:pPr>
        <w:spacing w:after="0" w:line="240" w:lineRule="auto"/>
      </w:pPr>
      <w:r>
        <w:separator/>
      </w:r>
    </w:p>
  </w:footnote>
  <w:footnote w:type="continuationSeparator" w:id="0">
    <w:p w14:paraId="7F4090F0" w14:textId="77777777" w:rsidR="0014128A" w:rsidRDefault="0014128A" w:rsidP="00F1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9461141"/>
      <w:docPartObj>
        <w:docPartGallery w:val="Page Numbers (Top of Page)"/>
        <w:docPartUnique/>
      </w:docPartObj>
    </w:sdtPr>
    <w:sdtEndPr/>
    <w:sdtContent>
      <w:p w14:paraId="7B6963FE" w14:textId="77777777" w:rsidR="00F133E5" w:rsidRDefault="00F133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99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20"/>
    <w:rsid w:val="00055899"/>
    <w:rsid w:val="0014128A"/>
    <w:rsid w:val="0040206B"/>
    <w:rsid w:val="00624E80"/>
    <w:rsid w:val="00727EF1"/>
    <w:rsid w:val="00920A0C"/>
    <w:rsid w:val="009F2BCE"/>
    <w:rsid w:val="00A10620"/>
    <w:rsid w:val="00AB2AB6"/>
    <w:rsid w:val="00AD41E6"/>
    <w:rsid w:val="00B82E68"/>
    <w:rsid w:val="00F1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713A"/>
  <w15:docId w15:val="{D578C248-836F-48E4-9CA6-AFF6A86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3E5"/>
  </w:style>
  <w:style w:type="paragraph" w:styleId="a5">
    <w:name w:val="footer"/>
    <w:basedOn w:val="a"/>
    <w:link w:val="a6"/>
    <w:uiPriority w:val="99"/>
    <w:unhideWhenUsed/>
    <w:rsid w:val="00F1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3E5"/>
  </w:style>
  <w:style w:type="paragraph" w:styleId="a7">
    <w:name w:val="Balloon Text"/>
    <w:basedOn w:val="a"/>
    <w:link w:val="a8"/>
    <w:uiPriority w:val="99"/>
    <w:semiHidden/>
    <w:unhideWhenUsed/>
    <w:rsid w:val="00F1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Синенко</dc:creator>
  <cp:lastModifiedBy>НИИ Правоведения</cp:lastModifiedBy>
  <cp:revision>2</cp:revision>
  <cp:lastPrinted>2020-04-30T04:08:00Z</cp:lastPrinted>
  <dcterms:created xsi:type="dcterms:W3CDTF">2020-05-20T12:26:00Z</dcterms:created>
  <dcterms:modified xsi:type="dcterms:W3CDTF">2020-05-20T12:26:00Z</dcterms:modified>
</cp:coreProperties>
</file>