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72" w:rsidRDefault="002D5A72">
      <w:r>
        <w:t>Информация от 30 июня 2021 г.</w:t>
      </w:r>
      <w:r w:rsidRPr="002D5A72">
        <w:rPr>
          <w:rStyle w:val="shortcut-wrap"/>
        </w:rPr>
        <w:t xml:space="preserve"> </w:t>
      </w:r>
      <w:hyperlink r:id="rId4" w:history="1">
        <w:r>
          <w:rPr>
            <w:rStyle w:val="a3"/>
          </w:rPr>
          <w:t>Администрация Троицкого района Алтайского края</w:t>
        </w:r>
      </w:hyperlink>
    </w:p>
    <w:p w:rsidR="001B6998" w:rsidRDefault="002D5A72">
      <w:r>
        <w:t>Заседание координационного Совета в целях обеспечения строительства</w:t>
      </w:r>
      <w:proofErr w:type="gramStart"/>
      <w:r>
        <w:t xml:space="preserve"> ,</w:t>
      </w:r>
      <w:proofErr w:type="gramEnd"/>
      <w:r>
        <w:t xml:space="preserve"> реконструкции, капитального ремонта объектов в рамках реализации национальных проектов, государственных и муниципальных программ в Троицком районе состоялось сегодня, 30 июня, в Администрации района. На повестке дня был вопрос о распределении краевой субсидии на капитальный ремонт автомобильных дорог общего пользования местного значения, выделяемого району в рамках государственной программы Алтайского края «Развитие транспортной системы Алтайского края». На 2022 и 2023 годы району выделяются субсидии в размере 2 млн. 355 тыс. рублей ежегодно. </w:t>
      </w:r>
      <w:proofErr w:type="spellStart"/>
      <w:r>
        <w:t>Софинансирование</w:t>
      </w:r>
      <w:proofErr w:type="spellEnd"/>
      <w:r>
        <w:t xml:space="preserve"> местного бюджета – не менее одного процента. В райцентре есть участки автомобильных дорог, требующие ремонта, особо проблемными являются пер. Парковый от Л.Толстого в сторону сопки и объездная дорога к маслозаводу (ул. Первомайская) , перекрестки на маршруте «Ремзавод – Больница» (пер. Лермонтова, пер. Челюскина), ул</w:t>
      </w:r>
      <w:proofErr w:type="gramStart"/>
      <w:r>
        <w:t>.Г</w:t>
      </w:r>
      <w:proofErr w:type="gramEnd"/>
      <w:r>
        <w:t>агарина - автобусный маршрут мимо детской поликлиники, участок ул. Комсомольская рядом в СК «Старт» и от ул. Ленина до РДК. После долгих обсуждений члены Совета пришли к выводу, что первоначально необходимо завершить работы по устройству асфальтобетонного покрытия по ул. Гагарина, где расположена детская поликлиника, большая проходимость, как автомобильного транспорта, так и пешеходов с детьми.</w:t>
      </w:r>
    </w:p>
    <w:sectPr w:rsidR="001B6998" w:rsidSect="001B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5A72"/>
    <w:rsid w:val="001B6998"/>
    <w:rsid w:val="002D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cut-wrap">
    <w:name w:val="shortcut-wrap"/>
    <w:basedOn w:val="a0"/>
    <w:rsid w:val="002D5A72"/>
  </w:style>
  <w:style w:type="character" w:styleId="a3">
    <w:name w:val="Hyperlink"/>
    <w:basedOn w:val="a0"/>
    <w:uiPriority w:val="99"/>
    <w:semiHidden/>
    <w:unhideWhenUsed/>
    <w:rsid w:val="002D5A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ploshcha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2021-07-04T08:39:00Z</dcterms:created>
  <dcterms:modified xsi:type="dcterms:W3CDTF">2021-07-04T08:40:00Z</dcterms:modified>
</cp:coreProperties>
</file>