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367" w:rsidRDefault="00972367" w:rsidP="008B1944">
      <w:pPr>
        <w:spacing w:before="0" w:beforeAutospacing="0" w:after="0" w:afterAutospacing="0"/>
        <w:ind w:left="4536"/>
        <w:rPr>
          <w:sz w:val="28"/>
          <w:szCs w:val="28"/>
        </w:rPr>
      </w:pPr>
      <w:r w:rsidRPr="008B1944">
        <w:rPr>
          <w:sz w:val="28"/>
          <w:szCs w:val="28"/>
        </w:rPr>
        <w:t>Министру труда и социальной защиты</w:t>
      </w:r>
      <w:r w:rsidRPr="008B1944">
        <w:rPr>
          <w:sz w:val="28"/>
          <w:szCs w:val="28"/>
        </w:rPr>
        <w:br/>
        <w:t>Российской Федерации</w:t>
      </w:r>
      <w:r w:rsidRPr="008B1944">
        <w:rPr>
          <w:sz w:val="28"/>
          <w:szCs w:val="28"/>
        </w:rPr>
        <w:br/>
        <w:t>Котякову А.О.</w:t>
      </w:r>
    </w:p>
    <w:p w:rsidR="00972367" w:rsidRPr="008B1944" w:rsidRDefault="00972367" w:rsidP="008B1944">
      <w:pPr>
        <w:spacing w:before="0" w:beforeAutospacing="0" w:after="0" w:afterAutospacing="0"/>
        <w:ind w:left="4536"/>
        <w:rPr>
          <w:sz w:val="28"/>
          <w:szCs w:val="28"/>
        </w:rPr>
      </w:pPr>
      <w:r w:rsidRPr="008B1944">
        <w:rPr>
          <w:sz w:val="28"/>
          <w:szCs w:val="28"/>
        </w:rPr>
        <w:t>от гражданина Российской Федерации</w:t>
      </w:r>
    </w:p>
    <w:p w:rsidR="00972367" w:rsidRDefault="00972367" w:rsidP="008B1944">
      <w:pPr>
        <w:spacing w:before="0" w:beforeAutospacing="0" w:after="0" w:afterAutospacing="0"/>
        <w:rPr>
          <w:sz w:val="28"/>
          <w:szCs w:val="28"/>
        </w:rPr>
      </w:pPr>
    </w:p>
    <w:p w:rsidR="000F3845" w:rsidRDefault="000F3845" w:rsidP="008B1944">
      <w:pPr>
        <w:spacing w:before="0" w:beforeAutospacing="0" w:after="0" w:afterAutospacing="0"/>
        <w:rPr>
          <w:sz w:val="28"/>
          <w:szCs w:val="28"/>
        </w:rPr>
      </w:pPr>
    </w:p>
    <w:p w:rsidR="000F3845" w:rsidRDefault="000F3845" w:rsidP="008B1944">
      <w:pPr>
        <w:spacing w:before="0" w:beforeAutospacing="0" w:after="0" w:afterAutospacing="0"/>
        <w:rPr>
          <w:sz w:val="28"/>
          <w:szCs w:val="28"/>
        </w:rPr>
      </w:pPr>
    </w:p>
    <w:p w:rsidR="00D60B54" w:rsidRDefault="00D60B54" w:rsidP="008B1944">
      <w:pPr>
        <w:spacing w:before="0" w:beforeAutospacing="0" w:after="0" w:afterAutospacing="0"/>
        <w:rPr>
          <w:sz w:val="28"/>
          <w:szCs w:val="28"/>
        </w:rPr>
      </w:pPr>
      <w:bookmarkStart w:id="0" w:name="_GoBack"/>
      <w:bookmarkEnd w:id="0"/>
    </w:p>
    <w:p w:rsidR="000F3845" w:rsidRDefault="000F3845" w:rsidP="008B1944">
      <w:pPr>
        <w:spacing w:before="0" w:beforeAutospacing="0" w:after="0" w:afterAutospacing="0"/>
        <w:rPr>
          <w:sz w:val="28"/>
          <w:szCs w:val="28"/>
        </w:rPr>
      </w:pPr>
    </w:p>
    <w:p w:rsidR="000F3845" w:rsidRDefault="000F3845" w:rsidP="008B1944">
      <w:pPr>
        <w:spacing w:before="0" w:beforeAutospacing="0" w:after="0" w:afterAutospacing="0"/>
        <w:rPr>
          <w:sz w:val="28"/>
          <w:szCs w:val="28"/>
        </w:rPr>
      </w:pPr>
    </w:p>
    <w:p w:rsidR="00426A14" w:rsidRPr="008B1944" w:rsidRDefault="00426A14" w:rsidP="008B1944">
      <w:pPr>
        <w:spacing w:before="0" w:beforeAutospacing="0" w:after="0" w:afterAutospacing="0"/>
        <w:rPr>
          <w:sz w:val="28"/>
          <w:szCs w:val="28"/>
        </w:rPr>
      </w:pPr>
    </w:p>
    <w:p w:rsidR="00972367" w:rsidRPr="008B1944" w:rsidRDefault="00972367" w:rsidP="008B1944">
      <w:pPr>
        <w:spacing w:before="0" w:beforeAutospacing="0" w:after="0" w:afterAutospacing="0"/>
        <w:rPr>
          <w:sz w:val="28"/>
          <w:szCs w:val="28"/>
        </w:rPr>
      </w:pPr>
    </w:p>
    <w:p w:rsidR="00972367" w:rsidRPr="008B1944" w:rsidRDefault="00972367" w:rsidP="008B1944">
      <w:pPr>
        <w:spacing w:before="0" w:beforeAutospacing="0" w:after="0" w:afterAutospacing="0"/>
        <w:jc w:val="center"/>
        <w:rPr>
          <w:sz w:val="28"/>
          <w:szCs w:val="28"/>
        </w:rPr>
      </w:pPr>
      <w:r w:rsidRPr="008B1944">
        <w:rPr>
          <w:sz w:val="28"/>
          <w:szCs w:val="28"/>
        </w:rPr>
        <w:t>Уважаемый Антон Олегович!</w:t>
      </w:r>
    </w:p>
    <w:p w:rsidR="00972367" w:rsidRPr="008B1944" w:rsidRDefault="00972367" w:rsidP="008B1944">
      <w:pPr>
        <w:spacing w:before="0" w:beforeAutospacing="0" w:after="0" w:afterAutospacing="0"/>
        <w:jc w:val="center"/>
        <w:rPr>
          <w:sz w:val="28"/>
          <w:szCs w:val="28"/>
        </w:rPr>
      </w:pPr>
    </w:p>
    <w:p w:rsidR="00972367" w:rsidRPr="008B1944" w:rsidRDefault="00972367" w:rsidP="008B1944">
      <w:pPr>
        <w:spacing w:before="0" w:beforeAutospacing="0" w:after="0" w:afterAutospacing="0"/>
        <w:ind w:firstLine="709"/>
        <w:jc w:val="both"/>
        <w:rPr>
          <w:sz w:val="28"/>
          <w:szCs w:val="28"/>
        </w:rPr>
      </w:pPr>
      <w:r w:rsidRPr="008B1944">
        <w:rPr>
          <w:sz w:val="28"/>
          <w:szCs w:val="28"/>
        </w:rPr>
        <w:t>Направл</w:t>
      </w:r>
      <w:r w:rsidR="00655AE2" w:rsidRPr="008B1944">
        <w:rPr>
          <w:sz w:val="28"/>
          <w:szCs w:val="28"/>
        </w:rPr>
        <w:t>яю</w:t>
      </w:r>
      <w:r w:rsidRPr="008B1944">
        <w:rPr>
          <w:sz w:val="28"/>
          <w:szCs w:val="28"/>
        </w:rPr>
        <w:t xml:space="preserve"> Вам для рассмотрения и последующего внесения в Государственную Думу Федерального Собрания Российской Федерации в порядке законодательной инициативы Пра</w:t>
      </w:r>
      <w:r w:rsidR="002718D2">
        <w:rPr>
          <w:sz w:val="28"/>
          <w:szCs w:val="28"/>
        </w:rPr>
        <w:t>вительства Российской Федерации</w:t>
      </w:r>
      <w:r w:rsidRPr="008B1944">
        <w:rPr>
          <w:sz w:val="28"/>
          <w:szCs w:val="28"/>
        </w:rPr>
        <w:t xml:space="preserve"> проект федерального закона «О внесении изменений в Федеральный закон </w:t>
      </w:r>
      <w:r w:rsidR="002F0DAA" w:rsidRPr="008B1944">
        <w:rPr>
          <w:sz w:val="28"/>
          <w:szCs w:val="28"/>
        </w:rPr>
        <w:t>от 12.01.1996 г. № 10-ФЗ «</w:t>
      </w:r>
      <w:r w:rsidRPr="008B1944">
        <w:rPr>
          <w:sz w:val="28"/>
          <w:szCs w:val="28"/>
        </w:rPr>
        <w:t>О профессиональных союзах, их п</w:t>
      </w:r>
      <w:r w:rsidR="002F0DAA" w:rsidRPr="008B1944">
        <w:rPr>
          <w:sz w:val="28"/>
          <w:szCs w:val="28"/>
        </w:rPr>
        <w:t>равах и гарантиях деятельности»</w:t>
      </w:r>
      <w:r w:rsidRPr="008B1944">
        <w:rPr>
          <w:sz w:val="28"/>
          <w:szCs w:val="28"/>
        </w:rPr>
        <w:t>.</w:t>
      </w:r>
    </w:p>
    <w:p w:rsidR="003B45A2" w:rsidRPr="008B1944" w:rsidRDefault="003B45A2" w:rsidP="008B1944">
      <w:pPr>
        <w:spacing w:before="0" w:beforeAutospacing="0" w:after="0" w:afterAutospacing="0"/>
        <w:ind w:firstLine="709"/>
        <w:jc w:val="both"/>
        <w:rPr>
          <w:sz w:val="28"/>
          <w:szCs w:val="28"/>
        </w:rPr>
      </w:pPr>
    </w:p>
    <w:p w:rsidR="002F0DAA" w:rsidRPr="008B1944" w:rsidRDefault="00972367" w:rsidP="008B1944">
      <w:pPr>
        <w:spacing w:before="0" w:beforeAutospacing="0" w:after="0" w:afterAutospacing="0"/>
        <w:ind w:firstLine="709"/>
        <w:jc w:val="both"/>
        <w:rPr>
          <w:sz w:val="28"/>
          <w:szCs w:val="28"/>
        </w:rPr>
      </w:pPr>
      <w:r w:rsidRPr="008B1944">
        <w:rPr>
          <w:sz w:val="28"/>
          <w:szCs w:val="28"/>
        </w:rPr>
        <w:t xml:space="preserve">Законопроект создаёт правовую базу для практического выполнения задачи, поставленной </w:t>
      </w:r>
      <w:r w:rsidR="002F0DAA" w:rsidRPr="008B1944">
        <w:rPr>
          <w:sz w:val="28"/>
          <w:szCs w:val="28"/>
        </w:rPr>
        <w:t>пунктом 7 Плана мероприятий по реализации Концепции сокращения потребления алкоголя в Российской Федерации на период до 2030 года и дальнейшую перспективу, утверждённого р</w:t>
      </w:r>
      <w:r w:rsidRPr="008B1944">
        <w:rPr>
          <w:sz w:val="28"/>
          <w:szCs w:val="28"/>
        </w:rPr>
        <w:t xml:space="preserve">аспоряжением Правительства </w:t>
      </w:r>
      <w:r w:rsidR="002F0DAA" w:rsidRPr="008B1944">
        <w:rPr>
          <w:sz w:val="28"/>
          <w:szCs w:val="28"/>
        </w:rPr>
        <w:t>Российской Федерации</w:t>
      </w:r>
      <w:r w:rsidRPr="008B1944">
        <w:rPr>
          <w:sz w:val="28"/>
          <w:szCs w:val="28"/>
        </w:rPr>
        <w:t xml:space="preserve"> от 07.12.2024</w:t>
      </w:r>
      <w:r w:rsidR="002F0DAA" w:rsidRPr="008B1944">
        <w:rPr>
          <w:sz w:val="28"/>
          <w:szCs w:val="28"/>
        </w:rPr>
        <w:t xml:space="preserve"> </w:t>
      </w:r>
      <w:r w:rsidR="002F0DAA" w:rsidRPr="008B1944">
        <w:rPr>
          <w:sz w:val="28"/>
          <w:szCs w:val="28"/>
        </w:rPr>
        <w:br/>
      </w:r>
      <w:r w:rsidRPr="008B1944">
        <w:rPr>
          <w:sz w:val="28"/>
          <w:szCs w:val="28"/>
        </w:rPr>
        <w:t>№ 3610-р</w:t>
      </w:r>
      <w:r w:rsidR="002F0DAA" w:rsidRPr="008B1944">
        <w:rPr>
          <w:sz w:val="28"/>
          <w:szCs w:val="28"/>
        </w:rPr>
        <w:t xml:space="preserve">: </w:t>
      </w:r>
    </w:p>
    <w:p w:rsidR="002F0DAA" w:rsidRPr="008B1944" w:rsidRDefault="002F0DAA" w:rsidP="008B1944">
      <w:pPr>
        <w:spacing w:before="0" w:beforeAutospacing="0" w:after="0" w:afterAutospacing="0"/>
        <w:ind w:firstLine="709"/>
        <w:jc w:val="both"/>
        <w:rPr>
          <w:sz w:val="28"/>
          <w:szCs w:val="28"/>
        </w:rPr>
      </w:pPr>
      <w:r w:rsidRPr="008B1944">
        <w:rPr>
          <w:sz w:val="28"/>
          <w:szCs w:val="28"/>
        </w:rPr>
        <w:t>«Организация разработки и реализации мероприятий, направленных</w:t>
      </w:r>
      <w:r w:rsidRPr="008B1944">
        <w:rPr>
          <w:sz w:val="28"/>
          <w:szCs w:val="28"/>
        </w:rPr>
        <w:br/>
        <w:t>на вовлечение объединений работодателей и профессиональных союзов в распространение на рабочих местах информации о рисках, связанных с потреблением алкоголя;</w:t>
      </w:r>
    </w:p>
    <w:p w:rsidR="002F0DAA" w:rsidRPr="008B1944" w:rsidRDefault="002F0DAA" w:rsidP="008B1944">
      <w:pPr>
        <w:spacing w:before="0" w:beforeAutospacing="0" w:after="0" w:afterAutospacing="0"/>
        <w:ind w:firstLine="709"/>
        <w:jc w:val="both"/>
        <w:rPr>
          <w:sz w:val="28"/>
          <w:szCs w:val="28"/>
        </w:rPr>
      </w:pPr>
      <w:r w:rsidRPr="008B1944">
        <w:rPr>
          <w:sz w:val="28"/>
          <w:szCs w:val="28"/>
        </w:rPr>
        <w:t>организация разработки и реализации корпоративных программ, направленных на снижение потребления алкоголя и укрепления здоровья работников».</w:t>
      </w:r>
    </w:p>
    <w:p w:rsidR="00E41DF4" w:rsidRDefault="00655AE2" w:rsidP="008B1944">
      <w:pPr>
        <w:spacing w:before="0" w:beforeAutospacing="0" w:after="0" w:afterAutospacing="0"/>
        <w:ind w:firstLine="709"/>
        <w:jc w:val="both"/>
        <w:rPr>
          <w:sz w:val="28"/>
          <w:szCs w:val="28"/>
        </w:rPr>
      </w:pPr>
      <w:r w:rsidRPr="008B1944">
        <w:rPr>
          <w:sz w:val="28"/>
          <w:szCs w:val="28"/>
        </w:rPr>
        <w:t>Примечание. Минтруд России является основным исполнителем по этому пункту Плана.</w:t>
      </w:r>
    </w:p>
    <w:p w:rsidR="000F3845" w:rsidRPr="008B1944" w:rsidRDefault="000F3845" w:rsidP="008B1944">
      <w:pPr>
        <w:spacing w:before="0" w:beforeAutospacing="0" w:after="0" w:afterAutospacing="0"/>
        <w:ind w:firstLine="709"/>
        <w:jc w:val="both"/>
        <w:rPr>
          <w:sz w:val="28"/>
          <w:szCs w:val="28"/>
        </w:rPr>
      </w:pPr>
    </w:p>
    <w:p w:rsidR="00972367" w:rsidRDefault="00655AE2" w:rsidP="008B1944">
      <w:pPr>
        <w:spacing w:before="0" w:beforeAutospacing="0" w:after="0" w:afterAutospacing="0"/>
        <w:ind w:firstLine="709"/>
        <w:jc w:val="both"/>
        <w:rPr>
          <w:sz w:val="28"/>
          <w:szCs w:val="28"/>
        </w:rPr>
      </w:pPr>
      <w:r w:rsidRPr="008B1944">
        <w:rPr>
          <w:sz w:val="28"/>
          <w:szCs w:val="28"/>
        </w:rPr>
        <w:t xml:space="preserve">Законопроект </w:t>
      </w:r>
      <w:r w:rsidR="00972367" w:rsidRPr="008B1944">
        <w:rPr>
          <w:sz w:val="28"/>
          <w:szCs w:val="28"/>
        </w:rPr>
        <w:t>определяет содействие здоровью работников как одно из направлений деятельности профсоюзов, актуализируя их потенциал в решении значимых социальных задач.</w:t>
      </w:r>
    </w:p>
    <w:p w:rsidR="000F3845" w:rsidRPr="008B1944" w:rsidRDefault="000F3845"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r w:rsidRPr="008B1944">
        <w:rPr>
          <w:sz w:val="28"/>
          <w:szCs w:val="28"/>
        </w:rPr>
        <w:t>Законопроект не предусматривает расходных обязательств, подлежащих исполнению за счёт средств федерального бюджета, что подтверждается прилагаемым финансово-экономическим обоснованием.</w:t>
      </w:r>
    </w:p>
    <w:p w:rsidR="002718D2" w:rsidRDefault="002718D2"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r w:rsidRPr="008B1944">
        <w:rPr>
          <w:sz w:val="28"/>
          <w:szCs w:val="28"/>
        </w:rPr>
        <w:lastRenderedPageBreak/>
        <w:t>Про</w:t>
      </w:r>
      <w:r w:rsidR="00814E34" w:rsidRPr="008B1944">
        <w:rPr>
          <w:sz w:val="28"/>
          <w:szCs w:val="28"/>
        </w:rPr>
        <w:t>шу</w:t>
      </w:r>
      <w:r w:rsidRPr="008B1944">
        <w:rPr>
          <w:sz w:val="28"/>
          <w:szCs w:val="28"/>
        </w:rPr>
        <w:t xml:space="preserve"> Вас:</w:t>
      </w:r>
    </w:p>
    <w:p w:rsidR="00972367" w:rsidRPr="008B1944" w:rsidRDefault="00E41DF4" w:rsidP="008B1944">
      <w:pPr>
        <w:spacing w:before="0" w:beforeAutospacing="0" w:after="0" w:afterAutospacing="0"/>
        <w:ind w:firstLine="709"/>
        <w:jc w:val="both"/>
        <w:rPr>
          <w:sz w:val="28"/>
          <w:szCs w:val="28"/>
        </w:rPr>
      </w:pPr>
      <w:r w:rsidRPr="008B1944">
        <w:rPr>
          <w:sz w:val="28"/>
          <w:szCs w:val="28"/>
        </w:rPr>
        <w:t xml:space="preserve">1. </w:t>
      </w:r>
      <w:r w:rsidR="00972367" w:rsidRPr="008B1944">
        <w:rPr>
          <w:sz w:val="28"/>
          <w:szCs w:val="28"/>
        </w:rPr>
        <w:t xml:space="preserve">Рассмотреть </w:t>
      </w:r>
      <w:r w:rsidR="000F3845">
        <w:rPr>
          <w:sz w:val="28"/>
          <w:szCs w:val="28"/>
        </w:rPr>
        <w:t>прилагаемый</w:t>
      </w:r>
      <w:r w:rsidR="00972367" w:rsidRPr="008B1944">
        <w:rPr>
          <w:sz w:val="28"/>
          <w:szCs w:val="28"/>
        </w:rPr>
        <w:t xml:space="preserve"> </w:t>
      </w:r>
      <w:r w:rsidR="000F3845">
        <w:rPr>
          <w:sz w:val="28"/>
          <w:szCs w:val="28"/>
        </w:rPr>
        <w:t>законопроект.</w:t>
      </w:r>
    </w:p>
    <w:p w:rsidR="00972367" w:rsidRPr="008B1944" w:rsidRDefault="00E41DF4" w:rsidP="008B1944">
      <w:pPr>
        <w:spacing w:before="0" w:beforeAutospacing="0" w:after="0" w:afterAutospacing="0"/>
        <w:ind w:firstLine="709"/>
        <w:jc w:val="both"/>
        <w:rPr>
          <w:sz w:val="28"/>
          <w:szCs w:val="28"/>
        </w:rPr>
      </w:pPr>
      <w:r w:rsidRPr="008B1944">
        <w:rPr>
          <w:sz w:val="28"/>
          <w:szCs w:val="28"/>
        </w:rPr>
        <w:t>2.</w:t>
      </w:r>
      <w:r w:rsidR="00655AE2" w:rsidRPr="008B1944">
        <w:rPr>
          <w:sz w:val="28"/>
          <w:szCs w:val="28"/>
        </w:rPr>
        <w:t> </w:t>
      </w:r>
      <w:r w:rsidR="00972367" w:rsidRPr="008B1944">
        <w:rPr>
          <w:sz w:val="28"/>
          <w:szCs w:val="28"/>
        </w:rPr>
        <w:t xml:space="preserve">В случае поддержки </w:t>
      </w:r>
      <w:r w:rsidR="000F3845">
        <w:rPr>
          <w:sz w:val="28"/>
          <w:szCs w:val="28"/>
        </w:rPr>
        <w:t xml:space="preserve">концепции законопроекта </w:t>
      </w:r>
      <w:r w:rsidR="00972367" w:rsidRPr="008B1944">
        <w:rPr>
          <w:sz w:val="28"/>
          <w:szCs w:val="28"/>
        </w:rPr>
        <w:t xml:space="preserve">обеспечить </w:t>
      </w:r>
      <w:proofErr w:type="gramStart"/>
      <w:r w:rsidR="000F3845">
        <w:rPr>
          <w:sz w:val="28"/>
          <w:szCs w:val="28"/>
        </w:rPr>
        <w:t>в</w:t>
      </w:r>
      <w:proofErr w:type="gramEnd"/>
      <w:r w:rsidR="000F3845">
        <w:rPr>
          <w:sz w:val="28"/>
          <w:szCs w:val="28"/>
        </w:rPr>
        <w:t xml:space="preserve"> </w:t>
      </w:r>
      <w:proofErr w:type="gramStart"/>
      <w:r w:rsidR="000F3845">
        <w:rPr>
          <w:sz w:val="28"/>
          <w:szCs w:val="28"/>
        </w:rPr>
        <w:t>Мин</w:t>
      </w:r>
      <w:r w:rsidR="00EC04F4">
        <w:rPr>
          <w:sz w:val="28"/>
          <w:szCs w:val="28"/>
        </w:rPr>
        <w:t>труда</w:t>
      </w:r>
      <w:proofErr w:type="gramEnd"/>
      <w:r w:rsidR="00EC04F4">
        <w:rPr>
          <w:sz w:val="28"/>
          <w:szCs w:val="28"/>
        </w:rPr>
        <w:t xml:space="preserve"> России</w:t>
      </w:r>
      <w:r w:rsidR="000F3845">
        <w:rPr>
          <w:sz w:val="28"/>
          <w:szCs w:val="28"/>
        </w:rPr>
        <w:t xml:space="preserve"> </w:t>
      </w:r>
      <w:r w:rsidR="00972367" w:rsidRPr="008B1944">
        <w:rPr>
          <w:sz w:val="28"/>
          <w:szCs w:val="28"/>
        </w:rPr>
        <w:t xml:space="preserve">внутреннюю правовую и антикоррупционную экспертизу </w:t>
      </w:r>
      <w:r w:rsidR="000F3845">
        <w:rPr>
          <w:sz w:val="28"/>
          <w:szCs w:val="28"/>
        </w:rPr>
        <w:t>прилагаемого</w:t>
      </w:r>
      <w:r w:rsidR="000F3845" w:rsidRPr="008B1944">
        <w:rPr>
          <w:sz w:val="28"/>
          <w:szCs w:val="28"/>
        </w:rPr>
        <w:t xml:space="preserve"> комплект</w:t>
      </w:r>
      <w:r w:rsidR="000F3845">
        <w:rPr>
          <w:sz w:val="28"/>
          <w:szCs w:val="28"/>
        </w:rPr>
        <w:t>а</w:t>
      </w:r>
      <w:r w:rsidR="000F3845" w:rsidRPr="008B1944">
        <w:rPr>
          <w:sz w:val="28"/>
          <w:szCs w:val="28"/>
        </w:rPr>
        <w:t xml:space="preserve"> документов</w:t>
      </w:r>
      <w:r w:rsidR="00972367" w:rsidRPr="008B1944">
        <w:rPr>
          <w:sz w:val="28"/>
          <w:szCs w:val="28"/>
        </w:rPr>
        <w:t>.</w:t>
      </w:r>
    </w:p>
    <w:p w:rsidR="00972367" w:rsidRPr="008B1944" w:rsidRDefault="00E41DF4" w:rsidP="008B1944">
      <w:pPr>
        <w:spacing w:before="0" w:beforeAutospacing="0" w:after="0" w:afterAutospacing="0"/>
        <w:ind w:firstLine="709"/>
        <w:jc w:val="both"/>
        <w:rPr>
          <w:sz w:val="28"/>
          <w:szCs w:val="28"/>
        </w:rPr>
      </w:pPr>
      <w:r w:rsidRPr="008B1944">
        <w:rPr>
          <w:sz w:val="28"/>
          <w:szCs w:val="28"/>
        </w:rPr>
        <w:t>3.</w:t>
      </w:r>
      <w:r w:rsidR="00655AE2" w:rsidRPr="008B1944">
        <w:rPr>
          <w:sz w:val="28"/>
          <w:szCs w:val="28"/>
        </w:rPr>
        <w:t> </w:t>
      </w:r>
      <w:r w:rsidR="00972367" w:rsidRPr="008B1944">
        <w:rPr>
          <w:sz w:val="28"/>
          <w:szCs w:val="28"/>
        </w:rPr>
        <w:t xml:space="preserve">При положительном заключении выйти </w:t>
      </w:r>
      <w:proofErr w:type="gramStart"/>
      <w:r w:rsidR="00972367" w:rsidRPr="008B1944">
        <w:rPr>
          <w:sz w:val="28"/>
          <w:szCs w:val="28"/>
        </w:rPr>
        <w:t xml:space="preserve">с предложением перед Правительством Российской Федерации о внесении данного законопроекта в </w:t>
      </w:r>
      <w:r w:rsidR="00655AE2" w:rsidRPr="008B1944">
        <w:rPr>
          <w:sz w:val="28"/>
          <w:szCs w:val="28"/>
        </w:rPr>
        <w:t xml:space="preserve">Государственную Думу Федерального Собрания Российской Федерации </w:t>
      </w:r>
      <w:r w:rsidR="00972367" w:rsidRPr="008B1944">
        <w:rPr>
          <w:sz w:val="28"/>
          <w:szCs w:val="28"/>
        </w:rPr>
        <w:t>в качестве</w:t>
      </w:r>
      <w:proofErr w:type="gramEnd"/>
      <w:r w:rsidR="00972367" w:rsidRPr="008B1944">
        <w:rPr>
          <w:sz w:val="28"/>
          <w:szCs w:val="28"/>
        </w:rPr>
        <w:t xml:space="preserve"> законодательной инициативы Правительства </w:t>
      </w:r>
      <w:r w:rsidRPr="008B1944">
        <w:rPr>
          <w:sz w:val="28"/>
          <w:szCs w:val="28"/>
        </w:rPr>
        <w:t>Российской Федерации</w:t>
      </w:r>
      <w:r w:rsidR="00972367" w:rsidRPr="008B1944">
        <w:rPr>
          <w:sz w:val="28"/>
          <w:szCs w:val="28"/>
        </w:rPr>
        <w:t>.</w:t>
      </w:r>
    </w:p>
    <w:p w:rsidR="00E41DF4" w:rsidRPr="008B1944" w:rsidRDefault="00E41DF4"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r w:rsidRPr="008B1944">
        <w:rPr>
          <w:sz w:val="28"/>
          <w:szCs w:val="28"/>
        </w:rPr>
        <w:t>Приложения:</w:t>
      </w:r>
    </w:p>
    <w:p w:rsidR="00972367" w:rsidRPr="000F3845" w:rsidRDefault="000F3845" w:rsidP="000F3845">
      <w:pPr>
        <w:spacing w:before="0" w:beforeAutospacing="0" w:after="0" w:afterAutospacing="0"/>
        <w:ind w:firstLine="708"/>
        <w:rPr>
          <w:sz w:val="28"/>
          <w:szCs w:val="28"/>
        </w:rPr>
      </w:pPr>
      <w:r w:rsidRPr="000F3845">
        <w:rPr>
          <w:sz w:val="28"/>
          <w:szCs w:val="28"/>
        </w:rPr>
        <w:t xml:space="preserve">1. </w:t>
      </w:r>
      <w:r>
        <w:rPr>
          <w:sz w:val="28"/>
          <w:szCs w:val="28"/>
        </w:rPr>
        <w:t>«</w:t>
      </w:r>
      <w:r w:rsidRPr="000F3845">
        <w:rPr>
          <w:sz w:val="28"/>
          <w:szCs w:val="28"/>
        </w:rPr>
        <w:t>Проект федерального закона</w:t>
      </w:r>
      <w:r>
        <w:rPr>
          <w:sz w:val="28"/>
          <w:szCs w:val="28"/>
        </w:rPr>
        <w:t>…»</w:t>
      </w:r>
      <w:r w:rsidRPr="000F3845">
        <w:rPr>
          <w:sz w:val="28"/>
          <w:szCs w:val="28"/>
        </w:rPr>
        <w:t xml:space="preserve"> </w:t>
      </w:r>
      <w:r w:rsidR="00972367" w:rsidRPr="000F3845">
        <w:rPr>
          <w:sz w:val="28"/>
          <w:szCs w:val="28"/>
        </w:rPr>
        <w:t xml:space="preserve">на </w:t>
      </w:r>
      <w:r w:rsidRPr="000F3845">
        <w:rPr>
          <w:sz w:val="28"/>
          <w:szCs w:val="28"/>
        </w:rPr>
        <w:t>1</w:t>
      </w:r>
      <w:r w:rsidR="00972367" w:rsidRPr="000F3845">
        <w:rPr>
          <w:sz w:val="28"/>
          <w:szCs w:val="28"/>
        </w:rPr>
        <w:t xml:space="preserve"> л.</w:t>
      </w:r>
      <w:r w:rsidRPr="000F3845">
        <w:rPr>
          <w:sz w:val="28"/>
          <w:szCs w:val="28"/>
        </w:rPr>
        <w:t xml:space="preserve"> в 1 экз.</w:t>
      </w:r>
    </w:p>
    <w:p w:rsidR="00972367" w:rsidRPr="008B1944" w:rsidRDefault="000F3845" w:rsidP="008B1944">
      <w:pPr>
        <w:spacing w:before="0" w:beforeAutospacing="0" w:after="0" w:afterAutospacing="0"/>
        <w:ind w:firstLine="709"/>
        <w:jc w:val="both"/>
        <w:rPr>
          <w:sz w:val="28"/>
          <w:szCs w:val="28"/>
        </w:rPr>
      </w:pPr>
      <w:r>
        <w:rPr>
          <w:sz w:val="28"/>
          <w:szCs w:val="28"/>
        </w:rPr>
        <w:t>2. «</w:t>
      </w:r>
      <w:r w:rsidR="00972367" w:rsidRPr="008B1944">
        <w:rPr>
          <w:sz w:val="28"/>
          <w:szCs w:val="28"/>
        </w:rPr>
        <w:t>Пояснительная записка</w:t>
      </w:r>
      <w:r>
        <w:rPr>
          <w:sz w:val="28"/>
          <w:szCs w:val="28"/>
        </w:rPr>
        <w:t xml:space="preserve">…» </w:t>
      </w:r>
      <w:r w:rsidR="00972367" w:rsidRPr="008B1944">
        <w:rPr>
          <w:sz w:val="28"/>
          <w:szCs w:val="28"/>
        </w:rPr>
        <w:t>на 3 л.</w:t>
      </w:r>
      <w:r>
        <w:rPr>
          <w:sz w:val="28"/>
          <w:szCs w:val="28"/>
        </w:rPr>
        <w:t xml:space="preserve"> в 1 экз.</w:t>
      </w:r>
    </w:p>
    <w:p w:rsidR="00972367" w:rsidRPr="008B1944" w:rsidRDefault="000F3845" w:rsidP="008B1944">
      <w:pPr>
        <w:spacing w:before="0" w:beforeAutospacing="0" w:after="0" w:afterAutospacing="0"/>
        <w:ind w:firstLine="709"/>
        <w:jc w:val="both"/>
        <w:rPr>
          <w:sz w:val="28"/>
          <w:szCs w:val="28"/>
        </w:rPr>
      </w:pPr>
      <w:r>
        <w:rPr>
          <w:sz w:val="28"/>
          <w:szCs w:val="28"/>
        </w:rPr>
        <w:t xml:space="preserve">3. </w:t>
      </w:r>
      <w:r w:rsidR="00A96122">
        <w:rPr>
          <w:sz w:val="28"/>
          <w:szCs w:val="28"/>
        </w:rPr>
        <w:t>«</w:t>
      </w:r>
      <w:r w:rsidR="00972367" w:rsidRPr="008B1944">
        <w:rPr>
          <w:sz w:val="28"/>
          <w:szCs w:val="28"/>
        </w:rPr>
        <w:t>Финансово-экономическое обоснование</w:t>
      </w:r>
      <w:r w:rsidR="00A96122">
        <w:rPr>
          <w:sz w:val="28"/>
          <w:szCs w:val="28"/>
        </w:rPr>
        <w:t>…»</w:t>
      </w:r>
      <w:r w:rsidR="00972367" w:rsidRPr="008B1944">
        <w:rPr>
          <w:sz w:val="28"/>
          <w:szCs w:val="28"/>
        </w:rPr>
        <w:t xml:space="preserve"> </w:t>
      </w:r>
      <w:r w:rsidR="00A96122">
        <w:rPr>
          <w:sz w:val="28"/>
          <w:szCs w:val="28"/>
        </w:rPr>
        <w:t>на 1</w:t>
      </w:r>
      <w:r w:rsidR="00A96122" w:rsidRPr="008B1944">
        <w:rPr>
          <w:sz w:val="28"/>
          <w:szCs w:val="28"/>
        </w:rPr>
        <w:t xml:space="preserve"> л.</w:t>
      </w:r>
      <w:r w:rsidR="00A96122">
        <w:rPr>
          <w:sz w:val="28"/>
          <w:szCs w:val="28"/>
        </w:rPr>
        <w:t xml:space="preserve"> в 1 экз.</w:t>
      </w:r>
    </w:p>
    <w:p w:rsidR="00972367" w:rsidRPr="008B1944" w:rsidRDefault="000F3845" w:rsidP="008B1944">
      <w:pPr>
        <w:spacing w:before="0" w:beforeAutospacing="0" w:after="0" w:afterAutospacing="0"/>
        <w:ind w:firstLine="709"/>
        <w:jc w:val="both"/>
        <w:rPr>
          <w:sz w:val="28"/>
          <w:szCs w:val="28"/>
        </w:rPr>
      </w:pPr>
      <w:r>
        <w:rPr>
          <w:sz w:val="28"/>
          <w:szCs w:val="28"/>
        </w:rPr>
        <w:t>4. </w:t>
      </w:r>
      <w:r w:rsidR="00A96122">
        <w:rPr>
          <w:sz w:val="28"/>
          <w:szCs w:val="28"/>
        </w:rPr>
        <w:t>«</w:t>
      </w:r>
      <w:r w:rsidR="00972367" w:rsidRPr="008B1944">
        <w:rPr>
          <w:sz w:val="28"/>
          <w:szCs w:val="28"/>
        </w:rPr>
        <w:t>Перечень актов федерального законодательства</w:t>
      </w:r>
      <w:r w:rsidR="00A96122">
        <w:rPr>
          <w:sz w:val="28"/>
          <w:szCs w:val="28"/>
        </w:rPr>
        <w:t>…»</w:t>
      </w:r>
      <w:r w:rsidR="00A96122" w:rsidRPr="00A96122">
        <w:rPr>
          <w:sz w:val="28"/>
          <w:szCs w:val="28"/>
        </w:rPr>
        <w:t xml:space="preserve"> </w:t>
      </w:r>
      <w:r w:rsidR="00A96122">
        <w:rPr>
          <w:sz w:val="28"/>
          <w:szCs w:val="28"/>
        </w:rPr>
        <w:t>на 1</w:t>
      </w:r>
      <w:r w:rsidR="00A96122" w:rsidRPr="008B1944">
        <w:rPr>
          <w:sz w:val="28"/>
          <w:szCs w:val="28"/>
        </w:rPr>
        <w:t xml:space="preserve"> л.</w:t>
      </w:r>
      <w:r w:rsidR="00A96122">
        <w:rPr>
          <w:sz w:val="28"/>
          <w:szCs w:val="28"/>
        </w:rPr>
        <w:t xml:space="preserve"> в 1 экз.</w:t>
      </w:r>
    </w:p>
    <w:p w:rsidR="00E41DF4" w:rsidRDefault="00E41DF4" w:rsidP="008B1944">
      <w:pPr>
        <w:spacing w:before="0" w:beforeAutospacing="0" w:after="0" w:afterAutospacing="0"/>
        <w:ind w:firstLine="709"/>
        <w:jc w:val="both"/>
        <w:rPr>
          <w:sz w:val="28"/>
          <w:szCs w:val="28"/>
        </w:rPr>
      </w:pPr>
    </w:p>
    <w:p w:rsidR="00A96122" w:rsidRPr="008B1944" w:rsidRDefault="00A96122"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r w:rsidRPr="008B1944">
        <w:rPr>
          <w:sz w:val="28"/>
          <w:szCs w:val="28"/>
        </w:rPr>
        <w:t>С уважением,</w:t>
      </w:r>
    </w:p>
    <w:p w:rsidR="00972367" w:rsidRDefault="00972367" w:rsidP="008B1944">
      <w:pPr>
        <w:spacing w:before="0" w:beforeAutospacing="0" w:after="0" w:afterAutospacing="0"/>
        <w:ind w:firstLine="709"/>
        <w:jc w:val="both"/>
        <w:rPr>
          <w:sz w:val="28"/>
          <w:szCs w:val="28"/>
        </w:rPr>
      </w:pPr>
    </w:p>
    <w:p w:rsidR="00D60B54" w:rsidRDefault="00D60B54" w:rsidP="008B1944">
      <w:pPr>
        <w:spacing w:before="0" w:beforeAutospacing="0" w:after="0" w:afterAutospacing="0"/>
        <w:ind w:firstLine="709"/>
        <w:jc w:val="both"/>
        <w:rPr>
          <w:sz w:val="28"/>
          <w:szCs w:val="28"/>
        </w:rPr>
      </w:pPr>
    </w:p>
    <w:p w:rsidR="00D60B54" w:rsidRPr="008B1944" w:rsidRDefault="00D60B54"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972367" w:rsidRPr="008B1944" w:rsidRDefault="00972367"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Pr="008B1944" w:rsidRDefault="00655AE2" w:rsidP="008B1944">
      <w:pPr>
        <w:spacing w:before="0" w:beforeAutospacing="0" w:after="0" w:afterAutospacing="0"/>
        <w:ind w:firstLine="709"/>
        <w:jc w:val="both"/>
        <w:rPr>
          <w:sz w:val="28"/>
          <w:szCs w:val="28"/>
        </w:rPr>
      </w:pPr>
    </w:p>
    <w:p w:rsidR="00655AE2" w:rsidRDefault="00655AE2" w:rsidP="008B1944">
      <w:pPr>
        <w:spacing w:before="0" w:beforeAutospacing="0" w:after="0" w:afterAutospacing="0"/>
        <w:ind w:firstLine="709"/>
        <w:jc w:val="both"/>
        <w:rPr>
          <w:sz w:val="28"/>
          <w:szCs w:val="28"/>
        </w:rPr>
      </w:pPr>
    </w:p>
    <w:p w:rsidR="00C65291" w:rsidRDefault="00C65291" w:rsidP="008B1944">
      <w:pPr>
        <w:spacing w:before="0" w:beforeAutospacing="0" w:after="0" w:afterAutospacing="0"/>
        <w:ind w:firstLine="709"/>
        <w:jc w:val="both"/>
        <w:rPr>
          <w:sz w:val="28"/>
          <w:szCs w:val="28"/>
        </w:rPr>
      </w:pPr>
    </w:p>
    <w:p w:rsidR="00C65291" w:rsidRDefault="00C65291" w:rsidP="008B1944">
      <w:pPr>
        <w:spacing w:before="0" w:beforeAutospacing="0" w:after="0" w:afterAutospacing="0"/>
        <w:ind w:firstLine="709"/>
        <w:jc w:val="both"/>
        <w:rPr>
          <w:sz w:val="28"/>
          <w:szCs w:val="28"/>
        </w:rPr>
      </w:pPr>
    </w:p>
    <w:p w:rsidR="000F3845" w:rsidRDefault="000F3845" w:rsidP="008B1944">
      <w:pPr>
        <w:spacing w:before="0" w:beforeAutospacing="0" w:after="0" w:afterAutospacing="0"/>
        <w:ind w:firstLine="709"/>
        <w:jc w:val="both"/>
        <w:rPr>
          <w:sz w:val="28"/>
          <w:szCs w:val="28"/>
        </w:rPr>
      </w:pPr>
    </w:p>
    <w:p w:rsidR="000F3845" w:rsidRDefault="000F3845" w:rsidP="008B1944">
      <w:pPr>
        <w:spacing w:before="0" w:beforeAutospacing="0" w:after="0" w:afterAutospacing="0"/>
        <w:ind w:firstLine="709"/>
        <w:jc w:val="both"/>
        <w:rPr>
          <w:sz w:val="28"/>
          <w:szCs w:val="28"/>
        </w:rPr>
      </w:pPr>
    </w:p>
    <w:p w:rsidR="000F3845" w:rsidRDefault="000F3845" w:rsidP="008B1944">
      <w:pPr>
        <w:spacing w:before="0" w:beforeAutospacing="0" w:after="0" w:afterAutospacing="0"/>
        <w:ind w:firstLine="709"/>
        <w:jc w:val="both"/>
        <w:rPr>
          <w:sz w:val="28"/>
          <w:szCs w:val="28"/>
        </w:rPr>
      </w:pPr>
    </w:p>
    <w:p w:rsidR="00E41DF4" w:rsidRPr="000F3845" w:rsidRDefault="000F3845" w:rsidP="008B1944">
      <w:pPr>
        <w:spacing w:before="0" w:beforeAutospacing="0" w:after="0" w:afterAutospacing="0"/>
        <w:jc w:val="center"/>
        <w:rPr>
          <w:b/>
          <w:sz w:val="28"/>
          <w:szCs w:val="28"/>
        </w:rPr>
      </w:pPr>
      <w:r>
        <w:rPr>
          <w:b/>
          <w:sz w:val="28"/>
          <w:szCs w:val="28"/>
        </w:rPr>
        <w:t>ПРОЕКТ ФЕДЕРАЛЬНОГО ЗАКОНА</w:t>
      </w:r>
    </w:p>
    <w:p w:rsidR="000F3845" w:rsidRDefault="00972367" w:rsidP="008B1944">
      <w:pPr>
        <w:spacing w:before="0" w:beforeAutospacing="0" w:after="0" w:afterAutospacing="0"/>
        <w:jc w:val="center"/>
        <w:rPr>
          <w:b/>
          <w:sz w:val="28"/>
          <w:szCs w:val="28"/>
        </w:rPr>
      </w:pPr>
      <w:r w:rsidRPr="000F3845">
        <w:rPr>
          <w:b/>
          <w:sz w:val="28"/>
          <w:szCs w:val="28"/>
        </w:rPr>
        <w:t xml:space="preserve">«О внесении изменений в Федеральный закон </w:t>
      </w:r>
    </w:p>
    <w:p w:rsidR="000F3845" w:rsidRDefault="000F3845" w:rsidP="008B1944">
      <w:pPr>
        <w:spacing w:before="0" w:beforeAutospacing="0" w:after="0" w:afterAutospacing="0"/>
        <w:jc w:val="center"/>
        <w:rPr>
          <w:b/>
          <w:sz w:val="28"/>
          <w:szCs w:val="28"/>
        </w:rPr>
      </w:pPr>
      <w:r w:rsidRPr="000F3845">
        <w:rPr>
          <w:b/>
          <w:sz w:val="28"/>
          <w:szCs w:val="28"/>
        </w:rPr>
        <w:t xml:space="preserve">от 12 января 1996 года № 10-ФЗ </w:t>
      </w:r>
      <w:r w:rsidR="00972367" w:rsidRPr="000F3845">
        <w:rPr>
          <w:b/>
          <w:sz w:val="28"/>
          <w:szCs w:val="28"/>
        </w:rPr>
        <w:t xml:space="preserve">«О профессиональных союзах, </w:t>
      </w:r>
    </w:p>
    <w:p w:rsidR="00972367" w:rsidRPr="000F3845" w:rsidRDefault="00972367" w:rsidP="008B1944">
      <w:pPr>
        <w:spacing w:before="0" w:beforeAutospacing="0" w:after="0" w:afterAutospacing="0"/>
        <w:jc w:val="center"/>
        <w:rPr>
          <w:b/>
          <w:sz w:val="28"/>
          <w:szCs w:val="28"/>
        </w:rPr>
      </w:pPr>
      <w:r w:rsidRPr="000F3845">
        <w:rPr>
          <w:b/>
          <w:sz w:val="28"/>
          <w:szCs w:val="28"/>
        </w:rPr>
        <w:t xml:space="preserve">их </w:t>
      </w:r>
      <w:proofErr w:type="gramStart"/>
      <w:r w:rsidRPr="000F3845">
        <w:rPr>
          <w:b/>
          <w:sz w:val="28"/>
          <w:szCs w:val="28"/>
        </w:rPr>
        <w:t>правах</w:t>
      </w:r>
      <w:proofErr w:type="gramEnd"/>
      <w:r w:rsidRPr="000F3845">
        <w:rPr>
          <w:b/>
          <w:sz w:val="28"/>
          <w:szCs w:val="28"/>
        </w:rPr>
        <w:t xml:space="preserve"> и гарантиях деятельности»</w:t>
      </w:r>
    </w:p>
    <w:p w:rsidR="00E41DF4" w:rsidRPr="008B1944" w:rsidRDefault="00E41DF4" w:rsidP="008B1944">
      <w:pPr>
        <w:spacing w:before="0" w:beforeAutospacing="0" w:after="0" w:afterAutospacing="0"/>
        <w:rPr>
          <w:sz w:val="28"/>
          <w:szCs w:val="28"/>
        </w:rPr>
      </w:pPr>
    </w:p>
    <w:p w:rsidR="00972367" w:rsidRPr="008B1944" w:rsidRDefault="00972367" w:rsidP="008B1944">
      <w:pPr>
        <w:spacing w:before="0" w:beforeAutospacing="0" w:after="0" w:afterAutospacing="0"/>
        <w:rPr>
          <w:sz w:val="28"/>
          <w:szCs w:val="28"/>
        </w:rPr>
      </w:pPr>
      <w:r w:rsidRPr="008B1944">
        <w:rPr>
          <w:sz w:val="28"/>
          <w:szCs w:val="28"/>
        </w:rPr>
        <w:t>(Вносится Правительством Российской Федерации)</w:t>
      </w:r>
    </w:p>
    <w:p w:rsidR="00E41DF4" w:rsidRPr="008B1944" w:rsidRDefault="00E41DF4" w:rsidP="008B1944">
      <w:pPr>
        <w:spacing w:before="0" w:beforeAutospacing="0" w:after="0" w:afterAutospacing="0"/>
        <w:ind w:firstLine="709"/>
        <w:jc w:val="both"/>
        <w:rPr>
          <w:sz w:val="28"/>
          <w:szCs w:val="28"/>
        </w:rPr>
      </w:pPr>
    </w:p>
    <w:p w:rsidR="00957100" w:rsidRPr="008B1944" w:rsidRDefault="00957100" w:rsidP="008B1944">
      <w:pPr>
        <w:spacing w:before="0" w:beforeAutospacing="0" w:after="0" w:afterAutospacing="0"/>
        <w:ind w:firstLine="709"/>
        <w:jc w:val="both"/>
        <w:rPr>
          <w:b/>
          <w:sz w:val="28"/>
          <w:szCs w:val="28"/>
        </w:rPr>
      </w:pPr>
      <w:r w:rsidRPr="008B1944">
        <w:rPr>
          <w:b/>
          <w:sz w:val="28"/>
          <w:szCs w:val="28"/>
        </w:rPr>
        <w:t>Статья 1</w:t>
      </w:r>
    </w:p>
    <w:p w:rsidR="00957100" w:rsidRPr="008B1944" w:rsidRDefault="00957100" w:rsidP="008B1944">
      <w:pPr>
        <w:spacing w:before="0" w:beforeAutospacing="0" w:after="0" w:afterAutospacing="0"/>
        <w:ind w:firstLine="709"/>
        <w:jc w:val="both"/>
        <w:rPr>
          <w:sz w:val="28"/>
          <w:szCs w:val="28"/>
        </w:rPr>
      </w:pPr>
      <w:r w:rsidRPr="008B1944">
        <w:rPr>
          <w:sz w:val="28"/>
          <w:szCs w:val="28"/>
        </w:rPr>
        <w:t xml:space="preserve">Внести в Федеральный закон от 12 января 1996 года № 10-ФЗ </w:t>
      </w:r>
      <w:r w:rsidRPr="008B1944">
        <w:rPr>
          <w:sz w:val="28"/>
          <w:szCs w:val="28"/>
        </w:rPr>
        <w:br/>
        <w:t xml:space="preserve">«О профессиональных союзах, их правах и гарантиях деятельности» (Собрание законодательства Российской Федерации, 1996, № 3, ст. 148; 2002, № 12, ст. 1093; 2002, № 30, ст. 3029; 2002, № 30, ст. 3033; 2003, № 27, ст. 2700; 2004, № 27, ст. 2711; 2005, № 19, ст. 1752; </w:t>
      </w:r>
      <w:proofErr w:type="gramStart"/>
      <w:r w:rsidRPr="008B1944">
        <w:rPr>
          <w:sz w:val="28"/>
          <w:szCs w:val="28"/>
        </w:rPr>
        <w:t>2008, № 30, ст. 3616; 2009, № 1, ст. 17; 2010, № 31, ст. 4196; 2011, № 1, ст. 16; 2013, № 27, ст. 3477; 2014, № 43, ст. 5797; 2015, № 1, ст. 72; 2016, № 1, ст. 11; 2016, № 27, ст. 4160; 2016, № 27, ст. 4238; 2020, № 49, ст. 7662; 2021, № 24, ст. 4107; 2022, № 1, ст. 63) следующие изменения:</w:t>
      </w:r>
      <w:proofErr w:type="gramEnd"/>
    </w:p>
    <w:p w:rsidR="00957100" w:rsidRPr="008B1944" w:rsidRDefault="00957100" w:rsidP="008B1944">
      <w:pPr>
        <w:spacing w:before="0" w:beforeAutospacing="0" w:after="0" w:afterAutospacing="0"/>
        <w:ind w:firstLine="709"/>
        <w:jc w:val="both"/>
        <w:rPr>
          <w:sz w:val="28"/>
          <w:szCs w:val="28"/>
        </w:rPr>
      </w:pPr>
      <w:r w:rsidRPr="008B1944">
        <w:rPr>
          <w:sz w:val="28"/>
          <w:szCs w:val="28"/>
        </w:rPr>
        <w:t>Статью 1 дополнить абзацем следующего содержания:</w:t>
      </w:r>
    </w:p>
    <w:p w:rsidR="00957100" w:rsidRPr="008B1944" w:rsidRDefault="00957100" w:rsidP="008B1944">
      <w:pPr>
        <w:spacing w:before="0" w:beforeAutospacing="0" w:after="0" w:afterAutospacing="0"/>
        <w:ind w:firstLine="709"/>
        <w:jc w:val="both"/>
        <w:rPr>
          <w:sz w:val="28"/>
          <w:szCs w:val="28"/>
        </w:rPr>
      </w:pPr>
      <w:r w:rsidRPr="008B1944">
        <w:rPr>
          <w:sz w:val="28"/>
          <w:szCs w:val="28"/>
        </w:rPr>
        <w:t>«Настоящий Федеральный закон также направлен на содействие укреплению здоровья работников, пропаганду здорового и трезвого образа жизни, профилактику потребления алкоголя в трудовых коллективах</w:t>
      </w:r>
      <w:proofErr w:type="gramStart"/>
      <w:r w:rsidRPr="008B1944">
        <w:rPr>
          <w:sz w:val="28"/>
          <w:szCs w:val="28"/>
        </w:rPr>
        <w:t>.».</w:t>
      </w:r>
      <w:proofErr w:type="gramEnd"/>
    </w:p>
    <w:p w:rsidR="00957100" w:rsidRPr="008B1944" w:rsidRDefault="00957100" w:rsidP="008B1944">
      <w:pPr>
        <w:spacing w:before="0" w:beforeAutospacing="0" w:after="0" w:afterAutospacing="0"/>
        <w:ind w:firstLine="709"/>
        <w:jc w:val="both"/>
        <w:rPr>
          <w:sz w:val="28"/>
          <w:szCs w:val="28"/>
        </w:rPr>
      </w:pPr>
      <w:r w:rsidRPr="008B1944">
        <w:rPr>
          <w:sz w:val="28"/>
          <w:szCs w:val="28"/>
        </w:rPr>
        <w:t>Пункт 2 статьи 2 после слов «заниматься профсоюзной деятельностью» дополнить словами «, в том числе принимать участие в реализации мероприятий, направленных на утверждение здорового и трезвого образа жизни среди членов трудового коллектива</w:t>
      </w:r>
      <w:proofErr w:type="gramStart"/>
      <w:r w:rsidRPr="008B1944">
        <w:rPr>
          <w:sz w:val="28"/>
          <w:szCs w:val="28"/>
        </w:rPr>
        <w:t>,»</w:t>
      </w:r>
      <w:proofErr w:type="gramEnd"/>
      <w:r w:rsidRPr="008B1944">
        <w:rPr>
          <w:sz w:val="28"/>
          <w:szCs w:val="28"/>
        </w:rPr>
        <w:t>.</w:t>
      </w:r>
    </w:p>
    <w:p w:rsidR="00957100" w:rsidRPr="008B1944" w:rsidRDefault="00957100" w:rsidP="008B1944">
      <w:pPr>
        <w:spacing w:before="0" w:beforeAutospacing="0" w:after="0" w:afterAutospacing="0"/>
        <w:ind w:firstLine="709"/>
        <w:jc w:val="both"/>
        <w:rPr>
          <w:sz w:val="28"/>
          <w:szCs w:val="28"/>
        </w:rPr>
      </w:pPr>
      <w:r w:rsidRPr="008B1944">
        <w:rPr>
          <w:sz w:val="28"/>
          <w:szCs w:val="28"/>
        </w:rPr>
        <w:t>Дополнить статьей 12.1 следующего содержания:</w:t>
      </w:r>
    </w:p>
    <w:p w:rsidR="00957100" w:rsidRPr="008B1944" w:rsidRDefault="00957100" w:rsidP="008B1944">
      <w:pPr>
        <w:spacing w:before="0" w:beforeAutospacing="0" w:after="0" w:afterAutospacing="0"/>
        <w:ind w:firstLine="709"/>
        <w:jc w:val="both"/>
        <w:rPr>
          <w:sz w:val="28"/>
          <w:szCs w:val="28"/>
        </w:rPr>
      </w:pPr>
      <w:r w:rsidRPr="008B1944">
        <w:rPr>
          <w:sz w:val="28"/>
          <w:szCs w:val="28"/>
        </w:rPr>
        <w:t>«Статья 12.1. Взаимодействие с органами государственной власти и организациями в сфере охраны здоровья и пропаганды здорового</w:t>
      </w:r>
      <w:r w:rsidR="00223AC0" w:rsidRPr="008B1944">
        <w:rPr>
          <w:sz w:val="28"/>
          <w:szCs w:val="28"/>
        </w:rPr>
        <w:t xml:space="preserve"> и трезвого</w:t>
      </w:r>
      <w:r w:rsidRPr="008B1944">
        <w:rPr>
          <w:sz w:val="28"/>
          <w:szCs w:val="28"/>
        </w:rPr>
        <w:t xml:space="preserve"> образа жизни</w:t>
      </w:r>
    </w:p>
    <w:p w:rsidR="00957100" w:rsidRPr="008B1944" w:rsidRDefault="00957100" w:rsidP="008B1944">
      <w:pPr>
        <w:spacing w:before="0" w:beforeAutospacing="0" w:after="0" w:afterAutospacing="0"/>
        <w:ind w:firstLine="709"/>
        <w:jc w:val="both"/>
        <w:rPr>
          <w:sz w:val="28"/>
          <w:szCs w:val="28"/>
        </w:rPr>
      </w:pPr>
      <w:r w:rsidRPr="008B1944">
        <w:rPr>
          <w:sz w:val="28"/>
          <w:szCs w:val="28"/>
        </w:rPr>
        <w:t xml:space="preserve">Профессиональные союзы в целях защиты здоровья работников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с социально ориентированными некоммерческими организациями по вопросам сохранения здоровья работников, профилактики потребления алкоголя и пропаганды здорового </w:t>
      </w:r>
      <w:r w:rsidR="00223AC0" w:rsidRPr="008B1944">
        <w:rPr>
          <w:sz w:val="28"/>
          <w:szCs w:val="28"/>
        </w:rPr>
        <w:t xml:space="preserve">и трезвого </w:t>
      </w:r>
      <w:r w:rsidRPr="008B1944">
        <w:rPr>
          <w:sz w:val="28"/>
          <w:szCs w:val="28"/>
        </w:rPr>
        <w:t>образа жизни.</w:t>
      </w:r>
    </w:p>
    <w:p w:rsidR="00957100" w:rsidRPr="008B1944" w:rsidRDefault="00957100" w:rsidP="008B1944">
      <w:pPr>
        <w:spacing w:before="0" w:beforeAutospacing="0" w:after="0" w:afterAutospacing="0"/>
        <w:ind w:firstLine="709"/>
        <w:jc w:val="both"/>
        <w:rPr>
          <w:sz w:val="28"/>
          <w:szCs w:val="28"/>
        </w:rPr>
      </w:pPr>
      <w:r w:rsidRPr="008B1944">
        <w:rPr>
          <w:sz w:val="28"/>
          <w:szCs w:val="28"/>
        </w:rPr>
        <w:t xml:space="preserve">Профессиональные союзы вправе участвовать в разработке и реализации государственных и муниципальных программ, направленных на сокращение потребления алкоголя, укрепление общественного здоровья и формирование здорового </w:t>
      </w:r>
      <w:r w:rsidR="00223AC0" w:rsidRPr="008B1944">
        <w:rPr>
          <w:sz w:val="28"/>
          <w:szCs w:val="28"/>
        </w:rPr>
        <w:t xml:space="preserve">и трезвого </w:t>
      </w:r>
      <w:r w:rsidRPr="008B1944">
        <w:rPr>
          <w:sz w:val="28"/>
          <w:szCs w:val="28"/>
        </w:rPr>
        <w:t>образа жизни</w:t>
      </w:r>
      <w:proofErr w:type="gramStart"/>
      <w:r w:rsidRPr="008B1944">
        <w:rPr>
          <w:sz w:val="28"/>
          <w:szCs w:val="28"/>
        </w:rPr>
        <w:t>.»</w:t>
      </w:r>
      <w:r w:rsidR="00223AC0" w:rsidRPr="008B1944">
        <w:rPr>
          <w:sz w:val="28"/>
          <w:szCs w:val="28"/>
        </w:rPr>
        <w:t>.</w:t>
      </w:r>
      <w:proofErr w:type="gramEnd"/>
    </w:p>
    <w:p w:rsidR="00C65291" w:rsidRPr="002718D2" w:rsidRDefault="00C65291" w:rsidP="002718D2">
      <w:pPr>
        <w:spacing w:before="0" w:beforeAutospacing="0" w:after="0" w:afterAutospacing="0"/>
        <w:ind w:firstLine="709"/>
        <w:jc w:val="both"/>
        <w:rPr>
          <w:sz w:val="28"/>
          <w:szCs w:val="28"/>
        </w:rPr>
      </w:pPr>
    </w:p>
    <w:p w:rsidR="00957100" w:rsidRPr="008B1944" w:rsidRDefault="00C65291" w:rsidP="008B1944">
      <w:pPr>
        <w:spacing w:before="0" w:beforeAutospacing="0" w:after="0" w:afterAutospacing="0"/>
        <w:ind w:firstLine="709"/>
        <w:jc w:val="both"/>
        <w:rPr>
          <w:b/>
          <w:sz w:val="28"/>
          <w:szCs w:val="28"/>
        </w:rPr>
      </w:pPr>
      <w:r>
        <w:rPr>
          <w:b/>
          <w:sz w:val="28"/>
          <w:szCs w:val="28"/>
        </w:rPr>
        <w:t xml:space="preserve">Статья </w:t>
      </w:r>
      <w:r w:rsidR="002718D2">
        <w:rPr>
          <w:b/>
          <w:sz w:val="28"/>
          <w:szCs w:val="28"/>
        </w:rPr>
        <w:t>3</w:t>
      </w:r>
    </w:p>
    <w:p w:rsidR="00957100" w:rsidRDefault="00957100" w:rsidP="008B1944">
      <w:pPr>
        <w:spacing w:before="0" w:beforeAutospacing="0" w:after="0" w:afterAutospacing="0"/>
        <w:ind w:firstLine="709"/>
        <w:jc w:val="both"/>
        <w:rPr>
          <w:sz w:val="28"/>
          <w:szCs w:val="28"/>
        </w:rPr>
      </w:pPr>
      <w:r w:rsidRPr="008B1944">
        <w:rPr>
          <w:sz w:val="28"/>
          <w:szCs w:val="28"/>
        </w:rPr>
        <w:lastRenderedPageBreak/>
        <w:t>Настоящий Федеральный закон вступает в силу со дня его официального опубликования.</w:t>
      </w:r>
    </w:p>
    <w:p w:rsidR="008E463C" w:rsidRPr="008B1944" w:rsidRDefault="000F23D2" w:rsidP="008B1944">
      <w:pPr>
        <w:pStyle w:val="3"/>
        <w:shd w:val="clear" w:color="auto" w:fill="FFFFFF"/>
        <w:spacing w:before="0" w:beforeAutospacing="0" w:after="0" w:afterAutospacing="0"/>
        <w:jc w:val="center"/>
        <w:rPr>
          <w:rStyle w:val="a4"/>
          <w:b/>
          <w:bCs/>
          <w:sz w:val="28"/>
          <w:szCs w:val="28"/>
        </w:rPr>
      </w:pPr>
      <w:r w:rsidRPr="008B1944">
        <w:rPr>
          <w:rStyle w:val="a4"/>
          <w:b/>
          <w:bCs/>
          <w:sz w:val="28"/>
          <w:szCs w:val="28"/>
        </w:rPr>
        <w:t>ПОЯСНИТЕЛЬНАЯ ЗАПИСКА</w:t>
      </w:r>
    </w:p>
    <w:p w:rsidR="008B1944" w:rsidRPr="00EF1549" w:rsidRDefault="000F23D2" w:rsidP="00EF1549">
      <w:pPr>
        <w:spacing w:before="0" w:beforeAutospacing="0" w:after="0" w:afterAutospacing="0"/>
        <w:jc w:val="center"/>
        <w:rPr>
          <w:rStyle w:val="a4"/>
          <w:bCs w:val="0"/>
          <w:sz w:val="28"/>
          <w:szCs w:val="28"/>
        </w:rPr>
      </w:pPr>
      <w:r w:rsidRPr="00EF1549">
        <w:rPr>
          <w:rStyle w:val="a4"/>
          <w:bCs w:val="0"/>
          <w:sz w:val="28"/>
          <w:szCs w:val="28"/>
        </w:rPr>
        <w:t>к пр</w:t>
      </w:r>
      <w:r w:rsidR="00EF1549">
        <w:rPr>
          <w:rStyle w:val="a4"/>
          <w:bCs w:val="0"/>
          <w:sz w:val="28"/>
          <w:szCs w:val="28"/>
        </w:rPr>
        <w:t xml:space="preserve">оекту </w:t>
      </w:r>
      <w:r w:rsidR="000C03A2">
        <w:rPr>
          <w:rStyle w:val="a4"/>
          <w:bCs w:val="0"/>
          <w:sz w:val="28"/>
          <w:szCs w:val="28"/>
        </w:rPr>
        <w:t>ф</w:t>
      </w:r>
      <w:r w:rsidRPr="00EF1549">
        <w:rPr>
          <w:rStyle w:val="a4"/>
          <w:bCs w:val="0"/>
          <w:sz w:val="28"/>
          <w:szCs w:val="28"/>
        </w:rPr>
        <w:t xml:space="preserve">едерального закона </w:t>
      </w:r>
      <w:r w:rsidR="00EF1549" w:rsidRPr="00EF1549">
        <w:rPr>
          <w:b/>
          <w:sz w:val="28"/>
          <w:szCs w:val="28"/>
        </w:rPr>
        <w:t xml:space="preserve">«О внесении изменений в Федеральный закон </w:t>
      </w:r>
      <w:r w:rsidR="000F3845" w:rsidRPr="00EF1549">
        <w:rPr>
          <w:b/>
          <w:sz w:val="28"/>
          <w:szCs w:val="28"/>
        </w:rPr>
        <w:t xml:space="preserve">от 12 января 1996 года № 10-ФЗ </w:t>
      </w:r>
      <w:r w:rsidRPr="00EF1549">
        <w:rPr>
          <w:rStyle w:val="a4"/>
          <w:bCs w:val="0"/>
          <w:sz w:val="28"/>
          <w:szCs w:val="28"/>
        </w:rPr>
        <w:t>«О профессиональных союзах, их правах и гарантиях деятельности»</w:t>
      </w:r>
    </w:p>
    <w:p w:rsidR="008B1944" w:rsidRDefault="008B1944" w:rsidP="008B1944">
      <w:pPr>
        <w:pStyle w:val="3"/>
        <w:shd w:val="clear" w:color="auto" w:fill="FFFFFF"/>
        <w:spacing w:before="0" w:beforeAutospacing="0" w:after="0" w:afterAutospacing="0"/>
        <w:jc w:val="center"/>
        <w:rPr>
          <w:rStyle w:val="a4"/>
          <w:b/>
          <w:bCs/>
          <w:sz w:val="28"/>
          <w:szCs w:val="28"/>
        </w:rPr>
      </w:pPr>
    </w:p>
    <w:p w:rsidR="000F23D2" w:rsidRDefault="000F23D2" w:rsidP="008B1944">
      <w:pPr>
        <w:pStyle w:val="3"/>
        <w:shd w:val="clear" w:color="auto" w:fill="FFFFFF"/>
        <w:spacing w:before="0" w:beforeAutospacing="0" w:after="0" w:afterAutospacing="0"/>
        <w:jc w:val="center"/>
        <w:rPr>
          <w:rStyle w:val="a4"/>
          <w:b/>
          <w:bCs/>
          <w:sz w:val="28"/>
          <w:szCs w:val="28"/>
        </w:rPr>
      </w:pPr>
      <w:r w:rsidRPr="008B1944">
        <w:rPr>
          <w:rStyle w:val="a4"/>
          <w:b/>
          <w:bCs/>
          <w:sz w:val="28"/>
          <w:szCs w:val="28"/>
        </w:rPr>
        <w:t>1. Цель законопроекта</w:t>
      </w:r>
    </w:p>
    <w:p w:rsidR="008B1944" w:rsidRPr="008B1944" w:rsidRDefault="008B1944" w:rsidP="008B1944">
      <w:pPr>
        <w:pStyle w:val="3"/>
        <w:shd w:val="clear" w:color="auto" w:fill="FFFFFF"/>
        <w:spacing w:before="0" w:beforeAutospacing="0" w:after="0" w:afterAutospacing="0"/>
        <w:jc w:val="center"/>
        <w:rPr>
          <w:rStyle w:val="a4"/>
          <w:b/>
          <w:bCs/>
          <w:sz w:val="28"/>
          <w:szCs w:val="28"/>
        </w:rPr>
      </w:pPr>
    </w:p>
    <w:p w:rsidR="008B1944" w:rsidRDefault="000F23D2" w:rsidP="008B1944">
      <w:pPr>
        <w:pStyle w:val="ds-markdown-paragraph"/>
        <w:shd w:val="clear" w:color="auto" w:fill="FFFFFF"/>
        <w:spacing w:before="0" w:beforeAutospacing="0" w:after="0" w:afterAutospacing="0"/>
        <w:ind w:firstLine="709"/>
        <w:jc w:val="both"/>
        <w:rPr>
          <w:sz w:val="28"/>
          <w:szCs w:val="28"/>
        </w:rPr>
      </w:pPr>
      <w:r w:rsidRPr="008B1944">
        <w:rPr>
          <w:sz w:val="28"/>
          <w:szCs w:val="28"/>
        </w:rPr>
        <w:t>Законопроект направлен на законодательное закрепление за профессиональными союзами функций по содействию укреплению здоровья работников, пропаганде здорового и трезвого образа жизни, профилактике потребления алкоголя в трудовых коллективах, а также на установление правовых основ их взаимодействия с органами государственной власти, местного самоуправления и общественными организациями в данной сфере. Реализация законопроекта создаст правовую базу для более активного участия профсоюзов в решении значимых государственных задач в области охраны здоровья граждан и формирования здорового образа жизни.</w:t>
      </w:r>
    </w:p>
    <w:p w:rsidR="008B1944" w:rsidRDefault="008B1944" w:rsidP="008B1944">
      <w:pPr>
        <w:pStyle w:val="ds-markdown-paragraph"/>
        <w:shd w:val="clear" w:color="auto" w:fill="FFFFFF"/>
        <w:spacing w:before="0" w:beforeAutospacing="0" w:after="0" w:afterAutospacing="0"/>
        <w:ind w:firstLine="709"/>
        <w:jc w:val="both"/>
        <w:rPr>
          <w:sz w:val="28"/>
          <w:szCs w:val="28"/>
        </w:rPr>
      </w:pPr>
    </w:p>
    <w:p w:rsidR="000F23D2" w:rsidRDefault="000F23D2" w:rsidP="008B1944">
      <w:pPr>
        <w:pStyle w:val="ds-markdown-paragraph"/>
        <w:shd w:val="clear" w:color="auto" w:fill="FFFFFF"/>
        <w:spacing w:before="0" w:beforeAutospacing="0" w:after="0" w:afterAutospacing="0"/>
        <w:jc w:val="center"/>
        <w:rPr>
          <w:rStyle w:val="a4"/>
          <w:bCs w:val="0"/>
          <w:sz w:val="28"/>
          <w:szCs w:val="28"/>
        </w:rPr>
      </w:pPr>
      <w:r w:rsidRPr="008B1944">
        <w:rPr>
          <w:rStyle w:val="a4"/>
          <w:bCs w:val="0"/>
          <w:sz w:val="28"/>
          <w:szCs w:val="28"/>
        </w:rPr>
        <w:t>2. Обоснование необходимости принятия законопроекта</w:t>
      </w:r>
    </w:p>
    <w:p w:rsidR="008B1944" w:rsidRPr="008B1944" w:rsidRDefault="008B1944" w:rsidP="008B1944">
      <w:pPr>
        <w:pStyle w:val="ds-markdown-paragraph"/>
        <w:shd w:val="clear" w:color="auto" w:fill="FFFFFF"/>
        <w:spacing w:before="0" w:beforeAutospacing="0" w:after="0" w:afterAutospacing="0"/>
        <w:jc w:val="center"/>
        <w:rPr>
          <w:sz w:val="28"/>
          <w:szCs w:val="28"/>
        </w:rPr>
      </w:pPr>
    </w:p>
    <w:p w:rsidR="000F23D2" w:rsidRDefault="000F23D2" w:rsidP="008B1944">
      <w:pPr>
        <w:pStyle w:val="ds-markdown-paragraph"/>
        <w:shd w:val="clear" w:color="auto" w:fill="FFFFFF"/>
        <w:spacing w:before="0" w:beforeAutospacing="0" w:after="0" w:afterAutospacing="0"/>
        <w:ind w:firstLine="709"/>
        <w:jc w:val="both"/>
        <w:rPr>
          <w:sz w:val="28"/>
          <w:szCs w:val="28"/>
        </w:rPr>
      </w:pPr>
      <w:r w:rsidRPr="008B1944">
        <w:rPr>
          <w:sz w:val="28"/>
          <w:szCs w:val="28"/>
        </w:rPr>
        <w:t>Принятие законопроекта о</w:t>
      </w:r>
      <w:r w:rsidR="008B1944">
        <w:rPr>
          <w:sz w:val="28"/>
          <w:szCs w:val="28"/>
        </w:rPr>
        <w:t>бусловлено следующими факторами:</w:t>
      </w:r>
    </w:p>
    <w:p w:rsidR="000F23D2" w:rsidRDefault="008B1944" w:rsidP="008B1944">
      <w:pPr>
        <w:pStyle w:val="ds-markdown-paragraph"/>
        <w:shd w:val="clear" w:color="auto" w:fill="FFFFFF"/>
        <w:spacing w:before="0" w:beforeAutospacing="0" w:after="0" w:afterAutospacing="0"/>
        <w:ind w:firstLine="709"/>
        <w:jc w:val="both"/>
        <w:rPr>
          <w:sz w:val="28"/>
          <w:szCs w:val="28"/>
        </w:rPr>
      </w:pPr>
      <w:r>
        <w:rPr>
          <w:sz w:val="28"/>
          <w:szCs w:val="28"/>
        </w:rPr>
        <w:t xml:space="preserve">1. </w:t>
      </w:r>
      <w:r w:rsidR="000F23D2" w:rsidRPr="008B1944">
        <w:rPr>
          <w:sz w:val="28"/>
          <w:szCs w:val="28"/>
        </w:rPr>
        <w:t xml:space="preserve">Распоряжением Правительства Российской Федерации от </w:t>
      </w:r>
      <w:r>
        <w:rPr>
          <w:sz w:val="28"/>
          <w:szCs w:val="28"/>
        </w:rPr>
        <w:t>0</w:t>
      </w:r>
      <w:r w:rsidR="000F23D2" w:rsidRPr="008B1944">
        <w:rPr>
          <w:sz w:val="28"/>
          <w:szCs w:val="28"/>
        </w:rPr>
        <w:t>7</w:t>
      </w:r>
      <w:r>
        <w:rPr>
          <w:sz w:val="28"/>
          <w:szCs w:val="28"/>
        </w:rPr>
        <w:t>.12.</w:t>
      </w:r>
      <w:r w:rsidR="000F23D2" w:rsidRPr="008B1944">
        <w:rPr>
          <w:sz w:val="28"/>
          <w:szCs w:val="28"/>
        </w:rPr>
        <w:t>2024</w:t>
      </w:r>
      <w:r>
        <w:rPr>
          <w:sz w:val="28"/>
          <w:szCs w:val="28"/>
        </w:rPr>
        <w:t xml:space="preserve"> </w:t>
      </w:r>
      <w:r>
        <w:rPr>
          <w:sz w:val="28"/>
          <w:szCs w:val="28"/>
        </w:rPr>
        <w:br/>
      </w:r>
      <w:r w:rsidR="000F23D2" w:rsidRPr="008B1944">
        <w:rPr>
          <w:sz w:val="28"/>
          <w:szCs w:val="28"/>
        </w:rPr>
        <w:t>№ 3610-р утвержден План мероприятий по реализации Концепции сокращения потребления алкоголя в Российской Федерации на период до 2030 года. </w:t>
      </w:r>
      <w:r w:rsidR="000F23D2" w:rsidRPr="002718D2">
        <w:rPr>
          <w:rStyle w:val="a4"/>
          <w:b w:val="0"/>
          <w:sz w:val="28"/>
          <w:szCs w:val="28"/>
        </w:rPr>
        <w:t>Пунктом 7</w:t>
      </w:r>
      <w:r>
        <w:rPr>
          <w:rStyle w:val="a4"/>
          <w:sz w:val="28"/>
          <w:szCs w:val="28"/>
        </w:rPr>
        <w:t xml:space="preserve"> </w:t>
      </w:r>
      <w:r w:rsidR="000F23D2" w:rsidRPr="008B1944">
        <w:rPr>
          <w:sz w:val="28"/>
          <w:szCs w:val="28"/>
        </w:rPr>
        <w:t>данного Плана прямо предусмотрена задача вовлечения профессиональных союзов в распространение на рабочих местах информации о рисках потребления алкоголя и разработку корпоративных программ укрепления здоровья работников. Однако действующая редакция Федерального закона от 12.01.1996 №</w:t>
      </w:r>
      <w:r>
        <w:rPr>
          <w:sz w:val="28"/>
          <w:szCs w:val="28"/>
        </w:rPr>
        <w:t> </w:t>
      </w:r>
      <w:r w:rsidR="000F23D2" w:rsidRPr="008B1944">
        <w:rPr>
          <w:sz w:val="28"/>
          <w:szCs w:val="28"/>
        </w:rPr>
        <w:t>10-ФЗ</w:t>
      </w:r>
      <w:r>
        <w:rPr>
          <w:sz w:val="28"/>
          <w:szCs w:val="28"/>
        </w:rPr>
        <w:t xml:space="preserve"> </w:t>
      </w:r>
      <w:r w:rsidR="000F23D2" w:rsidRPr="008B1944">
        <w:rPr>
          <w:sz w:val="28"/>
          <w:szCs w:val="28"/>
        </w:rPr>
        <w:t>не содержит норм, закрепляющих это направление деятельности профсоюзов, что создает правовой пробел и затрудняет практическую реализацию государственной инициативы.</w:t>
      </w:r>
    </w:p>
    <w:p w:rsidR="000F23D2" w:rsidRPr="008B1944" w:rsidRDefault="008B1944" w:rsidP="008B1944">
      <w:pPr>
        <w:pStyle w:val="ds-markdown-paragraph"/>
        <w:shd w:val="clear" w:color="auto" w:fill="FFFFFF"/>
        <w:spacing w:before="0" w:beforeAutospacing="0" w:after="0" w:afterAutospacing="0"/>
        <w:ind w:firstLine="709"/>
        <w:jc w:val="both"/>
        <w:rPr>
          <w:sz w:val="28"/>
          <w:szCs w:val="28"/>
        </w:rPr>
      </w:pPr>
      <w:r>
        <w:rPr>
          <w:sz w:val="28"/>
          <w:szCs w:val="28"/>
        </w:rPr>
        <w:t xml:space="preserve">2. </w:t>
      </w:r>
      <w:r w:rsidR="000F23D2" w:rsidRPr="008B1944">
        <w:rPr>
          <w:sz w:val="28"/>
          <w:szCs w:val="28"/>
        </w:rPr>
        <w:t xml:space="preserve">Профилактика алкоголизма и пропаганда здорового </w:t>
      </w:r>
      <w:r w:rsidR="001620A1" w:rsidRPr="008B1944">
        <w:rPr>
          <w:sz w:val="28"/>
          <w:szCs w:val="28"/>
        </w:rPr>
        <w:t xml:space="preserve">и трезвого </w:t>
      </w:r>
      <w:r w:rsidR="000F23D2" w:rsidRPr="008B1944">
        <w:rPr>
          <w:sz w:val="28"/>
          <w:szCs w:val="28"/>
        </w:rPr>
        <w:t>образа жизни традиционно входили в сферу социальной ответственности профессиональных союзов. Предлагаемые поправки позволяют возродить и актуализировать этот положительный опыт в современных правовых и социально-экономических условиях.</w:t>
      </w:r>
    </w:p>
    <w:p w:rsidR="008B1944" w:rsidRDefault="008B1944" w:rsidP="008B1944">
      <w:pPr>
        <w:pStyle w:val="ds-markdown-paragraph"/>
        <w:shd w:val="clear" w:color="auto" w:fill="FFFFFF"/>
        <w:spacing w:before="0" w:beforeAutospacing="0" w:after="0" w:afterAutospacing="0"/>
        <w:ind w:firstLine="709"/>
        <w:jc w:val="both"/>
        <w:rPr>
          <w:sz w:val="28"/>
          <w:szCs w:val="28"/>
        </w:rPr>
      </w:pPr>
      <w:r>
        <w:rPr>
          <w:sz w:val="28"/>
          <w:szCs w:val="28"/>
        </w:rPr>
        <w:t xml:space="preserve">3. </w:t>
      </w:r>
      <w:r w:rsidR="000F23D2" w:rsidRPr="008B1944">
        <w:rPr>
          <w:sz w:val="28"/>
          <w:szCs w:val="28"/>
        </w:rPr>
        <w:t>Защита социально-трудовых прав работников, являющаяся основной целью профсоюзов, неразрывно связана с охраной их здоровья. Создание условий для безопасного и производительного труда, профилактика заболеваний и травматизма, в том числе связанных с потреблением алкоголя, прямо способствует защите интересов работников. Закрепление данного направления в законе усилит социальную значимость профсоюзов.</w:t>
      </w:r>
    </w:p>
    <w:p w:rsidR="008B1944" w:rsidRDefault="008B1944" w:rsidP="008B1944">
      <w:pPr>
        <w:pStyle w:val="ds-markdown-paragraph"/>
        <w:shd w:val="clear" w:color="auto" w:fill="FFFFFF"/>
        <w:spacing w:before="0" w:beforeAutospacing="0" w:after="0" w:afterAutospacing="0"/>
        <w:ind w:firstLine="709"/>
        <w:jc w:val="both"/>
        <w:rPr>
          <w:sz w:val="28"/>
          <w:szCs w:val="28"/>
        </w:rPr>
      </w:pPr>
    </w:p>
    <w:p w:rsidR="008B1944" w:rsidRDefault="008B1944" w:rsidP="008B1944">
      <w:pPr>
        <w:pStyle w:val="ds-markdown-paragraph"/>
        <w:shd w:val="clear" w:color="auto" w:fill="FFFFFF"/>
        <w:spacing w:before="0" w:beforeAutospacing="0" w:after="0" w:afterAutospacing="0"/>
        <w:ind w:firstLine="709"/>
        <w:jc w:val="both"/>
        <w:rPr>
          <w:sz w:val="28"/>
          <w:szCs w:val="28"/>
        </w:rPr>
      </w:pPr>
    </w:p>
    <w:p w:rsidR="000F23D2" w:rsidRDefault="000F23D2" w:rsidP="008B1944">
      <w:pPr>
        <w:pStyle w:val="ds-markdown-paragraph"/>
        <w:shd w:val="clear" w:color="auto" w:fill="FFFFFF"/>
        <w:spacing w:before="0" w:beforeAutospacing="0" w:after="0" w:afterAutospacing="0"/>
        <w:jc w:val="center"/>
        <w:rPr>
          <w:rStyle w:val="a4"/>
          <w:bCs w:val="0"/>
          <w:sz w:val="28"/>
          <w:szCs w:val="28"/>
        </w:rPr>
      </w:pPr>
      <w:r w:rsidRPr="008B1944">
        <w:rPr>
          <w:rStyle w:val="a4"/>
          <w:bCs w:val="0"/>
          <w:sz w:val="28"/>
          <w:szCs w:val="28"/>
        </w:rPr>
        <w:t>3. Суть законопроекта и основные положения</w:t>
      </w:r>
    </w:p>
    <w:p w:rsidR="008B1944" w:rsidRPr="008B1944" w:rsidRDefault="008B1944" w:rsidP="008B1944">
      <w:pPr>
        <w:pStyle w:val="ds-markdown-paragraph"/>
        <w:shd w:val="clear" w:color="auto" w:fill="FFFFFF"/>
        <w:spacing w:before="0" w:beforeAutospacing="0" w:after="0" w:afterAutospacing="0"/>
        <w:jc w:val="center"/>
        <w:rPr>
          <w:rStyle w:val="a4"/>
          <w:bCs w:val="0"/>
          <w:sz w:val="28"/>
          <w:szCs w:val="28"/>
        </w:rPr>
      </w:pPr>
    </w:p>
    <w:p w:rsidR="000F23D2" w:rsidRPr="008B1944" w:rsidRDefault="000F23D2" w:rsidP="008B1944">
      <w:pPr>
        <w:pStyle w:val="ds-markdown-paragraph"/>
        <w:shd w:val="clear" w:color="auto" w:fill="FFFFFF"/>
        <w:spacing w:before="0" w:beforeAutospacing="0" w:after="0" w:afterAutospacing="0"/>
        <w:ind w:firstLine="709"/>
        <w:jc w:val="both"/>
        <w:rPr>
          <w:sz w:val="28"/>
          <w:szCs w:val="28"/>
        </w:rPr>
      </w:pPr>
      <w:r w:rsidRPr="008B1944">
        <w:rPr>
          <w:sz w:val="28"/>
          <w:szCs w:val="28"/>
        </w:rPr>
        <w:t xml:space="preserve">Законопроектом вносятся три взаимосвязанных дополнения в Федеральный закон </w:t>
      </w:r>
      <w:r w:rsidR="008B1944">
        <w:rPr>
          <w:sz w:val="28"/>
          <w:szCs w:val="28"/>
        </w:rPr>
        <w:t xml:space="preserve">от 12.01.1996 </w:t>
      </w:r>
      <w:r w:rsidRPr="008B1944">
        <w:rPr>
          <w:sz w:val="28"/>
          <w:szCs w:val="28"/>
        </w:rPr>
        <w:t>№ 10-ФЗ:</w:t>
      </w:r>
    </w:p>
    <w:p w:rsidR="000F23D2" w:rsidRPr="008B1944" w:rsidRDefault="008B1944" w:rsidP="008B1944">
      <w:pPr>
        <w:pStyle w:val="ds-markdown-paragraph"/>
        <w:shd w:val="clear" w:color="auto" w:fill="FFFFFF"/>
        <w:spacing w:before="0" w:beforeAutospacing="0" w:after="0" w:afterAutospacing="0"/>
        <w:ind w:firstLine="709"/>
        <w:jc w:val="both"/>
        <w:rPr>
          <w:sz w:val="28"/>
          <w:szCs w:val="28"/>
        </w:rPr>
      </w:pPr>
      <w:r>
        <w:rPr>
          <w:sz w:val="28"/>
          <w:szCs w:val="28"/>
        </w:rPr>
        <w:t xml:space="preserve">1. </w:t>
      </w:r>
      <w:r w:rsidR="000F23D2" w:rsidRPr="008B1944">
        <w:rPr>
          <w:sz w:val="28"/>
          <w:szCs w:val="28"/>
        </w:rPr>
        <w:t>В</w:t>
      </w:r>
      <w:r>
        <w:rPr>
          <w:sz w:val="28"/>
          <w:szCs w:val="28"/>
        </w:rPr>
        <w:t xml:space="preserve"> </w:t>
      </w:r>
      <w:r w:rsidR="000F23D2" w:rsidRPr="008B1944">
        <w:rPr>
          <w:rStyle w:val="a4"/>
          <w:sz w:val="28"/>
          <w:szCs w:val="28"/>
        </w:rPr>
        <w:t>статью 1</w:t>
      </w:r>
      <w:r>
        <w:rPr>
          <w:sz w:val="28"/>
          <w:szCs w:val="28"/>
        </w:rPr>
        <w:t xml:space="preserve"> </w:t>
      </w:r>
      <w:r w:rsidR="000F23D2" w:rsidRPr="008B1944">
        <w:rPr>
          <w:sz w:val="28"/>
          <w:szCs w:val="28"/>
        </w:rPr>
        <w:t>(«Предмет регулирования и цели настоящего Федерального закона») добавляется положение, определяющее содействие здоровому и трезвому образу жизни в качестве одной из целей Закона. Это задает общее направление для реализации последующих норм.</w:t>
      </w:r>
    </w:p>
    <w:p w:rsidR="000F23D2" w:rsidRPr="008B1944" w:rsidRDefault="008B1944" w:rsidP="008B1944">
      <w:pPr>
        <w:pStyle w:val="ds-markdown-paragraph"/>
        <w:shd w:val="clear" w:color="auto" w:fill="FFFFFF"/>
        <w:spacing w:before="0" w:beforeAutospacing="0" w:after="0" w:afterAutospacing="0"/>
        <w:ind w:firstLine="709"/>
        <w:jc w:val="both"/>
        <w:rPr>
          <w:sz w:val="28"/>
          <w:szCs w:val="28"/>
        </w:rPr>
      </w:pPr>
      <w:r>
        <w:rPr>
          <w:sz w:val="28"/>
          <w:szCs w:val="28"/>
        </w:rPr>
        <w:t xml:space="preserve">2. В </w:t>
      </w:r>
      <w:r w:rsidR="000F23D2" w:rsidRPr="008B1944">
        <w:rPr>
          <w:rStyle w:val="a4"/>
          <w:sz w:val="28"/>
          <w:szCs w:val="28"/>
        </w:rPr>
        <w:t>пункт 2 статьи 2</w:t>
      </w:r>
      <w:r>
        <w:rPr>
          <w:rStyle w:val="a4"/>
          <w:sz w:val="28"/>
          <w:szCs w:val="28"/>
        </w:rPr>
        <w:t xml:space="preserve"> </w:t>
      </w:r>
      <w:r w:rsidR="000F23D2" w:rsidRPr="008B1944">
        <w:rPr>
          <w:sz w:val="28"/>
          <w:szCs w:val="28"/>
        </w:rPr>
        <w:t>(«Право на объединение в профсоюзы») включается право члена профсоюза участвовать в соответствующих мероприятиях, что соответствует принципу добровольности профсоюзного членства.</w:t>
      </w:r>
    </w:p>
    <w:p w:rsidR="000F23D2" w:rsidRPr="008B1944" w:rsidRDefault="008B1944" w:rsidP="008B1944">
      <w:pPr>
        <w:pStyle w:val="ds-markdown-paragraph"/>
        <w:shd w:val="clear" w:color="auto" w:fill="FFFFFF"/>
        <w:spacing w:before="0" w:beforeAutospacing="0" w:after="0" w:afterAutospacing="0"/>
        <w:ind w:firstLine="709"/>
        <w:jc w:val="both"/>
        <w:rPr>
          <w:sz w:val="28"/>
          <w:szCs w:val="28"/>
        </w:rPr>
      </w:pPr>
      <w:r>
        <w:rPr>
          <w:sz w:val="28"/>
          <w:szCs w:val="28"/>
        </w:rPr>
        <w:t xml:space="preserve">3. </w:t>
      </w:r>
      <w:r w:rsidR="000F23D2" w:rsidRPr="008B1944">
        <w:rPr>
          <w:sz w:val="28"/>
          <w:szCs w:val="28"/>
        </w:rPr>
        <w:t>Вводится новая</w:t>
      </w:r>
      <w:r>
        <w:rPr>
          <w:sz w:val="28"/>
          <w:szCs w:val="28"/>
        </w:rPr>
        <w:t xml:space="preserve"> </w:t>
      </w:r>
      <w:r w:rsidR="000F23D2" w:rsidRPr="008B1944">
        <w:rPr>
          <w:rStyle w:val="a4"/>
          <w:sz w:val="28"/>
          <w:szCs w:val="28"/>
        </w:rPr>
        <w:t>статья 12.1</w:t>
      </w:r>
      <w:r>
        <w:rPr>
          <w:rStyle w:val="a4"/>
          <w:sz w:val="28"/>
          <w:szCs w:val="28"/>
        </w:rPr>
        <w:t xml:space="preserve"> </w:t>
      </w:r>
      <w:r w:rsidR="000F23D2" w:rsidRPr="008B1944">
        <w:rPr>
          <w:sz w:val="28"/>
          <w:szCs w:val="28"/>
        </w:rPr>
        <w:t xml:space="preserve">(«Взаимодействие с органами государственной власти и организациями в сфере охраны здоровья и пропаганды здорового и трезвого образа жизни»), которая устанавливает правовые рамки для сотрудничества профсоюзов с государственными органами и социально ориентированными </w:t>
      </w:r>
      <w:r w:rsidRPr="008B1944">
        <w:rPr>
          <w:sz w:val="28"/>
          <w:szCs w:val="28"/>
        </w:rPr>
        <w:t xml:space="preserve">некоммерческими организациями </w:t>
      </w:r>
      <w:r w:rsidR="000F23D2" w:rsidRPr="008B1944">
        <w:rPr>
          <w:sz w:val="28"/>
          <w:szCs w:val="28"/>
        </w:rPr>
        <w:t>в данной сфере, в том числе в рамках государственных и муниципальных программ.</w:t>
      </w:r>
    </w:p>
    <w:p w:rsidR="008B1944" w:rsidRDefault="000F23D2" w:rsidP="008B1944">
      <w:pPr>
        <w:pStyle w:val="ds-markdown-paragraph"/>
        <w:shd w:val="clear" w:color="auto" w:fill="FFFFFF"/>
        <w:spacing w:before="0" w:beforeAutospacing="0" w:after="0" w:afterAutospacing="0"/>
        <w:ind w:firstLine="709"/>
        <w:jc w:val="both"/>
        <w:rPr>
          <w:sz w:val="28"/>
          <w:szCs w:val="28"/>
        </w:rPr>
      </w:pPr>
      <w:r w:rsidRPr="008B1944">
        <w:rPr>
          <w:sz w:val="28"/>
          <w:szCs w:val="28"/>
        </w:rPr>
        <w:t xml:space="preserve">Предлагаемые нормы носят рамочный, декларативно-поощрительный характер и не содержат обязывающих предписаний, что полностью соответствует принципам независимости и самостоятельности профсоюзов, закрепленным в статье 5 Федерального закона </w:t>
      </w:r>
      <w:r w:rsidR="00234075">
        <w:rPr>
          <w:sz w:val="28"/>
          <w:szCs w:val="28"/>
        </w:rPr>
        <w:t xml:space="preserve">от 12.01.1996 </w:t>
      </w:r>
      <w:r w:rsidRPr="008B1944">
        <w:rPr>
          <w:sz w:val="28"/>
          <w:szCs w:val="28"/>
        </w:rPr>
        <w:t>№ 10-ФЗ.</w:t>
      </w:r>
    </w:p>
    <w:p w:rsidR="008B1944" w:rsidRDefault="008B1944" w:rsidP="008B1944">
      <w:pPr>
        <w:pStyle w:val="ds-markdown-paragraph"/>
        <w:shd w:val="clear" w:color="auto" w:fill="FFFFFF"/>
        <w:spacing w:before="0" w:beforeAutospacing="0" w:after="0" w:afterAutospacing="0"/>
        <w:ind w:firstLine="709"/>
        <w:jc w:val="both"/>
        <w:rPr>
          <w:sz w:val="28"/>
          <w:szCs w:val="28"/>
        </w:rPr>
      </w:pPr>
    </w:p>
    <w:p w:rsidR="000F23D2" w:rsidRDefault="000F23D2" w:rsidP="008B1944">
      <w:pPr>
        <w:pStyle w:val="ds-markdown-paragraph"/>
        <w:shd w:val="clear" w:color="auto" w:fill="FFFFFF"/>
        <w:spacing w:before="0" w:beforeAutospacing="0" w:after="0" w:afterAutospacing="0"/>
        <w:jc w:val="center"/>
        <w:rPr>
          <w:rStyle w:val="a4"/>
          <w:bCs w:val="0"/>
          <w:sz w:val="28"/>
          <w:szCs w:val="28"/>
        </w:rPr>
      </w:pPr>
      <w:r w:rsidRPr="008B1944">
        <w:rPr>
          <w:rStyle w:val="a4"/>
          <w:bCs w:val="0"/>
          <w:sz w:val="28"/>
          <w:szCs w:val="28"/>
        </w:rPr>
        <w:t>4.</w:t>
      </w:r>
      <w:r w:rsidR="002718D2">
        <w:rPr>
          <w:rStyle w:val="a4"/>
          <w:bCs w:val="0"/>
          <w:sz w:val="28"/>
          <w:szCs w:val="28"/>
        </w:rPr>
        <w:t xml:space="preserve"> Историческая преемственность</w:t>
      </w:r>
    </w:p>
    <w:p w:rsidR="00A96122" w:rsidRPr="008B1944" w:rsidRDefault="00A96122" w:rsidP="008B1944">
      <w:pPr>
        <w:pStyle w:val="ds-markdown-paragraph"/>
        <w:shd w:val="clear" w:color="auto" w:fill="FFFFFF"/>
        <w:spacing w:before="0" w:beforeAutospacing="0" w:after="0" w:afterAutospacing="0"/>
        <w:jc w:val="center"/>
        <w:rPr>
          <w:sz w:val="28"/>
          <w:szCs w:val="28"/>
        </w:rPr>
      </w:pPr>
    </w:p>
    <w:p w:rsidR="000F23D2" w:rsidRPr="008B1944" w:rsidRDefault="000F23D2" w:rsidP="008B1944">
      <w:pPr>
        <w:pStyle w:val="ds-markdown-paragraph"/>
        <w:shd w:val="clear" w:color="auto" w:fill="FFFFFF"/>
        <w:spacing w:before="0" w:beforeAutospacing="0" w:after="0" w:afterAutospacing="0"/>
        <w:ind w:firstLine="709"/>
        <w:jc w:val="both"/>
        <w:rPr>
          <w:sz w:val="28"/>
          <w:szCs w:val="28"/>
        </w:rPr>
      </w:pPr>
      <w:r w:rsidRPr="008B1944">
        <w:rPr>
          <w:sz w:val="28"/>
          <w:szCs w:val="28"/>
        </w:rPr>
        <w:t>Предлагаемые изменения имеют глубокие исторические корни и опираются на положительный опыт общественной деятельности в СССР, где борьба за трезвость была официальной задачей профсоюзных организаций.</w:t>
      </w:r>
    </w:p>
    <w:p w:rsidR="00874B9E" w:rsidRPr="008B1944" w:rsidRDefault="008B1944" w:rsidP="008B1944">
      <w:pPr>
        <w:spacing w:before="0" w:beforeAutospacing="0" w:after="0" w:afterAutospacing="0"/>
        <w:ind w:firstLine="709"/>
        <w:jc w:val="both"/>
        <w:rPr>
          <w:sz w:val="28"/>
          <w:szCs w:val="28"/>
        </w:rPr>
      </w:pPr>
      <w:r>
        <w:rPr>
          <w:sz w:val="28"/>
          <w:szCs w:val="28"/>
        </w:rPr>
        <w:t>В частности, в</w:t>
      </w:r>
      <w:r w:rsidR="00874B9E" w:rsidRPr="008B1944">
        <w:rPr>
          <w:sz w:val="28"/>
          <w:szCs w:val="28"/>
        </w:rPr>
        <w:t xml:space="preserve"> соответствии с Уставом профессиональных союзов СССР, утверждённым постановлением XVIII Съезда профсоюзов СССР от 01.01.1987, ПРОФЕССИОНАЛЬНЫЕ СОЮЗЫ СССР, осуществляя свои функции, в том числе, БОРЮТСЯ ЗА УТВЕРЖДЕНИЕ здорового, ТРЕЗВОГО ОБРАЗА ЖИЗНИ:</w:t>
      </w:r>
    </w:p>
    <w:p w:rsidR="00874B9E" w:rsidRPr="008B1944" w:rsidRDefault="00874B9E" w:rsidP="008B1944">
      <w:pPr>
        <w:spacing w:before="0" w:beforeAutospacing="0" w:after="0" w:afterAutospacing="0"/>
        <w:ind w:firstLine="709"/>
        <w:jc w:val="both"/>
        <w:rPr>
          <w:sz w:val="28"/>
          <w:szCs w:val="28"/>
        </w:rPr>
      </w:pPr>
      <w:r w:rsidRPr="008B1944">
        <w:rPr>
          <w:sz w:val="28"/>
          <w:szCs w:val="28"/>
        </w:rPr>
        <w:t xml:space="preserve">В соответствии с подпунктом 3.3 пункта 3 раздела I ЧЛЕН ПРОФЕССИОНАЛЬНОГО СОЮЗА ОБЯЗАН, в том числе, БОРОТЬСЯ ЗА здоровый, ТРЕЗВЫЙ ОБРАЗ ЖИЗНИ. </w:t>
      </w:r>
    </w:p>
    <w:p w:rsidR="00874B9E" w:rsidRPr="008B1944" w:rsidRDefault="00874B9E" w:rsidP="008B1944">
      <w:pPr>
        <w:spacing w:before="0" w:beforeAutospacing="0" w:after="0" w:afterAutospacing="0"/>
        <w:ind w:firstLine="709"/>
        <w:jc w:val="both"/>
        <w:rPr>
          <w:sz w:val="28"/>
          <w:szCs w:val="28"/>
        </w:rPr>
      </w:pPr>
      <w:r w:rsidRPr="008B1944">
        <w:rPr>
          <w:sz w:val="28"/>
          <w:szCs w:val="28"/>
        </w:rPr>
        <w:t xml:space="preserve">В соответствии с подпунктом 43.7 пункта 43 раздела IV РЕСПУБЛИКАНСКИЙ, КРАЕВОЙ, ОБЛАСТНОЙ СОВЕТ ПРОФЕССИОНАЛЬНЫХ СОЮЗОВ ОБЕСПЕЧИВАЕТ АКТИВНОЕ УЧАСТИЕ ПРОФСОЮЗНЫХ ОРГАНИЗАЦИЙ, в том числе, В УТВЕРЖДЕНИИ здорового, ТРЕЗВОГО ОБРАЗА ЖИЗНИ. </w:t>
      </w:r>
    </w:p>
    <w:p w:rsidR="00874B9E" w:rsidRPr="008B1944" w:rsidRDefault="00874B9E" w:rsidP="008B1944">
      <w:pPr>
        <w:spacing w:before="0" w:beforeAutospacing="0" w:after="0" w:afterAutospacing="0"/>
        <w:ind w:firstLine="709"/>
        <w:jc w:val="both"/>
        <w:rPr>
          <w:sz w:val="28"/>
          <w:szCs w:val="28"/>
        </w:rPr>
      </w:pPr>
      <w:r w:rsidRPr="008B1944">
        <w:rPr>
          <w:sz w:val="28"/>
          <w:szCs w:val="28"/>
        </w:rPr>
        <w:lastRenderedPageBreak/>
        <w:t xml:space="preserve">В соответствии с подпунктом 55.2 пункта 55 раздела V ПЕРВИЧНАЯ ПРОФСОЮЗНАЯ ОРГАНИЗАЦИЯ, в том числе, ДОБИВАЕТСЯ УТВЕРЖДЕНИЯ здорового, ТРЕЗВОГО ОБРАЗА ЖИЗНИ. </w:t>
      </w:r>
    </w:p>
    <w:p w:rsidR="00874B9E" w:rsidRPr="008B1944" w:rsidRDefault="00874B9E" w:rsidP="008B1944">
      <w:pPr>
        <w:spacing w:before="0" w:beforeAutospacing="0" w:after="0" w:afterAutospacing="0"/>
        <w:ind w:firstLine="709"/>
        <w:jc w:val="both"/>
        <w:rPr>
          <w:sz w:val="28"/>
          <w:szCs w:val="28"/>
        </w:rPr>
      </w:pPr>
      <w:r w:rsidRPr="008B1944">
        <w:rPr>
          <w:sz w:val="28"/>
          <w:szCs w:val="28"/>
        </w:rPr>
        <w:t xml:space="preserve">В соответствии с подпунктом 56.10 пункта 56 раздела V ПРОФСОЮЗНЫЙ КОМИТЕТ объединения, предприятия, учреждения, организации, в том числе, РУКОВОДИТ ПЕРВИЧНОЙ ОРГАНИЗАЦИЕЙ ОБЩЕСТВА БОРЬБЫ ЗА ТРЕЗВОСТЬ. </w:t>
      </w:r>
    </w:p>
    <w:p w:rsidR="00874B9E" w:rsidRPr="008B1944" w:rsidRDefault="00874B9E" w:rsidP="008B1944">
      <w:pPr>
        <w:spacing w:before="0" w:beforeAutospacing="0" w:after="0" w:afterAutospacing="0"/>
        <w:ind w:firstLine="709"/>
        <w:jc w:val="both"/>
        <w:rPr>
          <w:sz w:val="28"/>
          <w:szCs w:val="28"/>
        </w:rPr>
      </w:pPr>
      <w:r w:rsidRPr="008B1944">
        <w:rPr>
          <w:sz w:val="28"/>
          <w:szCs w:val="28"/>
        </w:rPr>
        <w:t>В соответствии с пунктом 65 раздела VI ПРОФСОЮЗЫ ПОДДЕРЖИВАЮТ ТЕСНЫЕ СВЯЗИ, в том числе, С ВСЕСОЮЗНЫМ ДОБРОВОЛЬНЫМ ОБЩЕСТВОМ БОРЬБЫ ЗА ТРЕЗВОСТЬ.</w:t>
      </w:r>
    </w:p>
    <w:p w:rsidR="008B1944" w:rsidRDefault="008B1944" w:rsidP="008B1944">
      <w:pPr>
        <w:pStyle w:val="ds-markdown-paragraph"/>
        <w:shd w:val="clear" w:color="auto" w:fill="FFFFFF"/>
        <w:spacing w:before="0" w:beforeAutospacing="0" w:after="0" w:afterAutospacing="0"/>
        <w:ind w:firstLine="709"/>
        <w:jc w:val="both"/>
        <w:rPr>
          <w:sz w:val="28"/>
          <w:szCs w:val="28"/>
        </w:rPr>
      </w:pPr>
    </w:p>
    <w:p w:rsidR="005D6B0B" w:rsidRDefault="000F23D2" w:rsidP="005D6B0B">
      <w:pPr>
        <w:pStyle w:val="ds-markdown-paragraph"/>
        <w:shd w:val="clear" w:color="auto" w:fill="FFFFFF"/>
        <w:spacing w:before="0" w:beforeAutospacing="0" w:after="0" w:afterAutospacing="0"/>
        <w:ind w:firstLine="709"/>
        <w:jc w:val="both"/>
        <w:rPr>
          <w:sz w:val="28"/>
          <w:szCs w:val="28"/>
        </w:rPr>
      </w:pPr>
      <w:r w:rsidRPr="008B1944">
        <w:rPr>
          <w:sz w:val="28"/>
          <w:szCs w:val="28"/>
        </w:rPr>
        <w:t>Как следует из Устава Всесоюзного добровольного общества борьбы за трезвость, его работа строилась в тесном контакте с профсоюзными организациями, а целью было «формирование у населения трезвого и здорового образа жизни» и «ведение активной профилактической антиалкогольной работы на предприятиях, в организациях и учреждениях». Таким образом, предлагаемый законопроект актуализирует проверенную временем и социально востребованную практику, адаптируя ее к современным правовым реалиям Российской Федерации.</w:t>
      </w:r>
    </w:p>
    <w:p w:rsidR="005D6B0B" w:rsidRDefault="005D6B0B" w:rsidP="005D6B0B">
      <w:pPr>
        <w:pStyle w:val="ds-markdown-paragraph"/>
        <w:shd w:val="clear" w:color="auto" w:fill="FFFFFF"/>
        <w:spacing w:before="0" w:beforeAutospacing="0" w:after="0" w:afterAutospacing="0"/>
        <w:ind w:firstLine="709"/>
        <w:jc w:val="both"/>
        <w:rPr>
          <w:sz w:val="28"/>
          <w:szCs w:val="28"/>
        </w:rPr>
      </w:pPr>
    </w:p>
    <w:p w:rsidR="005D6B0B" w:rsidRDefault="000F23D2" w:rsidP="005D6B0B">
      <w:pPr>
        <w:pStyle w:val="ds-markdown-paragraph"/>
        <w:shd w:val="clear" w:color="auto" w:fill="FFFFFF"/>
        <w:spacing w:before="0" w:beforeAutospacing="0" w:after="0" w:afterAutospacing="0"/>
        <w:jc w:val="center"/>
        <w:rPr>
          <w:rStyle w:val="a4"/>
          <w:bCs w:val="0"/>
          <w:sz w:val="28"/>
          <w:szCs w:val="28"/>
        </w:rPr>
      </w:pPr>
      <w:r w:rsidRPr="005D6B0B">
        <w:rPr>
          <w:rStyle w:val="a4"/>
          <w:bCs w:val="0"/>
          <w:sz w:val="28"/>
          <w:szCs w:val="28"/>
        </w:rPr>
        <w:t xml:space="preserve">5. Ожидаемые социально-экономические </w:t>
      </w:r>
    </w:p>
    <w:p w:rsidR="000F23D2" w:rsidRDefault="000F23D2" w:rsidP="005D6B0B">
      <w:pPr>
        <w:pStyle w:val="ds-markdown-paragraph"/>
        <w:shd w:val="clear" w:color="auto" w:fill="FFFFFF"/>
        <w:spacing w:before="0" w:beforeAutospacing="0" w:after="0" w:afterAutospacing="0"/>
        <w:jc w:val="center"/>
        <w:rPr>
          <w:rStyle w:val="a4"/>
          <w:bCs w:val="0"/>
          <w:sz w:val="28"/>
          <w:szCs w:val="28"/>
        </w:rPr>
      </w:pPr>
      <w:r w:rsidRPr="005D6B0B">
        <w:rPr>
          <w:rStyle w:val="a4"/>
          <w:bCs w:val="0"/>
          <w:sz w:val="28"/>
          <w:szCs w:val="28"/>
        </w:rPr>
        <w:t>последствия принятия законопроекта</w:t>
      </w:r>
    </w:p>
    <w:p w:rsidR="005D6B0B" w:rsidRPr="005D6B0B" w:rsidRDefault="005D6B0B" w:rsidP="005D6B0B">
      <w:pPr>
        <w:pStyle w:val="ds-markdown-paragraph"/>
        <w:shd w:val="clear" w:color="auto" w:fill="FFFFFF"/>
        <w:spacing w:before="0" w:beforeAutospacing="0" w:after="0" w:afterAutospacing="0"/>
        <w:ind w:firstLine="709"/>
        <w:jc w:val="center"/>
        <w:rPr>
          <w:sz w:val="28"/>
          <w:szCs w:val="28"/>
        </w:rPr>
      </w:pPr>
    </w:p>
    <w:p w:rsidR="000F23D2" w:rsidRPr="008B1944" w:rsidRDefault="000F23D2" w:rsidP="005D6B0B">
      <w:pPr>
        <w:pStyle w:val="ds-markdown-paragraph"/>
        <w:shd w:val="clear" w:color="auto" w:fill="FFFFFF"/>
        <w:spacing w:before="0" w:beforeAutospacing="0" w:after="0" w:afterAutospacing="0"/>
        <w:ind w:firstLine="709"/>
        <w:jc w:val="both"/>
        <w:rPr>
          <w:sz w:val="28"/>
          <w:szCs w:val="28"/>
        </w:rPr>
      </w:pPr>
      <w:r w:rsidRPr="008B1944">
        <w:rPr>
          <w:sz w:val="28"/>
          <w:szCs w:val="28"/>
        </w:rPr>
        <w:t>Принятие законопроекта позволит:</w:t>
      </w:r>
    </w:p>
    <w:p w:rsidR="000F23D2" w:rsidRPr="008B1944" w:rsidRDefault="005D6B0B" w:rsidP="005D6B0B">
      <w:pPr>
        <w:pStyle w:val="ds-markdown-paragraph"/>
        <w:shd w:val="clear" w:color="auto" w:fill="FFFFFF"/>
        <w:spacing w:before="0" w:beforeAutospacing="0" w:after="0" w:afterAutospacing="0"/>
        <w:ind w:firstLine="709"/>
        <w:jc w:val="both"/>
        <w:rPr>
          <w:sz w:val="28"/>
          <w:szCs w:val="28"/>
        </w:rPr>
      </w:pPr>
      <w:r>
        <w:rPr>
          <w:sz w:val="28"/>
          <w:szCs w:val="28"/>
        </w:rPr>
        <w:t xml:space="preserve">1. </w:t>
      </w:r>
      <w:r w:rsidR="000F23D2" w:rsidRPr="008B1944">
        <w:rPr>
          <w:sz w:val="28"/>
          <w:szCs w:val="28"/>
        </w:rPr>
        <w:t xml:space="preserve">Создать устойчивую правовую основу для участия профсоюзов в реализации государственной политики по охране здоровья населения и сокращению потребления алкоголя, обозначенной в </w:t>
      </w:r>
      <w:r>
        <w:rPr>
          <w:sz w:val="28"/>
          <w:szCs w:val="28"/>
        </w:rPr>
        <w:t>р</w:t>
      </w:r>
      <w:r w:rsidR="000F23D2" w:rsidRPr="008B1944">
        <w:rPr>
          <w:sz w:val="28"/>
          <w:szCs w:val="28"/>
        </w:rPr>
        <w:t xml:space="preserve">аспоряжении Правительства </w:t>
      </w:r>
      <w:r>
        <w:rPr>
          <w:sz w:val="28"/>
          <w:szCs w:val="28"/>
        </w:rPr>
        <w:t>Российской Федерации</w:t>
      </w:r>
      <w:r w:rsidR="000F23D2" w:rsidRPr="008B1944">
        <w:rPr>
          <w:sz w:val="28"/>
          <w:szCs w:val="28"/>
        </w:rPr>
        <w:t xml:space="preserve"> </w:t>
      </w:r>
      <w:r w:rsidRPr="008B1944">
        <w:rPr>
          <w:sz w:val="28"/>
          <w:szCs w:val="28"/>
        </w:rPr>
        <w:t xml:space="preserve">от 07.12.2024 </w:t>
      </w:r>
      <w:r w:rsidR="000F23D2" w:rsidRPr="008B1944">
        <w:rPr>
          <w:sz w:val="28"/>
          <w:szCs w:val="28"/>
        </w:rPr>
        <w:t>№ 3610-р.</w:t>
      </w:r>
    </w:p>
    <w:p w:rsidR="000F23D2" w:rsidRPr="008B1944" w:rsidRDefault="005D6B0B" w:rsidP="005D6B0B">
      <w:pPr>
        <w:pStyle w:val="ds-markdown-paragraph"/>
        <w:shd w:val="clear" w:color="auto" w:fill="FFFFFF"/>
        <w:spacing w:before="0" w:beforeAutospacing="0" w:after="0" w:afterAutospacing="0"/>
        <w:ind w:firstLine="709"/>
        <w:jc w:val="both"/>
        <w:rPr>
          <w:sz w:val="28"/>
          <w:szCs w:val="28"/>
        </w:rPr>
      </w:pPr>
      <w:r>
        <w:rPr>
          <w:sz w:val="28"/>
          <w:szCs w:val="28"/>
        </w:rPr>
        <w:t xml:space="preserve">2. </w:t>
      </w:r>
      <w:r w:rsidR="000F23D2" w:rsidRPr="008B1944">
        <w:rPr>
          <w:sz w:val="28"/>
          <w:szCs w:val="28"/>
        </w:rPr>
        <w:t>Активизировать профилактическую и просветительскую работу непосредственно в трудовых коллективах, используя уникальный организационный потенциал и разветвленную структуру профсоюзных организаций.</w:t>
      </w:r>
    </w:p>
    <w:p w:rsidR="000F23D2" w:rsidRPr="008B1944" w:rsidRDefault="005D6B0B" w:rsidP="005D6B0B">
      <w:pPr>
        <w:pStyle w:val="ds-markdown-paragraph"/>
        <w:shd w:val="clear" w:color="auto" w:fill="FFFFFF"/>
        <w:spacing w:before="0" w:beforeAutospacing="0" w:after="0" w:afterAutospacing="0"/>
        <w:ind w:firstLine="709"/>
        <w:jc w:val="both"/>
        <w:rPr>
          <w:sz w:val="28"/>
          <w:szCs w:val="28"/>
        </w:rPr>
      </w:pPr>
      <w:r>
        <w:rPr>
          <w:sz w:val="28"/>
          <w:szCs w:val="28"/>
        </w:rPr>
        <w:t xml:space="preserve">3. </w:t>
      </w:r>
      <w:r w:rsidR="000F23D2" w:rsidRPr="008B1944">
        <w:rPr>
          <w:sz w:val="28"/>
          <w:szCs w:val="28"/>
        </w:rPr>
        <w:t>Способствовать снижению уровня производственного травматизма и аварийности, улучшению трудовой дисциплины и повышению производительности труда.</w:t>
      </w:r>
    </w:p>
    <w:p w:rsidR="000F23D2" w:rsidRPr="008B1944" w:rsidRDefault="005D6B0B" w:rsidP="005D6B0B">
      <w:pPr>
        <w:pStyle w:val="ds-markdown-paragraph"/>
        <w:shd w:val="clear" w:color="auto" w:fill="FFFFFF"/>
        <w:spacing w:before="0" w:beforeAutospacing="0" w:after="0" w:afterAutospacing="0"/>
        <w:ind w:firstLine="709"/>
        <w:jc w:val="both"/>
        <w:rPr>
          <w:sz w:val="28"/>
          <w:szCs w:val="28"/>
        </w:rPr>
      </w:pPr>
      <w:r>
        <w:rPr>
          <w:sz w:val="28"/>
          <w:szCs w:val="28"/>
        </w:rPr>
        <w:t xml:space="preserve">4. </w:t>
      </w:r>
      <w:r w:rsidR="000F23D2" w:rsidRPr="008B1944">
        <w:rPr>
          <w:sz w:val="28"/>
          <w:szCs w:val="28"/>
        </w:rPr>
        <w:t>Укрепить социальное партнерство между профсоюзами, государством и работодателями в решении важнейшей задачи сохранения здоровья нации.</w:t>
      </w:r>
    </w:p>
    <w:p w:rsidR="000F23D2" w:rsidRDefault="000F23D2" w:rsidP="005D6B0B">
      <w:pPr>
        <w:spacing w:before="0" w:beforeAutospacing="0" w:after="0" w:afterAutospacing="0"/>
        <w:ind w:firstLine="709"/>
        <w:jc w:val="both"/>
        <w:rPr>
          <w:sz w:val="28"/>
          <w:szCs w:val="28"/>
        </w:rPr>
      </w:pPr>
    </w:p>
    <w:p w:rsidR="005D6B0B" w:rsidRDefault="005D6B0B" w:rsidP="005D6B0B">
      <w:pPr>
        <w:spacing w:before="0" w:beforeAutospacing="0" w:after="0" w:afterAutospacing="0"/>
        <w:ind w:firstLine="709"/>
        <w:jc w:val="both"/>
        <w:rPr>
          <w:sz w:val="28"/>
          <w:szCs w:val="28"/>
        </w:rPr>
      </w:pPr>
    </w:p>
    <w:p w:rsidR="00A127F9" w:rsidRDefault="00A127F9" w:rsidP="005D6B0B">
      <w:pPr>
        <w:spacing w:before="0" w:beforeAutospacing="0" w:after="0" w:afterAutospacing="0"/>
        <w:ind w:firstLine="709"/>
        <w:jc w:val="both"/>
        <w:rPr>
          <w:sz w:val="28"/>
          <w:szCs w:val="28"/>
        </w:rPr>
      </w:pPr>
    </w:p>
    <w:p w:rsidR="00A127F9" w:rsidRDefault="00A127F9" w:rsidP="005D6B0B">
      <w:pPr>
        <w:spacing w:before="0" w:beforeAutospacing="0" w:after="0" w:afterAutospacing="0"/>
        <w:ind w:firstLine="709"/>
        <w:jc w:val="both"/>
        <w:rPr>
          <w:sz w:val="28"/>
          <w:szCs w:val="28"/>
        </w:rPr>
      </w:pPr>
    </w:p>
    <w:p w:rsidR="00A127F9" w:rsidRDefault="00A127F9" w:rsidP="005D6B0B">
      <w:pPr>
        <w:spacing w:before="0" w:beforeAutospacing="0" w:after="0" w:afterAutospacing="0"/>
        <w:ind w:firstLine="709"/>
        <w:jc w:val="both"/>
        <w:rPr>
          <w:sz w:val="28"/>
          <w:szCs w:val="28"/>
        </w:rPr>
      </w:pPr>
    </w:p>
    <w:p w:rsidR="00A96122" w:rsidRDefault="00A96122" w:rsidP="00940E61">
      <w:pPr>
        <w:pStyle w:val="3"/>
        <w:shd w:val="clear" w:color="auto" w:fill="FFFFFF"/>
        <w:spacing w:before="0" w:beforeAutospacing="0" w:after="0" w:afterAutospacing="0"/>
        <w:ind w:firstLine="709"/>
        <w:jc w:val="right"/>
        <w:rPr>
          <w:rStyle w:val="a4"/>
          <w:bCs/>
          <w:sz w:val="28"/>
          <w:szCs w:val="28"/>
        </w:rPr>
      </w:pPr>
    </w:p>
    <w:p w:rsidR="00A96122" w:rsidRDefault="00A96122" w:rsidP="00A96122">
      <w:pPr>
        <w:pStyle w:val="3"/>
        <w:shd w:val="clear" w:color="auto" w:fill="FFFFFF"/>
        <w:spacing w:before="0" w:beforeAutospacing="0" w:after="0" w:afterAutospacing="0"/>
        <w:jc w:val="center"/>
        <w:rPr>
          <w:rStyle w:val="a4"/>
          <w:b/>
          <w:bCs/>
          <w:sz w:val="28"/>
          <w:szCs w:val="28"/>
        </w:rPr>
      </w:pPr>
      <w:r>
        <w:rPr>
          <w:rStyle w:val="a4"/>
          <w:b/>
          <w:bCs/>
          <w:sz w:val="28"/>
          <w:szCs w:val="28"/>
        </w:rPr>
        <w:lastRenderedPageBreak/>
        <w:t>ФИНАНСОВО-ЭКОНОМИЧЕСКОЕ ОБОСНОВАНИЕ</w:t>
      </w:r>
    </w:p>
    <w:p w:rsidR="00A96122" w:rsidRDefault="00A96122" w:rsidP="00A96122">
      <w:pPr>
        <w:pStyle w:val="3"/>
        <w:shd w:val="clear" w:color="auto" w:fill="FFFFFF"/>
        <w:spacing w:before="0" w:beforeAutospacing="0" w:after="0" w:afterAutospacing="0"/>
        <w:jc w:val="center"/>
        <w:rPr>
          <w:b w:val="0"/>
          <w:sz w:val="28"/>
          <w:szCs w:val="28"/>
        </w:rPr>
      </w:pPr>
      <w:r w:rsidRPr="000F3845">
        <w:rPr>
          <w:rStyle w:val="a4"/>
          <w:b/>
          <w:bCs/>
          <w:sz w:val="28"/>
          <w:szCs w:val="28"/>
        </w:rPr>
        <w:t xml:space="preserve">к проекту федерального закона </w:t>
      </w:r>
      <w:r w:rsidRPr="000F3845">
        <w:rPr>
          <w:sz w:val="28"/>
          <w:szCs w:val="28"/>
        </w:rPr>
        <w:t>от 12 января 1996 года № 10-ФЗ</w:t>
      </w:r>
      <w:r w:rsidRPr="000F3845">
        <w:rPr>
          <w:b w:val="0"/>
          <w:sz w:val="28"/>
          <w:szCs w:val="28"/>
        </w:rPr>
        <w:t xml:space="preserve"> </w:t>
      </w:r>
    </w:p>
    <w:p w:rsidR="00A96122" w:rsidRDefault="00A96122" w:rsidP="00A96122">
      <w:pPr>
        <w:pStyle w:val="3"/>
        <w:shd w:val="clear" w:color="auto" w:fill="FFFFFF"/>
        <w:spacing w:before="0" w:beforeAutospacing="0" w:after="0" w:afterAutospacing="0"/>
        <w:jc w:val="center"/>
        <w:rPr>
          <w:rStyle w:val="a4"/>
          <w:b/>
          <w:bCs/>
          <w:sz w:val="28"/>
          <w:szCs w:val="28"/>
        </w:rPr>
      </w:pPr>
      <w:r w:rsidRPr="008B1944">
        <w:rPr>
          <w:rStyle w:val="a4"/>
          <w:b/>
          <w:bCs/>
          <w:sz w:val="28"/>
          <w:szCs w:val="28"/>
        </w:rPr>
        <w:t>«О внесении изменений в Федеральный закон «О профессиональных союзах, их правах и гарантиях деятельности»</w:t>
      </w:r>
    </w:p>
    <w:p w:rsidR="00A127F9" w:rsidRPr="008B1944" w:rsidRDefault="00A127F9" w:rsidP="00940E61">
      <w:pPr>
        <w:pStyle w:val="3"/>
        <w:shd w:val="clear" w:color="auto" w:fill="FFFFFF"/>
        <w:spacing w:before="0" w:beforeAutospacing="0" w:after="0" w:afterAutospacing="0"/>
        <w:ind w:firstLine="709"/>
        <w:jc w:val="both"/>
        <w:rPr>
          <w:sz w:val="28"/>
          <w:szCs w:val="28"/>
        </w:rPr>
      </w:pPr>
    </w:p>
    <w:p w:rsidR="000F23D2" w:rsidRDefault="00940E61" w:rsidP="00940E61">
      <w:pPr>
        <w:pStyle w:val="ds-markdown-paragraph"/>
        <w:shd w:val="clear" w:color="auto" w:fill="FFFFFF"/>
        <w:spacing w:before="0" w:beforeAutospacing="0" w:after="0" w:afterAutospacing="0"/>
        <w:ind w:firstLine="709"/>
        <w:jc w:val="both"/>
        <w:rPr>
          <w:rStyle w:val="a4"/>
          <w:sz w:val="28"/>
          <w:szCs w:val="28"/>
        </w:rPr>
      </w:pPr>
      <w:r>
        <w:rPr>
          <w:sz w:val="28"/>
          <w:szCs w:val="28"/>
        </w:rPr>
        <w:t xml:space="preserve">Проект федерального закона </w:t>
      </w:r>
      <w:r w:rsidR="000F23D2" w:rsidRPr="008B1944">
        <w:rPr>
          <w:rStyle w:val="a4"/>
          <w:sz w:val="28"/>
          <w:szCs w:val="28"/>
        </w:rPr>
        <w:t>не предусматривает и не влечет за собой увеличение расходов или снижение доходов консолидированного бюджета Российской Федерации, бюджетов государственных внебюджетных фондов, а также бюджетов субъектов Российской Федерации и муниципальных образований.</w:t>
      </w:r>
    </w:p>
    <w:p w:rsidR="000F23D2" w:rsidRPr="008B1944" w:rsidRDefault="000F23D2" w:rsidP="00940E61">
      <w:pPr>
        <w:pStyle w:val="ds-markdown-paragraph"/>
        <w:shd w:val="clear" w:color="auto" w:fill="FFFFFF"/>
        <w:spacing w:before="0" w:beforeAutospacing="0" w:after="0" w:afterAutospacing="0"/>
        <w:ind w:firstLine="709"/>
        <w:jc w:val="both"/>
        <w:rPr>
          <w:sz w:val="28"/>
          <w:szCs w:val="28"/>
        </w:rPr>
      </w:pPr>
      <w:r w:rsidRPr="008B1944">
        <w:rPr>
          <w:sz w:val="28"/>
          <w:szCs w:val="28"/>
        </w:rPr>
        <w:t>Законопроект не устанавливает новых полномочий или обязанностей для федеральных органов государственной власти, органов государственной власти субъектов Российской Федерации или органов местного самоуправления, требующих дополнительного бюджетного финансирования. Взаимодействие, предусмотренное новой статьей 12.1, осуществляется в рамках уже существующих функций и полномочий сторон.</w:t>
      </w:r>
    </w:p>
    <w:p w:rsidR="000F23D2" w:rsidRPr="008B1944" w:rsidRDefault="000F23D2" w:rsidP="00940E61">
      <w:pPr>
        <w:pStyle w:val="ds-markdown-paragraph"/>
        <w:shd w:val="clear" w:color="auto" w:fill="FFFFFF"/>
        <w:spacing w:before="0" w:beforeAutospacing="0" w:after="0" w:afterAutospacing="0"/>
        <w:ind w:firstLine="709"/>
        <w:jc w:val="both"/>
        <w:rPr>
          <w:sz w:val="28"/>
          <w:szCs w:val="28"/>
        </w:rPr>
      </w:pPr>
      <w:r w:rsidRPr="008B1944">
        <w:rPr>
          <w:sz w:val="28"/>
          <w:szCs w:val="28"/>
        </w:rPr>
        <w:t xml:space="preserve">Уставная деятельность профессиональных союзов, включая направление по пропаганде здорового образа жизни, осуществляется за счет их собственных средств (членских взносов и иных законных источников), что закреплено статьей 24 Федерального закона </w:t>
      </w:r>
      <w:r w:rsidR="00234075">
        <w:rPr>
          <w:sz w:val="28"/>
          <w:szCs w:val="28"/>
        </w:rPr>
        <w:t xml:space="preserve">от 12.01.1996 </w:t>
      </w:r>
      <w:r w:rsidRPr="008B1944">
        <w:rPr>
          <w:sz w:val="28"/>
          <w:szCs w:val="28"/>
        </w:rPr>
        <w:t>№ 10-ФЗ. Законопроект не изменяет данный порядок и не возлагает на государство обязанностей по финансированию этой работы.</w:t>
      </w:r>
    </w:p>
    <w:p w:rsidR="000F23D2" w:rsidRPr="008B1944" w:rsidRDefault="000F23D2" w:rsidP="00940E61">
      <w:pPr>
        <w:pStyle w:val="ds-markdown-paragraph"/>
        <w:shd w:val="clear" w:color="auto" w:fill="FFFFFF"/>
        <w:spacing w:before="0" w:beforeAutospacing="0" w:after="0" w:afterAutospacing="0"/>
        <w:ind w:firstLine="709"/>
        <w:jc w:val="both"/>
        <w:rPr>
          <w:sz w:val="28"/>
          <w:szCs w:val="28"/>
        </w:rPr>
      </w:pPr>
      <w:r w:rsidRPr="008B1944">
        <w:rPr>
          <w:sz w:val="28"/>
          <w:szCs w:val="28"/>
        </w:rPr>
        <w:t>Вносимые поправки носят декларативный и рамочный характер, закрепляя право, а не обязанность профсоюзов участвовать в соответствующей работе. Они не создают новых механизмов, требующих прямых бюджетных ассигнований.</w:t>
      </w:r>
    </w:p>
    <w:p w:rsidR="000F23D2" w:rsidRPr="00234075" w:rsidRDefault="000F23D2" w:rsidP="00940E61">
      <w:pPr>
        <w:pStyle w:val="ds-markdown-paragraph"/>
        <w:shd w:val="clear" w:color="auto" w:fill="FFFFFF"/>
        <w:spacing w:before="0" w:beforeAutospacing="0" w:after="0" w:afterAutospacing="0"/>
        <w:ind w:firstLine="709"/>
        <w:jc w:val="both"/>
        <w:rPr>
          <w:b/>
          <w:sz w:val="28"/>
          <w:szCs w:val="28"/>
        </w:rPr>
      </w:pPr>
      <w:r w:rsidRPr="008B1944">
        <w:rPr>
          <w:sz w:val="28"/>
          <w:szCs w:val="28"/>
        </w:rPr>
        <w:t xml:space="preserve">Таким </w:t>
      </w:r>
      <w:r w:rsidRPr="00234075">
        <w:rPr>
          <w:sz w:val="28"/>
          <w:szCs w:val="28"/>
        </w:rPr>
        <w:t>образом, реализация законопроекта является</w:t>
      </w:r>
      <w:r w:rsidR="00940E61" w:rsidRPr="00234075">
        <w:rPr>
          <w:sz w:val="28"/>
          <w:szCs w:val="28"/>
        </w:rPr>
        <w:t xml:space="preserve"> </w:t>
      </w:r>
      <w:proofErr w:type="spellStart"/>
      <w:r w:rsidRPr="00234075">
        <w:rPr>
          <w:rStyle w:val="a4"/>
          <w:b w:val="0"/>
          <w:sz w:val="28"/>
          <w:szCs w:val="28"/>
        </w:rPr>
        <w:t>бюджетно</w:t>
      </w:r>
      <w:proofErr w:type="spellEnd"/>
      <w:r w:rsidRPr="00234075">
        <w:rPr>
          <w:rStyle w:val="a4"/>
          <w:b w:val="0"/>
          <w:sz w:val="28"/>
          <w:szCs w:val="28"/>
        </w:rPr>
        <w:t xml:space="preserve"> нейтральной</w:t>
      </w:r>
      <w:r w:rsidRPr="00234075">
        <w:rPr>
          <w:b/>
          <w:sz w:val="28"/>
          <w:szCs w:val="28"/>
        </w:rPr>
        <w:t>.</w:t>
      </w:r>
    </w:p>
    <w:p w:rsidR="000F23D2" w:rsidRDefault="000F23D2" w:rsidP="00940E61">
      <w:pPr>
        <w:spacing w:before="0" w:beforeAutospacing="0" w:after="0" w:afterAutospacing="0"/>
        <w:ind w:firstLine="709"/>
        <w:jc w:val="both"/>
        <w:rPr>
          <w:sz w:val="28"/>
          <w:szCs w:val="28"/>
        </w:rPr>
      </w:pPr>
    </w:p>
    <w:p w:rsidR="00A127F9" w:rsidRDefault="00A127F9"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940E61">
      <w:pPr>
        <w:spacing w:before="0" w:beforeAutospacing="0" w:after="0" w:afterAutospacing="0"/>
        <w:ind w:firstLine="709"/>
        <w:jc w:val="both"/>
        <w:rPr>
          <w:sz w:val="28"/>
          <w:szCs w:val="28"/>
        </w:rPr>
      </w:pPr>
    </w:p>
    <w:p w:rsidR="00234075" w:rsidRDefault="00234075" w:rsidP="00234075">
      <w:pPr>
        <w:pStyle w:val="3"/>
        <w:shd w:val="clear" w:color="auto" w:fill="FFFFFF"/>
        <w:spacing w:before="0" w:beforeAutospacing="0" w:after="0" w:afterAutospacing="0"/>
        <w:ind w:firstLine="709"/>
        <w:jc w:val="right"/>
        <w:rPr>
          <w:rStyle w:val="a4"/>
          <w:b/>
          <w:bCs/>
          <w:sz w:val="28"/>
          <w:szCs w:val="28"/>
        </w:rPr>
      </w:pPr>
    </w:p>
    <w:p w:rsidR="00A96122" w:rsidRDefault="00A96122" w:rsidP="00234075">
      <w:pPr>
        <w:pStyle w:val="3"/>
        <w:shd w:val="clear" w:color="auto" w:fill="FFFFFF"/>
        <w:spacing w:before="0" w:beforeAutospacing="0" w:after="0" w:afterAutospacing="0"/>
        <w:ind w:firstLine="709"/>
        <w:jc w:val="right"/>
        <w:rPr>
          <w:rStyle w:val="a4"/>
          <w:b/>
          <w:bCs/>
          <w:sz w:val="28"/>
          <w:szCs w:val="28"/>
        </w:rPr>
      </w:pPr>
    </w:p>
    <w:p w:rsidR="00A96122" w:rsidRDefault="00A96122" w:rsidP="00234075">
      <w:pPr>
        <w:pStyle w:val="3"/>
        <w:shd w:val="clear" w:color="auto" w:fill="FFFFFF"/>
        <w:spacing w:before="0" w:beforeAutospacing="0" w:after="0" w:afterAutospacing="0"/>
        <w:jc w:val="center"/>
        <w:rPr>
          <w:rStyle w:val="a4"/>
          <w:b/>
          <w:bCs/>
          <w:sz w:val="28"/>
          <w:szCs w:val="28"/>
        </w:rPr>
      </w:pPr>
      <w:r>
        <w:rPr>
          <w:rStyle w:val="a4"/>
          <w:b/>
          <w:bCs/>
          <w:sz w:val="28"/>
          <w:szCs w:val="28"/>
        </w:rPr>
        <w:lastRenderedPageBreak/>
        <w:t>ПЕРЕЧЕНЬ</w:t>
      </w:r>
      <w:r w:rsidR="000F23D2" w:rsidRPr="008B1944">
        <w:rPr>
          <w:rStyle w:val="a4"/>
          <w:b/>
          <w:bCs/>
          <w:sz w:val="28"/>
          <w:szCs w:val="28"/>
        </w:rPr>
        <w:t xml:space="preserve"> </w:t>
      </w:r>
    </w:p>
    <w:p w:rsidR="000F23D2" w:rsidRDefault="000F23D2" w:rsidP="00234075">
      <w:pPr>
        <w:pStyle w:val="3"/>
        <w:shd w:val="clear" w:color="auto" w:fill="FFFFFF"/>
        <w:spacing w:before="0" w:beforeAutospacing="0" w:after="0" w:afterAutospacing="0"/>
        <w:jc w:val="center"/>
        <w:rPr>
          <w:rStyle w:val="a4"/>
          <w:b/>
          <w:bCs/>
          <w:sz w:val="28"/>
          <w:szCs w:val="28"/>
        </w:rPr>
      </w:pPr>
      <w:r w:rsidRPr="008B1944">
        <w:rPr>
          <w:rStyle w:val="a4"/>
          <w:b/>
          <w:bCs/>
          <w:sz w:val="28"/>
          <w:szCs w:val="28"/>
        </w:rPr>
        <w:t xml:space="preserve">актов федерального законодательства, подлежащих признанию </w:t>
      </w:r>
      <w:proofErr w:type="gramStart"/>
      <w:r w:rsidRPr="008B1944">
        <w:rPr>
          <w:rStyle w:val="a4"/>
          <w:b/>
          <w:bCs/>
          <w:sz w:val="28"/>
          <w:szCs w:val="28"/>
        </w:rPr>
        <w:t>утратившими</w:t>
      </w:r>
      <w:proofErr w:type="gramEnd"/>
      <w:r w:rsidRPr="008B1944">
        <w:rPr>
          <w:rStyle w:val="a4"/>
          <w:b/>
          <w:bCs/>
          <w:sz w:val="28"/>
          <w:szCs w:val="28"/>
        </w:rPr>
        <w:t xml:space="preserve"> силу, приостановлению, изменению, дополнению или принятию в связи с принятием федерального закона</w:t>
      </w:r>
    </w:p>
    <w:p w:rsidR="00234075" w:rsidRPr="008B1944" w:rsidRDefault="00234075" w:rsidP="00234075">
      <w:pPr>
        <w:pStyle w:val="3"/>
        <w:shd w:val="clear" w:color="auto" w:fill="FFFFFF"/>
        <w:spacing w:before="0" w:beforeAutospacing="0" w:after="0" w:afterAutospacing="0"/>
        <w:jc w:val="center"/>
        <w:rPr>
          <w:sz w:val="28"/>
          <w:szCs w:val="28"/>
        </w:rPr>
      </w:pPr>
    </w:p>
    <w:p w:rsidR="000F23D2" w:rsidRPr="00234075" w:rsidRDefault="000F23D2" w:rsidP="00940E61">
      <w:pPr>
        <w:pStyle w:val="ds-markdown-paragraph"/>
        <w:shd w:val="clear" w:color="auto" w:fill="FFFFFF"/>
        <w:spacing w:before="0" w:beforeAutospacing="0" w:after="0" w:afterAutospacing="0"/>
        <w:ind w:firstLine="709"/>
        <w:jc w:val="both"/>
        <w:rPr>
          <w:sz w:val="28"/>
          <w:szCs w:val="28"/>
        </w:rPr>
      </w:pPr>
      <w:r w:rsidRPr="008B1944">
        <w:rPr>
          <w:sz w:val="28"/>
          <w:szCs w:val="28"/>
        </w:rPr>
        <w:t xml:space="preserve">В связи с принятием федерального закона «О внесении изменений в Федеральный закон «О профессиональных союзах, их правах и гарантиях </w:t>
      </w:r>
      <w:r w:rsidR="00234075">
        <w:rPr>
          <w:sz w:val="28"/>
          <w:szCs w:val="28"/>
        </w:rPr>
        <w:t xml:space="preserve">деятельности»» </w:t>
      </w:r>
      <w:r w:rsidRPr="00234075">
        <w:rPr>
          <w:rStyle w:val="a4"/>
          <w:b w:val="0"/>
          <w:sz w:val="28"/>
          <w:szCs w:val="28"/>
        </w:rPr>
        <w:t xml:space="preserve">принятие новых или признание </w:t>
      </w:r>
      <w:proofErr w:type="gramStart"/>
      <w:r w:rsidRPr="00234075">
        <w:rPr>
          <w:rStyle w:val="a4"/>
          <w:b w:val="0"/>
          <w:sz w:val="28"/>
          <w:szCs w:val="28"/>
        </w:rPr>
        <w:t>утратившими</w:t>
      </w:r>
      <w:proofErr w:type="gramEnd"/>
      <w:r w:rsidRPr="00234075">
        <w:rPr>
          <w:rStyle w:val="a4"/>
          <w:b w:val="0"/>
          <w:sz w:val="28"/>
          <w:szCs w:val="28"/>
        </w:rPr>
        <w:t xml:space="preserve"> силу иных актов федерального законодательства не требуется.</w:t>
      </w:r>
    </w:p>
    <w:p w:rsidR="000F23D2" w:rsidRPr="00234075" w:rsidRDefault="000F23D2" w:rsidP="00234075">
      <w:pPr>
        <w:pStyle w:val="ds-markdown-paragraph"/>
        <w:shd w:val="clear" w:color="auto" w:fill="FFFFFF"/>
        <w:spacing w:before="0" w:beforeAutospacing="0" w:after="0" w:afterAutospacing="0"/>
        <w:ind w:firstLine="709"/>
        <w:jc w:val="both"/>
        <w:rPr>
          <w:sz w:val="28"/>
          <w:szCs w:val="28"/>
        </w:rPr>
      </w:pPr>
      <w:r w:rsidRPr="00234075">
        <w:rPr>
          <w:rStyle w:val="a4"/>
          <w:b w:val="0"/>
          <w:sz w:val="28"/>
          <w:szCs w:val="28"/>
        </w:rPr>
        <w:t>Изменению подлежит е</w:t>
      </w:r>
      <w:r w:rsidR="00234075" w:rsidRPr="00234075">
        <w:rPr>
          <w:rStyle w:val="a4"/>
          <w:b w:val="0"/>
          <w:sz w:val="28"/>
          <w:szCs w:val="28"/>
        </w:rPr>
        <w:t xml:space="preserve">динственный законодательный акт </w:t>
      </w:r>
      <w:proofErr w:type="gramStart"/>
      <w:r w:rsidR="00234075" w:rsidRPr="00234075">
        <w:rPr>
          <w:rStyle w:val="a4"/>
          <w:b w:val="0"/>
          <w:sz w:val="28"/>
          <w:szCs w:val="28"/>
        </w:rPr>
        <w:t>–</w:t>
      </w:r>
      <w:r w:rsidRPr="00234075">
        <w:rPr>
          <w:sz w:val="28"/>
          <w:szCs w:val="28"/>
        </w:rPr>
        <w:t>Ф</w:t>
      </w:r>
      <w:proofErr w:type="gramEnd"/>
      <w:r w:rsidRPr="00234075">
        <w:rPr>
          <w:sz w:val="28"/>
          <w:szCs w:val="28"/>
        </w:rPr>
        <w:t xml:space="preserve">едеральный закон </w:t>
      </w:r>
      <w:r w:rsidR="00234075">
        <w:rPr>
          <w:sz w:val="28"/>
          <w:szCs w:val="28"/>
        </w:rPr>
        <w:t xml:space="preserve">от 12.01.1996 </w:t>
      </w:r>
      <w:r w:rsidRPr="00234075">
        <w:rPr>
          <w:sz w:val="28"/>
          <w:szCs w:val="28"/>
        </w:rPr>
        <w:t>№ 10-ФЗ «О профессиональных союзах, их правах и гарантиях деятельности» (в части дополнения статьи 1, пункта 2 статьи 2 и введения статьи 12.1).</w:t>
      </w:r>
    </w:p>
    <w:p w:rsidR="000F23D2" w:rsidRPr="00234075" w:rsidRDefault="000F23D2" w:rsidP="00940E61">
      <w:pPr>
        <w:pStyle w:val="ds-markdown-paragraph"/>
        <w:shd w:val="clear" w:color="auto" w:fill="FFFFFF"/>
        <w:spacing w:before="0" w:beforeAutospacing="0" w:after="0" w:afterAutospacing="0"/>
        <w:ind w:firstLine="709"/>
        <w:jc w:val="both"/>
        <w:rPr>
          <w:sz w:val="28"/>
          <w:szCs w:val="28"/>
        </w:rPr>
      </w:pPr>
      <w:r w:rsidRPr="00234075">
        <w:rPr>
          <w:sz w:val="28"/>
          <w:szCs w:val="28"/>
        </w:rPr>
        <w:t>Иные федеральные законы, указы Президента Российской Федерации и постановления Прави</w:t>
      </w:r>
      <w:r w:rsidR="00234075" w:rsidRPr="00234075">
        <w:rPr>
          <w:sz w:val="28"/>
          <w:szCs w:val="28"/>
        </w:rPr>
        <w:t xml:space="preserve">тельства Российской Федерации в </w:t>
      </w:r>
      <w:r w:rsidRPr="00234075">
        <w:rPr>
          <w:rStyle w:val="a4"/>
          <w:b w:val="0"/>
          <w:sz w:val="28"/>
          <w:szCs w:val="28"/>
        </w:rPr>
        <w:t>приведении в соответствие с указанным федеральным законом не нуждаются</w:t>
      </w:r>
      <w:r w:rsidRPr="00234075">
        <w:rPr>
          <w:sz w:val="28"/>
          <w:szCs w:val="28"/>
        </w:rPr>
        <w:t>.</w:t>
      </w:r>
    </w:p>
    <w:p w:rsidR="00972367" w:rsidRPr="008B1944" w:rsidRDefault="00972367" w:rsidP="008B1944">
      <w:pPr>
        <w:spacing w:before="0" w:beforeAutospacing="0" w:after="0" w:afterAutospacing="0"/>
        <w:ind w:firstLine="709"/>
        <w:jc w:val="both"/>
        <w:rPr>
          <w:sz w:val="28"/>
          <w:szCs w:val="28"/>
        </w:rPr>
      </w:pPr>
    </w:p>
    <w:sectPr w:rsidR="00972367" w:rsidRPr="008B1944" w:rsidSect="000F384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C49" w:rsidRDefault="00641C49" w:rsidP="000F3845">
      <w:pPr>
        <w:spacing w:before="0" w:after="0"/>
      </w:pPr>
      <w:r>
        <w:separator/>
      </w:r>
    </w:p>
  </w:endnote>
  <w:endnote w:type="continuationSeparator" w:id="0">
    <w:p w:rsidR="00641C49" w:rsidRDefault="00641C49" w:rsidP="000F3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C49" w:rsidRDefault="00641C49" w:rsidP="000F3845">
      <w:pPr>
        <w:spacing w:before="0" w:after="0"/>
      </w:pPr>
      <w:r>
        <w:separator/>
      </w:r>
    </w:p>
  </w:footnote>
  <w:footnote w:type="continuationSeparator" w:id="0">
    <w:p w:rsidR="00641C49" w:rsidRDefault="00641C49" w:rsidP="000F384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667327"/>
      <w:docPartObj>
        <w:docPartGallery w:val="Page Numbers (Top of Page)"/>
        <w:docPartUnique/>
      </w:docPartObj>
    </w:sdtPr>
    <w:sdtEndPr/>
    <w:sdtContent>
      <w:p w:rsidR="000F3845" w:rsidRDefault="000F3845">
        <w:pPr>
          <w:pStyle w:val="a6"/>
          <w:jc w:val="center"/>
        </w:pPr>
        <w:r>
          <w:fldChar w:fldCharType="begin"/>
        </w:r>
        <w:r>
          <w:instrText>PAGE   \* MERGEFORMAT</w:instrText>
        </w:r>
        <w:r>
          <w:fldChar w:fldCharType="separate"/>
        </w:r>
        <w:r w:rsidR="00D60B54">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B9D"/>
    <w:multiLevelType w:val="multilevel"/>
    <w:tmpl w:val="491C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0563B"/>
    <w:multiLevelType w:val="multilevel"/>
    <w:tmpl w:val="C69C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D2B3A"/>
    <w:multiLevelType w:val="multilevel"/>
    <w:tmpl w:val="0E5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F0A43"/>
    <w:multiLevelType w:val="multilevel"/>
    <w:tmpl w:val="C70E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930CA"/>
    <w:multiLevelType w:val="multilevel"/>
    <w:tmpl w:val="E5EA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26F79"/>
    <w:multiLevelType w:val="multilevel"/>
    <w:tmpl w:val="95E8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ED1A05"/>
    <w:multiLevelType w:val="multilevel"/>
    <w:tmpl w:val="CB04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05406F"/>
    <w:multiLevelType w:val="multilevel"/>
    <w:tmpl w:val="6DE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065BC"/>
    <w:multiLevelType w:val="multilevel"/>
    <w:tmpl w:val="6D8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C2190"/>
    <w:multiLevelType w:val="multilevel"/>
    <w:tmpl w:val="8EA27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E731BA"/>
    <w:multiLevelType w:val="multilevel"/>
    <w:tmpl w:val="B3B8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4720DC"/>
    <w:multiLevelType w:val="multilevel"/>
    <w:tmpl w:val="A146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C75A65"/>
    <w:multiLevelType w:val="multilevel"/>
    <w:tmpl w:val="492A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6416C6"/>
    <w:multiLevelType w:val="multilevel"/>
    <w:tmpl w:val="D520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024D03"/>
    <w:multiLevelType w:val="multilevel"/>
    <w:tmpl w:val="3F54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7C2051"/>
    <w:multiLevelType w:val="multilevel"/>
    <w:tmpl w:val="F2CA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1B6F61"/>
    <w:multiLevelType w:val="multilevel"/>
    <w:tmpl w:val="6B34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AB5328"/>
    <w:multiLevelType w:val="multilevel"/>
    <w:tmpl w:val="FF78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1B6E48"/>
    <w:multiLevelType w:val="multilevel"/>
    <w:tmpl w:val="16E46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3F3734"/>
    <w:multiLevelType w:val="multilevel"/>
    <w:tmpl w:val="F61E6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7379FF"/>
    <w:multiLevelType w:val="multilevel"/>
    <w:tmpl w:val="F4E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65130C"/>
    <w:multiLevelType w:val="multilevel"/>
    <w:tmpl w:val="AE381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117439"/>
    <w:multiLevelType w:val="multilevel"/>
    <w:tmpl w:val="D9BE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B30372"/>
    <w:multiLevelType w:val="multilevel"/>
    <w:tmpl w:val="9626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2"/>
  </w:num>
  <w:num w:numId="4">
    <w:abstractNumId w:val="6"/>
  </w:num>
  <w:num w:numId="5">
    <w:abstractNumId w:val="21"/>
  </w:num>
  <w:num w:numId="6">
    <w:abstractNumId w:val="18"/>
  </w:num>
  <w:num w:numId="7">
    <w:abstractNumId w:val="10"/>
  </w:num>
  <w:num w:numId="8">
    <w:abstractNumId w:val="11"/>
  </w:num>
  <w:num w:numId="9">
    <w:abstractNumId w:val="13"/>
  </w:num>
  <w:num w:numId="10">
    <w:abstractNumId w:val="17"/>
  </w:num>
  <w:num w:numId="11">
    <w:abstractNumId w:val="15"/>
  </w:num>
  <w:num w:numId="12">
    <w:abstractNumId w:val="7"/>
  </w:num>
  <w:num w:numId="13">
    <w:abstractNumId w:val="14"/>
  </w:num>
  <w:num w:numId="14">
    <w:abstractNumId w:val="22"/>
  </w:num>
  <w:num w:numId="15">
    <w:abstractNumId w:val="12"/>
  </w:num>
  <w:num w:numId="16">
    <w:abstractNumId w:val="19"/>
  </w:num>
  <w:num w:numId="17">
    <w:abstractNumId w:val="9"/>
  </w:num>
  <w:num w:numId="18">
    <w:abstractNumId w:val="5"/>
  </w:num>
  <w:num w:numId="19">
    <w:abstractNumId w:val="0"/>
  </w:num>
  <w:num w:numId="20">
    <w:abstractNumId w:val="23"/>
  </w:num>
  <w:num w:numId="21">
    <w:abstractNumId w:val="20"/>
  </w:num>
  <w:num w:numId="22">
    <w:abstractNumId w:val="4"/>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A0"/>
    <w:rsid w:val="000C03A2"/>
    <w:rsid w:val="000F23D2"/>
    <w:rsid w:val="000F3845"/>
    <w:rsid w:val="001620A1"/>
    <w:rsid w:val="00200CC4"/>
    <w:rsid w:val="00223AC0"/>
    <w:rsid w:val="00234075"/>
    <w:rsid w:val="002718D2"/>
    <w:rsid w:val="002F0DAA"/>
    <w:rsid w:val="003B45A2"/>
    <w:rsid w:val="00426A14"/>
    <w:rsid w:val="005D6B0B"/>
    <w:rsid w:val="00623056"/>
    <w:rsid w:val="00641C49"/>
    <w:rsid w:val="00655AE2"/>
    <w:rsid w:val="006E5019"/>
    <w:rsid w:val="00814E34"/>
    <w:rsid w:val="00874B9E"/>
    <w:rsid w:val="008B1944"/>
    <w:rsid w:val="008E463C"/>
    <w:rsid w:val="00940E61"/>
    <w:rsid w:val="00957100"/>
    <w:rsid w:val="00972367"/>
    <w:rsid w:val="00A127F9"/>
    <w:rsid w:val="00A96122"/>
    <w:rsid w:val="00AD6E5D"/>
    <w:rsid w:val="00C65291"/>
    <w:rsid w:val="00CB57A0"/>
    <w:rsid w:val="00D60B54"/>
    <w:rsid w:val="00E41DF4"/>
    <w:rsid w:val="00EC04F4"/>
    <w:rsid w:val="00EF1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7A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9723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B57A0"/>
    <w:pPr>
      <w:outlineLvl w:val="2"/>
    </w:pPr>
    <w:rPr>
      <w:rFonts w:eastAsia="Times New Roman"/>
      <w:b/>
      <w:bCs/>
      <w:sz w:val="27"/>
      <w:szCs w:val="27"/>
    </w:rPr>
  </w:style>
  <w:style w:type="paragraph" w:styleId="4">
    <w:name w:val="heading 4"/>
    <w:basedOn w:val="a"/>
    <w:next w:val="a"/>
    <w:link w:val="40"/>
    <w:uiPriority w:val="9"/>
    <w:semiHidden/>
    <w:unhideWhenUsed/>
    <w:qFormat/>
    <w:rsid w:val="009723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uiPriority w:val="99"/>
    <w:semiHidden/>
    <w:rsid w:val="00CB57A0"/>
    <w:pPr>
      <w:spacing w:before="0" w:beforeAutospacing="0" w:after="0" w:afterAutospacing="0"/>
      <w:jc w:val="center"/>
    </w:pPr>
  </w:style>
  <w:style w:type="paragraph" w:styleId="a3">
    <w:name w:val="Normal (Web)"/>
    <w:basedOn w:val="a"/>
    <w:uiPriority w:val="99"/>
    <w:semiHidden/>
    <w:unhideWhenUsed/>
    <w:rsid w:val="00CB57A0"/>
    <w:pPr>
      <w:spacing w:before="90" w:beforeAutospacing="0" w:after="90" w:afterAutospacing="0"/>
      <w:ind w:firstLine="675"/>
      <w:jc w:val="both"/>
    </w:pPr>
  </w:style>
  <w:style w:type="paragraph" w:customStyle="1" w:styleId="s">
    <w:name w:val="s"/>
    <w:basedOn w:val="a"/>
    <w:uiPriority w:val="99"/>
    <w:semiHidden/>
    <w:rsid w:val="00CB57A0"/>
    <w:pPr>
      <w:spacing w:before="90" w:beforeAutospacing="0" w:after="90" w:afterAutospacing="0"/>
      <w:ind w:left="5100"/>
      <w:jc w:val="center"/>
    </w:pPr>
  </w:style>
  <w:style w:type="paragraph" w:customStyle="1" w:styleId="t">
    <w:name w:val="t"/>
    <w:basedOn w:val="a"/>
    <w:uiPriority w:val="99"/>
    <w:semiHidden/>
    <w:rsid w:val="00CB57A0"/>
    <w:pPr>
      <w:spacing w:before="90" w:beforeAutospacing="0" w:after="90" w:afterAutospacing="0"/>
      <w:ind w:left="675" w:right="675"/>
      <w:jc w:val="center"/>
    </w:pPr>
    <w:rPr>
      <w:b/>
      <w:bCs/>
    </w:rPr>
  </w:style>
  <w:style w:type="character" w:customStyle="1" w:styleId="30">
    <w:name w:val="Заголовок 3 Знак"/>
    <w:basedOn w:val="a0"/>
    <w:link w:val="3"/>
    <w:uiPriority w:val="9"/>
    <w:rsid w:val="00CB57A0"/>
    <w:rPr>
      <w:rFonts w:ascii="Times New Roman" w:eastAsia="Times New Roman" w:hAnsi="Times New Roman" w:cs="Times New Roman"/>
      <w:b/>
      <w:bCs/>
      <w:sz w:val="27"/>
      <w:szCs w:val="27"/>
      <w:lang w:eastAsia="ru-RU"/>
    </w:rPr>
  </w:style>
  <w:style w:type="character" w:styleId="a4">
    <w:name w:val="Strong"/>
    <w:basedOn w:val="a0"/>
    <w:uiPriority w:val="22"/>
    <w:qFormat/>
    <w:rsid w:val="00CB57A0"/>
    <w:rPr>
      <w:b/>
      <w:bCs/>
    </w:rPr>
  </w:style>
  <w:style w:type="paragraph" w:customStyle="1" w:styleId="ds-markdown-paragraph">
    <w:name w:val="ds-markdown-paragraph"/>
    <w:basedOn w:val="a"/>
    <w:rsid w:val="00CB57A0"/>
    <w:rPr>
      <w:rFonts w:eastAsia="Times New Roman"/>
    </w:rPr>
  </w:style>
  <w:style w:type="character" w:styleId="a5">
    <w:name w:val="Emphasis"/>
    <w:basedOn w:val="a0"/>
    <w:uiPriority w:val="20"/>
    <w:qFormat/>
    <w:rsid w:val="00CB57A0"/>
    <w:rPr>
      <w:i/>
      <w:iCs/>
    </w:rPr>
  </w:style>
  <w:style w:type="character" w:customStyle="1" w:styleId="10">
    <w:name w:val="Заголовок 1 Знак"/>
    <w:basedOn w:val="a0"/>
    <w:link w:val="1"/>
    <w:uiPriority w:val="9"/>
    <w:rsid w:val="00972367"/>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972367"/>
    <w:rPr>
      <w:rFonts w:asciiTheme="majorHAnsi" w:eastAsiaTheme="majorEastAsia" w:hAnsiTheme="majorHAnsi" w:cstheme="majorBidi"/>
      <w:b/>
      <w:bCs/>
      <w:i/>
      <w:iCs/>
      <w:color w:val="4F81BD" w:themeColor="accent1"/>
      <w:sz w:val="24"/>
      <w:szCs w:val="24"/>
      <w:lang w:eastAsia="ru-RU"/>
    </w:rPr>
  </w:style>
  <w:style w:type="paragraph" w:styleId="a6">
    <w:name w:val="header"/>
    <w:basedOn w:val="a"/>
    <w:link w:val="a7"/>
    <w:uiPriority w:val="99"/>
    <w:unhideWhenUsed/>
    <w:rsid w:val="000F3845"/>
    <w:pPr>
      <w:tabs>
        <w:tab w:val="center" w:pos="4677"/>
        <w:tab w:val="right" w:pos="9355"/>
      </w:tabs>
      <w:spacing w:before="0" w:after="0"/>
    </w:pPr>
  </w:style>
  <w:style w:type="character" w:customStyle="1" w:styleId="a7">
    <w:name w:val="Верхний колонтитул Знак"/>
    <w:basedOn w:val="a0"/>
    <w:link w:val="a6"/>
    <w:uiPriority w:val="99"/>
    <w:rsid w:val="000F3845"/>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0F3845"/>
    <w:pPr>
      <w:tabs>
        <w:tab w:val="center" w:pos="4677"/>
        <w:tab w:val="right" w:pos="9355"/>
      </w:tabs>
      <w:spacing w:before="0" w:after="0"/>
    </w:pPr>
  </w:style>
  <w:style w:type="character" w:customStyle="1" w:styleId="a9">
    <w:name w:val="Нижний колонтитул Знак"/>
    <w:basedOn w:val="a0"/>
    <w:link w:val="a8"/>
    <w:uiPriority w:val="99"/>
    <w:rsid w:val="000F3845"/>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7A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9723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B57A0"/>
    <w:pPr>
      <w:outlineLvl w:val="2"/>
    </w:pPr>
    <w:rPr>
      <w:rFonts w:eastAsia="Times New Roman"/>
      <w:b/>
      <w:bCs/>
      <w:sz w:val="27"/>
      <w:szCs w:val="27"/>
    </w:rPr>
  </w:style>
  <w:style w:type="paragraph" w:styleId="4">
    <w:name w:val="heading 4"/>
    <w:basedOn w:val="a"/>
    <w:next w:val="a"/>
    <w:link w:val="40"/>
    <w:uiPriority w:val="9"/>
    <w:semiHidden/>
    <w:unhideWhenUsed/>
    <w:qFormat/>
    <w:rsid w:val="009723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uiPriority w:val="99"/>
    <w:semiHidden/>
    <w:rsid w:val="00CB57A0"/>
    <w:pPr>
      <w:spacing w:before="0" w:beforeAutospacing="0" w:after="0" w:afterAutospacing="0"/>
      <w:jc w:val="center"/>
    </w:pPr>
  </w:style>
  <w:style w:type="paragraph" w:styleId="a3">
    <w:name w:val="Normal (Web)"/>
    <w:basedOn w:val="a"/>
    <w:uiPriority w:val="99"/>
    <w:semiHidden/>
    <w:unhideWhenUsed/>
    <w:rsid w:val="00CB57A0"/>
    <w:pPr>
      <w:spacing w:before="90" w:beforeAutospacing="0" w:after="90" w:afterAutospacing="0"/>
      <w:ind w:firstLine="675"/>
      <w:jc w:val="both"/>
    </w:pPr>
  </w:style>
  <w:style w:type="paragraph" w:customStyle="1" w:styleId="s">
    <w:name w:val="s"/>
    <w:basedOn w:val="a"/>
    <w:uiPriority w:val="99"/>
    <w:semiHidden/>
    <w:rsid w:val="00CB57A0"/>
    <w:pPr>
      <w:spacing w:before="90" w:beforeAutospacing="0" w:after="90" w:afterAutospacing="0"/>
      <w:ind w:left="5100"/>
      <w:jc w:val="center"/>
    </w:pPr>
  </w:style>
  <w:style w:type="paragraph" w:customStyle="1" w:styleId="t">
    <w:name w:val="t"/>
    <w:basedOn w:val="a"/>
    <w:uiPriority w:val="99"/>
    <w:semiHidden/>
    <w:rsid w:val="00CB57A0"/>
    <w:pPr>
      <w:spacing w:before="90" w:beforeAutospacing="0" w:after="90" w:afterAutospacing="0"/>
      <w:ind w:left="675" w:right="675"/>
      <w:jc w:val="center"/>
    </w:pPr>
    <w:rPr>
      <w:b/>
      <w:bCs/>
    </w:rPr>
  </w:style>
  <w:style w:type="character" w:customStyle="1" w:styleId="30">
    <w:name w:val="Заголовок 3 Знак"/>
    <w:basedOn w:val="a0"/>
    <w:link w:val="3"/>
    <w:uiPriority w:val="9"/>
    <w:rsid w:val="00CB57A0"/>
    <w:rPr>
      <w:rFonts w:ascii="Times New Roman" w:eastAsia="Times New Roman" w:hAnsi="Times New Roman" w:cs="Times New Roman"/>
      <w:b/>
      <w:bCs/>
      <w:sz w:val="27"/>
      <w:szCs w:val="27"/>
      <w:lang w:eastAsia="ru-RU"/>
    </w:rPr>
  </w:style>
  <w:style w:type="character" w:styleId="a4">
    <w:name w:val="Strong"/>
    <w:basedOn w:val="a0"/>
    <w:uiPriority w:val="22"/>
    <w:qFormat/>
    <w:rsid w:val="00CB57A0"/>
    <w:rPr>
      <w:b/>
      <w:bCs/>
    </w:rPr>
  </w:style>
  <w:style w:type="paragraph" w:customStyle="1" w:styleId="ds-markdown-paragraph">
    <w:name w:val="ds-markdown-paragraph"/>
    <w:basedOn w:val="a"/>
    <w:rsid w:val="00CB57A0"/>
    <w:rPr>
      <w:rFonts w:eastAsia="Times New Roman"/>
    </w:rPr>
  </w:style>
  <w:style w:type="character" w:styleId="a5">
    <w:name w:val="Emphasis"/>
    <w:basedOn w:val="a0"/>
    <w:uiPriority w:val="20"/>
    <w:qFormat/>
    <w:rsid w:val="00CB57A0"/>
    <w:rPr>
      <w:i/>
      <w:iCs/>
    </w:rPr>
  </w:style>
  <w:style w:type="character" w:customStyle="1" w:styleId="10">
    <w:name w:val="Заголовок 1 Знак"/>
    <w:basedOn w:val="a0"/>
    <w:link w:val="1"/>
    <w:uiPriority w:val="9"/>
    <w:rsid w:val="00972367"/>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972367"/>
    <w:rPr>
      <w:rFonts w:asciiTheme="majorHAnsi" w:eastAsiaTheme="majorEastAsia" w:hAnsiTheme="majorHAnsi" w:cstheme="majorBidi"/>
      <w:b/>
      <w:bCs/>
      <w:i/>
      <w:iCs/>
      <w:color w:val="4F81BD" w:themeColor="accent1"/>
      <w:sz w:val="24"/>
      <w:szCs w:val="24"/>
      <w:lang w:eastAsia="ru-RU"/>
    </w:rPr>
  </w:style>
  <w:style w:type="paragraph" w:styleId="a6">
    <w:name w:val="header"/>
    <w:basedOn w:val="a"/>
    <w:link w:val="a7"/>
    <w:uiPriority w:val="99"/>
    <w:unhideWhenUsed/>
    <w:rsid w:val="000F3845"/>
    <w:pPr>
      <w:tabs>
        <w:tab w:val="center" w:pos="4677"/>
        <w:tab w:val="right" w:pos="9355"/>
      </w:tabs>
      <w:spacing w:before="0" w:after="0"/>
    </w:pPr>
  </w:style>
  <w:style w:type="character" w:customStyle="1" w:styleId="a7">
    <w:name w:val="Верхний колонтитул Знак"/>
    <w:basedOn w:val="a0"/>
    <w:link w:val="a6"/>
    <w:uiPriority w:val="99"/>
    <w:rsid w:val="000F3845"/>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0F3845"/>
    <w:pPr>
      <w:tabs>
        <w:tab w:val="center" w:pos="4677"/>
        <w:tab w:val="right" w:pos="9355"/>
      </w:tabs>
      <w:spacing w:before="0" w:after="0"/>
    </w:pPr>
  </w:style>
  <w:style w:type="character" w:customStyle="1" w:styleId="a9">
    <w:name w:val="Нижний колонтитул Знак"/>
    <w:basedOn w:val="a0"/>
    <w:link w:val="a8"/>
    <w:uiPriority w:val="99"/>
    <w:rsid w:val="000F3845"/>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118">
      <w:bodyDiv w:val="1"/>
      <w:marLeft w:val="0"/>
      <w:marRight w:val="0"/>
      <w:marTop w:val="0"/>
      <w:marBottom w:val="0"/>
      <w:divBdr>
        <w:top w:val="none" w:sz="0" w:space="0" w:color="auto"/>
        <w:left w:val="none" w:sz="0" w:space="0" w:color="auto"/>
        <w:bottom w:val="none" w:sz="0" w:space="0" w:color="auto"/>
        <w:right w:val="none" w:sz="0" w:space="0" w:color="auto"/>
      </w:divBdr>
    </w:div>
    <w:div w:id="610087157">
      <w:bodyDiv w:val="1"/>
      <w:marLeft w:val="0"/>
      <w:marRight w:val="0"/>
      <w:marTop w:val="0"/>
      <w:marBottom w:val="0"/>
      <w:divBdr>
        <w:top w:val="none" w:sz="0" w:space="0" w:color="auto"/>
        <w:left w:val="none" w:sz="0" w:space="0" w:color="auto"/>
        <w:bottom w:val="none" w:sz="0" w:space="0" w:color="auto"/>
        <w:right w:val="none" w:sz="0" w:space="0" w:color="auto"/>
      </w:divBdr>
    </w:div>
    <w:div w:id="856043167">
      <w:bodyDiv w:val="1"/>
      <w:marLeft w:val="0"/>
      <w:marRight w:val="0"/>
      <w:marTop w:val="0"/>
      <w:marBottom w:val="0"/>
      <w:divBdr>
        <w:top w:val="none" w:sz="0" w:space="0" w:color="auto"/>
        <w:left w:val="none" w:sz="0" w:space="0" w:color="auto"/>
        <w:bottom w:val="none" w:sz="0" w:space="0" w:color="auto"/>
        <w:right w:val="none" w:sz="0" w:space="0" w:color="auto"/>
      </w:divBdr>
      <w:divsChild>
        <w:div w:id="1793553576">
          <w:blockQuote w:val="1"/>
          <w:marLeft w:val="0"/>
          <w:marRight w:val="0"/>
          <w:marTop w:val="240"/>
          <w:marBottom w:val="0"/>
          <w:divBdr>
            <w:top w:val="none" w:sz="0" w:space="0" w:color="auto"/>
            <w:left w:val="single" w:sz="12" w:space="11" w:color="ADB2B8"/>
            <w:bottom w:val="none" w:sz="0" w:space="0" w:color="auto"/>
            <w:right w:val="none" w:sz="0" w:space="0" w:color="auto"/>
          </w:divBdr>
        </w:div>
        <w:div w:id="1999991759">
          <w:blockQuote w:val="1"/>
          <w:marLeft w:val="0"/>
          <w:marRight w:val="0"/>
          <w:marTop w:val="240"/>
          <w:marBottom w:val="0"/>
          <w:divBdr>
            <w:top w:val="none" w:sz="0" w:space="0" w:color="auto"/>
            <w:left w:val="single" w:sz="12" w:space="11" w:color="ADB2B8"/>
            <w:bottom w:val="none" w:sz="0" w:space="0" w:color="auto"/>
            <w:right w:val="none" w:sz="0" w:space="0" w:color="auto"/>
          </w:divBdr>
        </w:div>
        <w:div w:id="1627005109">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261716220">
      <w:bodyDiv w:val="1"/>
      <w:marLeft w:val="0"/>
      <w:marRight w:val="0"/>
      <w:marTop w:val="0"/>
      <w:marBottom w:val="0"/>
      <w:divBdr>
        <w:top w:val="none" w:sz="0" w:space="0" w:color="auto"/>
        <w:left w:val="none" w:sz="0" w:space="0" w:color="auto"/>
        <w:bottom w:val="none" w:sz="0" w:space="0" w:color="auto"/>
        <w:right w:val="none" w:sz="0" w:space="0" w:color="auto"/>
      </w:divBdr>
      <w:divsChild>
        <w:div w:id="500775114">
          <w:blockQuote w:val="1"/>
          <w:marLeft w:val="0"/>
          <w:marRight w:val="0"/>
          <w:marTop w:val="240"/>
          <w:marBottom w:val="0"/>
          <w:divBdr>
            <w:top w:val="none" w:sz="0" w:space="0" w:color="auto"/>
            <w:left w:val="single" w:sz="12" w:space="11" w:color="ADB2B8"/>
            <w:bottom w:val="none" w:sz="0" w:space="0" w:color="auto"/>
            <w:right w:val="none" w:sz="0" w:space="0" w:color="auto"/>
          </w:divBdr>
        </w:div>
        <w:div w:id="1286422521">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359307956">
      <w:bodyDiv w:val="1"/>
      <w:marLeft w:val="0"/>
      <w:marRight w:val="0"/>
      <w:marTop w:val="0"/>
      <w:marBottom w:val="0"/>
      <w:divBdr>
        <w:top w:val="none" w:sz="0" w:space="0" w:color="auto"/>
        <w:left w:val="none" w:sz="0" w:space="0" w:color="auto"/>
        <w:bottom w:val="none" w:sz="0" w:space="0" w:color="auto"/>
        <w:right w:val="none" w:sz="0" w:space="0" w:color="auto"/>
      </w:divBdr>
    </w:div>
    <w:div w:id="1469785466">
      <w:bodyDiv w:val="1"/>
      <w:marLeft w:val="0"/>
      <w:marRight w:val="0"/>
      <w:marTop w:val="0"/>
      <w:marBottom w:val="0"/>
      <w:divBdr>
        <w:top w:val="none" w:sz="0" w:space="0" w:color="auto"/>
        <w:left w:val="none" w:sz="0" w:space="0" w:color="auto"/>
        <w:bottom w:val="none" w:sz="0" w:space="0" w:color="auto"/>
        <w:right w:val="none" w:sz="0" w:space="0" w:color="auto"/>
      </w:divBdr>
      <w:divsChild>
        <w:div w:id="617680726">
          <w:marLeft w:val="0"/>
          <w:marRight w:val="0"/>
          <w:marTop w:val="0"/>
          <w:marBottom w:val="720"/>
          <w:divBdr>
            <w:top w:val="none" w:sz="0" w:space="0" w:color="auto"/>
            <w:left w:val="none" w:sz="0" w:space="0" w:color="auto"/>
            <w:bottom w:val="none" w:sz="0" w:space="0" w:color="auto"/>
            <w:right w:val="none" w:sz="0" w:space="0" w:color="auto"/>
          </w:divBdr>
        </w:div>
      </w:divsChild>
    </w:div>
    <w:div w:id="1602302947">
      <w:bodyDiv w:val="1"/>
      <w:marLeft w:val="0"/>
      <w:marRight w:val="0"/>
      <w:marTop w:val="0"/>
      <w:marBottom w:val="0"/>
      <w:divBdr>
        <w:top w:val="none" w:sz="0" w:space="0" w:color="auto"/>
        <w:left w:val="none" w:sz="0" w:space="0" w:color="auto"/>
        <w:bottom w:val="none" w:sz="0" w:space="0" w:color="auto"/>
        <w:right w:val="none" w:sz="0" w:space="0" w:color="auto"/>
      </w:divBdr>
      <w:divsChild>
        <w:div w:id="206682791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2026-02-28T14:07:00Z</dcterms:created>
  <dcterms:modified xsi:type="dcterms:W3CDTF">2026-02-28T14:07:00Z</dcterms:modified>
</cp:coreProperties>
</file>