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BAC" w:rsidRPr="00E14CD8" w:rsidRDefault="00340BAC" w:rsidP="00340BAC">
      <w:pPr>
        <w:shd w:val="clear" w:color="auto" w:fill="FFFFFF"/>
        <w:spacing w:before="360" w:after="240" w:line="240" w:lineRule="auto"/>
        <w:jc w:val="right"/>
        <w:outlineLvl w:val="1"/>
        <w:rPr>
          <w:rFonts w:ascii="Times New Roman" w:eastAsia="Times New Roman" w:hAnsi="Times New Roman" w:cs="Times New Roman"/>
          <w:b/>
          <w:bCs/>
          <w:color w:val="333333"/>
          <w:sz w:val="24"/>
          <w:szCs w:val="24"/>
          <w:lang w:eastAsia="ru-RU"/>
        </w:rPr>
      </w:pPr>
      <w:bookmarkStart w:id="0" w:name="_GoBack"/>
      <w:r w:rsidRPr="00E14CD8">
        <w:rPr>
          <w:rFonts w:ascii="Times New Roman" w:eastAsia="Times New Roman" w:hAnsi="Times New Roman" w:cs="Times New Roman"/>
          <w:b/>
          <w:bCs/>
          <w:color w:val="333333"/>
          <w:sz w:val="24"/>
          <w:szCs w:val="24"/>
          <w:lang w:eastAsia="ru-RU"/>
        </w:rPr>
        <w:t>ПРОЕКТ</w:t>
      </w:r>
    </w:p>
    <w:p w:rsidR="003317CF" w:rsidRPr="00E14CD8" w:rsidRDefault="003317CF" w:rsidP="003317CF">
      <w:pPr>
        <w:shd w:val="clear" w:color="auto" w:fill="FFFFFF"/>
        <w:spacing w:before="360" w:after="240" w:line="240" w:lineRule="auto"/>
        <w:outlineLvl w:val="1"/>
        <w:rPr>
          <w:rFonts w:ascii="Times New Roman" w:eastAsia="Times New Roman" w:hAnsi="Times New Roman" w:cs="Times New Roman"/>
          <w:b/>
          <w:bCs/>
          <w:color w:val="333333"/>
          <w:sz w:val="24"/>
          <w:szCs w:val="24"/>
          <w:lang w:eastAsia="ru-RU"/>
        </w:rPr>
      </w:pPr>
      <w:r w:rsidRPr="00E14CD8">
        <w:rPr>
          <w:rFonts w:ascii="Times New Roman" w:eastAsia="Times New Roman" w:hAnsi="Times New Roman" w:cs="Times New Roman"/>
          <w:b/>
          <w:bCs/>
          <w:color w:val="333333"/>
          <w:sz w:val="24"/>
          <w:szCs w:val="24"/>
          <w:lang w:eastAsia="ru-RU"/>
        </w:rPr>
        <w:t>Конвенция о запрещении разработки, производства, нак</w:t>
      </w:r>
      <w:r w:rsidR="00E54629" w:rsidRPr="00E14CD8">
        <w:rPr>
          <w:rFonts w:ascii="Times New Roman" w:eastAsia="Times New Roman" w:hAnsi="Times New Roman" w:cs="Times New Roman"/>
          <w:b/>
          <w:bCs/>
          <w:color w:val="333333"/>
          <w:sz w:val="24"/>
          <w:szCs w:val="24"/>
          <w:lang w:eastAsia="ru-RU"/>
        </w:rPr>
        <w:t xml:space="preserve">опления и применения </w:t>
      </w:r>
      <w:r w:rsidRPr="00E14CD8">
        <w:rPr>
          <w:rFonts w:ascii="Times New Roman" w:eastAsia="Times New Roman" w:hAnsi="Times New Roman" w:cs="Times New Roman"/>
          <w:b/>
          <w:bCs/>
          <w:color w:val="333333"/>
          <w:sz w:val="24"/>
          <w:szCs w:val="24"/>
          <w:lang w:eastAsia="ru-RU"/>
        </w:rPr>
        <w:t xml:space="preserve"> оружия</w:t>
      </w:r>
      <w:r w:rsidR="00E54629" w:rsidRPr="00E14CD8">
        <w:rPr>
          <w:rFonts w:ascii="Times New Roman" w:eastAsia="Times New Roman" w:hAnsi="Times New Roman" w:cs="Times New Roman"/>
          <w:b/>
          <w:bCs/>
          <w:color w:val="333333"/>
          <w:sz w:val="24"/>
          <w:szCs w:val="24"/>
          <w:lang w:eastAsia="ru-RU"/>
        </w:rPr>
        <w:t>, поражающего излучением</w:t>
      </w:r>
      <w:r w:rsidRPr="00E14CD8">
        <w:rPr>
          <w:rFonts w:ascii="Times New Roman" w:eastAsia="Times New Roman" w:hAnsi="Times New Roman" w:cs="Times New Roman"/>
          <w:b/>
          <w:bCs/>
          <w:color w:val="333333"/>
          <w:sz w:val="24"/>
          <w:szCs w:val="24"/>
          <w:lang w:eastAsia="ru-RU"/>
        </w:rPr>
        <w:t xml:space="preserve"> </w:t>
      </w:r>
      <w:r w:rsidR="00153595" w:rsidRPr="00E14CD8">
        <w:rPr>
          <w:rFonts w:ascii="Times New Roman" w:eastAsia="Times New Roman" w:hAnsi="Times New Roman" w:cs="Times New Roman"/>
          <w:b/>
          <w:bCs/>
          <w:color w:val="333333"/>
          <w:sz w:val="24"/>
          <w:szCs w:val="24"/>
          <w:lang w:eastAsia="ru-RU"/>
        </w:rPr>
        <w:t>массового поражения</w:t>
      </w:r>
      <w:r w:rsidR="003E29E1" w:rsidRPr="00E14CD8">
        <w:rPr>
          <w:rFonts w:ascii="Times New Roman" w:eastAsia="Times New Roman" w:hAnsi="Times New Roman" w:cs="Times New Roman"/>
          <w:b/>
          <w:bCs/>
          <w:color w:val="333333"/>
          <w:sz w:val="24"/>
          <w:szCs w:val="24"/>
          <w:lang w:eastAsia="ru-RU"/>
        </w:rPr>
        <w:t>,</w:t>
      </w:r>
      <w:r w:rsidRPr="00E14CD8">
        <w:rPr>
          <w:rFonts w:ascii="Times New Roman" w:eastAsia="Times New Roman" w:hAnsi="Times New Roman" w:cs="Times New Roman"/>
          <w:b/>
          <w:bCs/>
          <w:color w:val="333333"/>
          <w:sz w:val="24"/>
          <w:szCs w:val="24"/>
          <w:lang w:eastAsia="ru-RU"/>
        </w:rPr>
        <w:t xml:space="preserve"> о его уничтожении</w:t>
      </w:r>
    </w:p>
    <w:p w:rsidR="003317CF" w:rsidRPr="00E14CD8" w:rsidRDefault="00340BAC" w:rsidP="003317CF">
      <w:pPr>
        <w:pBdr>
          <w:bottom w:val="dotted" w:sz="6" w:space="8" w:color="003399"/>
        </w:pBdr>
        <w:shd w:val="clear" w:color="auto" w:fill="FFFFFF"/>
        <w:spacing w:after="450" w:line="240" w:lineRule="auto"/>
        <w:jc w:val="both"/>
        <w:rPr>
          <w:rFonts w:ascii="Times New Roman" w:eastAsia="Times New Roman" w:hAnsi="Times New Roman" w:cs="Times New Roman"/>
          <w:i/>
          <w:iCs/>
          <w:color w:val="333333"/>
          <w:sz w:val="24"/>
          <w:szCs w:val="24"/>
          <w:lang w:eastAsia="ru-RU"/>
        </w:rPr>
      </w:pPr>
      <w:r w:rsidRPr="00E14CD8">
        <w:rPr>
          <w:rFonts w:ascii="Times New Roman" w:eastAsia="Times New Roman" w:hAnsi="Times New Roman" w:cs="Times New Roman"/>
          <w:i/>
          <w:iCs/>
          <w:color w:val="333333"/>
          <w:sz w:val="24"/>
          <w:szCs w:val="24"/>
          <w:lang w:eastAsia="ru-RU"/>
        </w:rPr>
        <w:t>Принята</w:t>
      </w:r>
      <w:r w:rsidR="002701BB" w:rsidRPr="00E14CD8">
        <w:rPr>
          <w:rFonts w:ascii="Times New Roman" w:eastAsia="Times New Roman" w:hAnsi="Times New Roman" w:cs="Times New Roman"/>
          <w:i/>
          <w:iCs/>
          <w:color w:val="333333"/>
          <w:sz w:val="24"/>
          <w:szCs w:val="24"/>
          <w:lang w:eastAsia="ru-RU"/>
        </w:rPr>
        <w:t xml:space="preserve"> число, месяц, год</w:t>
      </w:r>
    </w:p>
    <w:p w:rsidR="003317CF" w:rsidRPr="00E14CD8" w:rsidRDefault="003317CF" w:rsidP="003317CF">
      <w:pPr>
        <w:shd w:val="clear" w:color="auto" w:fill="FFFFFF"/>
        <w:spacing w:after="0" w:line="240" w:lineRule="auto"/>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noProof/>
          <w:color w:val="333333"/>
          <w:sz w:val="24"/>
          <w:szCs w:val="24"/>
          <w:lang w:val="en-US"/>
        </w:rPr>
        <w:drawing>
          <wp:inline distT="0" distB="0" distL="0" distR="0" wp14:anchorId="2323F3C3" wp14:editId="354B52C9">
            <wp:extent cx="95885" cy="138430"/>
            <wp:effectExtent l="0" t="0" r="0" b="0"/>
            <wp:docPr id="1" name="Рисунок 1" descr="Следующая">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ледующая">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885" cy="138430"/>
                    </a:xfrm>
                    <a:prstGeom prst="rect">
                      <a:avLst/>
                    </a:prstGeom>
                    <a:noFill/>
                    <a:ln>
                      <a:noFill/>
                    </a:ln>
                  </pic:spPr>
                </pic:pic>
              </a:graphicData>
            </a:graphic>
          </wp:inline>
        </w:drawing>
      </w:r>
    </w:p>
    <w:p w:rsidR="003317CF" w:rsidRPr="00E14CD8" w:rsidRDefault="003317CF" w:rsidP="003317CF">
      <w:pPr>
        <w:pBdr>
          <w:bottom w:val="dotted" w:sz="6" w:space="2" w:color="074BB0"/>
        </w:pBdr>
        <w:shd w:val="clear" w:color="auto" w:fill="F6F6F7"/>
        <w:spacing w:before="480" w:after="120" w:line="240" w:lineRule="auto"/>
        <w:outlineLvl w:val="2"/>
        <w:rPr>
          <w:rFonts w:ascii="Times New Roman" w:eastAsia="Times New Roman" w:hAnsi="Times New Roman" w:cs="Times New Roman"/>
          <w:color w:val="000000"/>
          <w:sz w:val="24"/>
          <w:szCs w:val="24"/>
          <w:lang w:eastAsia="ru-RU"/>
        </w:rPr>
      </w:pPr>
      <w:r w:rsidRPr="00E14CD8">
        <w:rPr>
          <w:rFonts w:ascii="Times New Roman" w:eastAsia="Times New Roman" w:hAnsi="Times New Roman" w:cs="Times New Roman"/>
          <w:color w:val="000000"/>
          <w:sz w:val="24"/>
          <w:szCs w:val="24"/>
          <w:lang w:eastAsia="ru-RU"/>
        </w:rPr>
        <w:t>Преамбула</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Государства — участники настоящей Конвенции</w:t>
      </w:r>
      <w:r w:rsidRPr="00E14CD8">
        <w:rPr>
          <w:rFonts w:ascii="Times New Roman" w:eastAsia="Times New Roman" w:hAnsi="Times New Roman" w:cs="Times New Roman"/>
          <w:color w:val="333333"/>
          <w:sz w:val="24"/>
          <w:szCs w:val="24"/>
          <w:lang w:eastAsia="ru-RU"/>
        </w:rPr>
        <w:t>,</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будучи преисполнены решимости</w:t>
      </w:r>
      <w:r w:rsidRPr="00E14CD8">
        <w:rPr>
          <w:rFonts w:ascii="Times New Roman" w:eastAsia="Times New Roman" w:hAnsi="Times New Roman" w:cs="Times New Roman"/>
          <w:color w:val="333333"/>
          <w:sz w:val="24"/>
          <w:szCs w:val="24"/>
          <w:lang w:eastAsia="ru-RU"/>
        </w:rPr>
        <w:t> действовать с целью достижения эффективного прогресса в направлении всеобщего и полного разоружения под строгим и эффективным международным контролем, включая запрещение и ликвидацию всех видов оружия массового уничтожения,</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желая</w:t>
      </w:r>
      <w:r w:rsidRPr="00E14CD8">
        <w:rPr>
          <w:rFonts w:ascii="Times New Roman" w:eastAsia="Times New Roman" w:hAnsi="Times New Roman" w:cs="Times New Roman"/>
          <w:color w:val="333333"/>
          <w:sz w:val="24"/>
          <w:szCs w:val="24"/>
          <w:lang w:eastAsia="ru-RU"/>
        </w:rPr>
        <w:t> внести вклад в реализацию целей и принципов </w:t>
      </w:r>
      <w:hyperlink r:id="rId10" w:history="1">
        <w:r w:rsidRPr="00E14CD8">
          <w:rPr>
            <w:rFonts w:ascii="Times New Roman" w:eastAsia="Times New Roman" w:hAnsi="Times New Roman" w:cs="Times New Roman"/>
            <w:color w:val="333333"/>
            <w:sz w:val="24"/>
            <w:szCs w:val="24"/>
            <w:u w:val="single"/>
            <w:lang w:eastAsia="ru-RU"/>
          </w:rPr>
          <w:t>Устава Организации Объединенных Наций</w:t>
        </w:r>
      </w:hyperlink>
      <w:r w:rsidRPr="00E14CD8">
        <w:rPr>
          <w:rFonts w:ascii="Times New Roman" w:eastAsia="Times New Roman" w:hAnsi="Times New Roman" w:cs="Times New Roman"/>
          <w:color w:val="333333"/>
          <w:sz w:val="24"/>
          <w:szCs w:val="24"/>
          <w:lang w:eastAsia="ru-RU"/>
        </w:rPr>
        <w:t>,</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напоминая</w:t>
      </w:r>
      <w:r w:rsidRPr="00E14CD8">
        <w:rPr>
          <w:rFonts w:ascii="Times New Roman" w:eastAsia="Times New Roman" w:hAnsi="Times New Roman" w:cs="Times New Roman"/>
          <w:color w:val="333333"/>
          <w:sz w:val="24"/>
          <w:szCs w:val="24"/>
          <w:lang w:eastAsia="ru-RU"/>
        </w:rPr>
        <w:t xml:space="preserve"> о том, что Генеральная Ассамблея Организации Объединенных Наций неоднократно осуждала все действия, противоречащие принципам и целям Протокола о запрещении применения на войне </w:t>
      </w:r>
      <w:r w:rsidR="00C46B4C" w:rsidRPr="00E14CD8">
        <w:rPr>
          <w:rFonts w:ascii="Times New Roman" w:eastAsia="Times New Roman" w:hAnsi="Times New Roman" w:cs="Times New Roman"/>
          <w:color w:val="333333"/>
          <w:sz w:val="24"/>
          <w:szCs w:val="24"/>
          <w:lang w:eastAsia="ru-RU"/>
        </w:rPr>
        <w:t>опасных средств массового уничтожения людей</w:t>
      </w:r>
      <w:r w:rsidRPr="00E14CD8">
        <w:rPr>
          <w:rFonts w:ascii="Times New Roman" w:eastAsia="Times New Roman" w:hAnsi="Times New Roman" w:cs="Times New Roman"/>
          <w:color w:val="333333"/>
          <w:sz w:val="24"/>
          <w:szCs w:val="24"/>
          <w:lang w:eastAsia="ru-RU"/>
        </w:rPr>
        <w:t>,</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будучи преисполнены решимости</w:t>
      </w:r>
      <w:r w:rsidRPr="00E14CD8">
        <w:rPr>
          <w:rFonts w:ascii="Times New Roman" w:eastAsia="Times New Roman" w:hAnsi="Times New Roman" w:cs="Times New Roman"/>
          <w:color w:val="333333"/>
          <w:sz w:val="24"/>
          <w:szCs w:val="24"/>
          <w:lang w:eastAsia="ru-RU"/>
        </w:rPr>
        <w:t> в интересах всего человечества полностью исключить во</w:t>
      </w:r>
      <w:r w:rsidR="00E54629" w:rsidRPr="00E14CD8">
        <w:rPr>
          <w:rFonts w:ascii="Times New Roman" w:eastAsia="Times New Roman" w:hAnsi="Times New Roman" w:cs="Times New Roman"/>
          <w:color w:val="333333"/>
          <w:sz w:val="24"/>
          <w:szCs w:val="24"/>
          <w:lang w:eastAsia="ru-RU"/>
        </w:rPr>
        <w:t>зможность применения</w:t>
      </w:r>
      <w:r w:rsidRPr="00E14CD8">
        <w:rPr>
          <w:rFonts w:ascii="Times New Roman" w:eastAsia="Times New Roman" w:hAnsi="Times New Roman" w:cs="Times New Roman"/>
          <w:color w:val="333333"/>
          <w:sz w:val="24"/>
          <w:szCs w:val="24"/>
          <w:lang w:eastAsia="ru-RU"/>
        </w:rPr>
        <w:t xml:space="preserve"> оружия</w:t>
      </w:r>
      <w:r w:rsidR="00E54629" w:rsidRPr="00E14CD8">
        <w:rPr>
          <w:rFonts w:ascii="Times New Roman" w:eastAsia="Times New Roman" w:hAnsi="Times New Roman" w:cs="Times New Roman"/>
          <w:color w:val="333333"/>
          <w:sz w:val="24"/>
          <w:szCs w:val="24"/>
          <w:lang w:eastAsia="ru-RU"/>
        </w:rPr>
        <w:t>, поражающего излучением</w:t>
      </w:r>
      <w:r w:rsidRPr="00E14CD8">
        <w:rPr>
          <w:rFonts w:ascii="Times New Roman" w:eastAsia="Times New Roman" w:hAnsi="Times New Roman" w:cs="Times New Roman"/>
          <w:color w:val="333333"/>
          <w:sz w:val="24"/>
          <w:szCs w:val="24"/>
          <w:lang w:eastAsia="ru-RU"/>
        </w:rPr>
        <w:t xml:space="preserve"> </w:t>
      </w:r>
      <w:r w:rsidR="00153595" w:rsidRPr="00E14CD8">
        <w:rPr>
          <w:rFonts w:ascii="Times New Roman" w:eastAsia="Times New Roman" w:hAnsi="Times New Roman" w:cs="Times New Roman"/>
          <w:color w:val="333333"/>
          <w:sz w:val="24"/>
          <w:szCs w:val="24"/>
          <w:lang w:eastAsia="ru-RU"/>
        </w:rPr>
        <w:t xml:space="preserve">массового поражения </w:t>
      </w:r>
      <w:r w:rsidRPr="00E14CD8">
        <w:rPr>
          <w:rFonts w:ascii="Times New Roman" w:eastAsia="Times New Roman" w:hAnsi="Times New Roman" w:cs="Times New Roman"/>
          <w:color w:val="333333"/>
          <w:sz w:val="24"/>
          <w:szCs w:val="24"/>
          <w:lang w:eastAsia="ru-RU"/>
        </w:rPr>
        <w:t>посредством осуществления положений настоящей Конвенции, дополняя тем самым обязательства, принятые по Женевскому протоколу 1925 года,</w:t>
      </w:r>
      <w:r w:rsidR="00153595" w:rsidRPr="00E14CD8">
        <w:rPr>
          <w:rFonts w:ascii="Times New Roman" w:eastAsia="Times New Roman" w:hAnsi="Times New Roman" w:cs="Times New Roman"/>
          <w:color w:val="333333"/>
          <w:sz w:val="24"/>
          <w:szCs w:val="24"/>
          <w:lang w:eastAsia="ru-RU"/>
        </w:rPr>
        <w:t xml:space="preserve"> </w:t>
      </w:r>
      <w:r w:rsidRPr="00E14CD8">
        <w:rPr>
          <w:rFonts w:ascii="Times New Roman" w:eastAsia="Times New Roman" w:hAnsi="Times New Roman" w:cs="Times New Roman"/>
          <w:i/>
          <w:iCs/>
          <w:color w:val="333333"/>
          <w:sz w:val="24"/>
          <w:szCs w:val="24"/>
          <w:lang w:eastAsia="ru-RU"/>
        </w:rPr>
        <w:t>признавая</w:t>
      </w:r>
      <w:r w:rsidRPr="00E14CD8">
        <w:rPr>
          <w:rFonts w:ascii="Times New Roman" w:eastAsia="Times New Roman" w:hAnsi="Times New Roman" w:cs="Times New Roman"/>
          <w:color w:val="333333"/>
          <w:sz w:val="24"/>
          <w:szCs w:val="24"/>
          <w:lang w:eastAsia="ru-RU"/>
        </w:rPr>
        <w:t> закрепленное в соответствующих соглашениях и принципах международного права зап</w:t>
      </w:r>
      <w:r w:rsidR="00E54629" w:rsidRPr="00E14CD8">
        <w:rPr>
          <w:rFonts w:ascii="Times New Roman" w:eastAsia="Times New Roman" w:hAnsi="Times New Roman" w:cs="Times New Roman"/>
          <w:color w:val="333333"/>
          <w:sz w:val="24"/>
          <w:szCs w:val="24"/>
          <w:lang w:eastAsia="ru-RU"/>
        </w:rPr>
        <w:t>рещение использования оружия массового поражения</w:t>
      </w:r>
      <w:r w:rsidRPr="00E14CD8">
        <w:rPr>
          <w:rFonts w:ascii="Times New Roman" w:eastAsia="Times New Roman" w:hAnsi="Times New Roman" w:cs="Times New Roman"/>
          <w:color w:val="333333"/>
          <w:sz w:val="24"/>
          <w:szCs w:val="24"/>
          <w:lang w:eastAsia="ru-RU"/>
        </w:rPr>
        <w:t xml:space="preserve"> в качестве средства ведения войны,</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считая</w:t>
      </w:r>
      <w:r w:rsidR="00E54629" w:rsidRPr="00E14CD8">
        <w:rPr>
          <w:rFonts w:ascii="Times New Roman" w:eastAsia="Times New Roman" w:hAnsi="Times New Roman" w:cs="Times New Roman"/>
          <w:color w:val="333333"/>
          <w:sz w:val="24"/>
          <w:szCs w:val="24"/>
          <w:lang w:eastAsia="ru-RU"/>
        </w:rPr>
        <w:t>, что достижения в области физики</w:t>
      </w:r>
      <w:r w:rsidRPr="00E14CD8">
        <w:rPr>
          <w:rFonts w:ascii="Times New Roman" w:eastAsia="Times New Roman" w:hAnsi="Times New Roman" w:cs="Times New Roman"/>
          <w:color w:val="333333"/>
          <w:sz w:val="24"/>
          <w:szCs w:val="24"/>
          <w:lang w:eastAsia="ru-RU"/>
        </w:rPr>
        <w:t xml:space="preserve"> должны использоваться исключительно на благо человечества,</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желая</w:t>
      </w:r>
      <w:r w:rsidRPr="00E14CD8">
        <w:rPr>
          <w:rFonts w:ascii="Times New Roman" w:eastAsia="Times New Roman" w:hAnsi="Times New Roman" w:cs="Times New Roman"/>
          <w:color w:val="333333"/>
          <w:sz w:val="24"/>
          <w:szCs w:val="24"/>
          <w:lang w:eastAsia="ru-RU"/>
        </w:rPr>
        <w:t> поощря</w:t>
      </w:r>
      <w:r w:rsidR="00E54629" w:rsidRPr="00E14CD8">
        <w:rPr>
          <w:rFonts w:ascii="Times New Roman" w:eastAsia="Times New Roman" w:hAnsi="Times New Roman" w:cs="Times New Roman"/>
          <w:color w:val="333333"/>
          <w:sz w:val="24"/>
          <w:szCs w:val="24"/>
          <w:lang w:eastAsia="ru-RU"/>
        </w:rPr>
        <w:t>ть свободную торговлю излучающими устройствами для бытовых и промышленных целей</w:t>
      </w:r>
      <w:r w:rsidRPr="00E14CD8">
        <w:rPr>
          <w:rFonts w:ascii="Times New Roman" w:eastAsia="Times New Roman" w:hAnsi="Times New Roman" w:cs="Times New Roman"/>
          <w:color w:val="333333"/>
          <w:sz w:val="24"/>
          <w:szCs w:val="24"/>
          <w:lang w:eastAsia="ru-RU"/>
        </w:rPr>
        <w:t>, а также международное сотрудничество и обмен научно-технич</w:t>
      </w:r>
      <w:r w:rsidR="00E54629" w:rsidRPr="00E14CD8">
        <w:rPr>
          <w:rFonts w:ascii="Times New Roman" w:eastAsia="Times New Roman" w:hAnsi="Times New Roman" w:cs="Times New Roman"/>
          <w:color w:val="333333"/>
          <w:sz w:val="24"/>
          <w:szCs w:val="24"/>
          <w:lang w:eastAsia="ru-RU"/>
        </w:rPr>
        <w:t>еской информацией в области физи</w:t>
      </w:r>
      <w:r w:rsidRPr="00E14CD8">
        <w:rPr>
          <w:rFonts w:ascii="Times New Roman" w:eastAsia="Times New Roman" w:hAnsi="Times New Roman" w:cs="Times New Roman"/>
          <w:color w:val="333333"/>
          <w:sz w:val="24"/>
          <w:szCs w:val="24"/>
          <w:lang w:eastAsia="ru-RU"/>
        </w:rPr>
        <w:t>ческой деятельности в целях, не запрещаемых по настоящей Конвенции, для ускорения экономического и технического развития всех государств-участников,</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будучи убеждены</w:t>
      </w:r>
      <w:r w:rsidRPr="00E14CD8">
        <w:rPr>
          <w:rFonts w:ascii="Times New Roman" w:eastAsia="Times New Roman" w:hAnsi="Times New Roman" w:cs="Times New Roman"/>
          <w:color w:val="333333"/>
          <w:sz w:val="24"/>
          <w:szCs w:val="24"/>
          <w:lang w:eastAsia="ru-RU"/>
        </w:rPr>
        <w:t xml:space="preserve">, что полное и эффективное запрещение разработки, производства, приобретения, накопления, сохранения, передачи и применения </w:t>
      </w:r>
      <w:r w:rsidR="009605EB" w:rsidRPr="00E14CD8">
        <w:rPr>
          <w:rFonts w:ascii="Times New Roman" w:eastAsia="Times New Roman" w:hAnsi="Times New Roman" w:cs="Times New Roman"/>
          <w:color w:val="333333"/>
          <w:sz w:val="24"/>
          <w:szCs w:val="24"/>
          <w:lang w:eastAsia="ru-RU"/>
        </w:rPr>
        <w:t xml:space="preserve">оружия, поражающего излучением </w:t>
      </w:r>
      <w:r w:rsidR="00153595" w:rsidRPr="00E14CD8">
        <w:rPr>
          <w:rFonts w:ascii="Times New Roman" w:eastAsia="Times New Roman" w:hAnsi="Times New Roman" w:cs="Times New Roman"/>
          <w:color w:val="333333"/>
          <w:sz w:val="24"/>
          <w:szCs w:val="24"/>
          <w:lang w:eastAsia="ru-RU"/>
        </w:rPr>
        <w:t xml:space="preserve">массового поражения </w:t>
      </w:r>
      <w:r w:rsidRPr="00E14CD8">
        <w:rPr>
          <w:rFonts w:ascii="Times New Roman" w:eastAsia="Times New Roman" w:hAnsi="Times New Roman" w:cs="Times New Roman"/>
          <w:color w:val="333333"/>
          <w:sz w:val="24"/>
          <w:szCs w:val="24"/>
          <w:lang w:eastAsia="ru-RU"/>
        </w:rPr>
        <w:t>и его уничтожение представляют собой необходимый шаг по пути к достижению этих общих целей,</w:t>
      </w:r>
      <w:r w:rsidR="00153595" w:rsidRPr="00E14CD8">
        <w:rPr>
          <w:rFonts w:ascii="Times New Roman" w:eastAsia="Times New Roman" w:hAnsi="Times New Roman" w:cs="Times New Roman"/>
          <w:color w:val="333333"/>
          <w:sz w:val="24"/>
          <w:szCs w:val="24"/>
          <w:lang w:eastAsia="ru-RU"/>
        </w:rPr>
        <w:t xml:space="preserve"> </w:t>
      </w:r>
      <w:r w:rsidRPr="00E14CD8">
        <w:rPr>
          <w:rFonts w:ascii="Times New Roman" w:eastAsia="Times New Roman" w:hAnsi="Times New Roman" w:cs="Times New Roman"/>
          <w:i/>
          <w:iCs/>
          <w:color w:val="333333"/>
          <w:sz w:val="24"/>
          <w:szCs w:val="24"/>
          <w:lang w:eastAsia="ru-RU"/>
        </w:rPr>
        <w:t>согласились</w:t>
      </w:r>
      <w:r w:rsidRPr="00E14CD8">
        <w:rPr>
          <w:rFonts w:ascii="Times New Roman" w:eastAsia="Times New Roman" w:hAnsi="Times New Roman" w:cs="Times New Roman"/>
          <w:color w:val="333333"/>
          <w:sz w:val="24"/>
          <w:szCs w:val="24"/>
          <w:lang w:eastAsia="ru-RU"/>
        </w:rPr>
        <w:t> о нижеследующем:</w:t>
      </w:r>
    </w:p>
    <w:p w:rsidR="003317CF" w:rsidRPr="00E14CD8" w:rsidRDefault="003317CF" w:rsidP="003317CF">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bookmarkStart w:id="1" w:name="b1"/>
      <w:bookmarkEnd w:id="1"/>
      <w:r w:rsidRPr="00E14CD8">
        <w:rPr>
          <w:rFonts w:ascii="Times New Roman" w:eastAsia="Times New Roman" w:hAnsi="Times New Roman" w:cs="Times New Roman"/>
          <w:b/>
          <w:bCs/>
          <w:color w:val="333333"/>
          <w:sz w:val="24"/>
          <w:szCs w:val="24"/>
          <w:lang w:eastAsia="ru-RU"/>
        </w:rPr>
        <w:t>Статья I</w:t>
      </w:r>
    </w:p>
    <w:p w:rsidR="003317CF" w:rsidRPr="00E14CD8" w:rsidRDefault="003317CF" w:rsidP="003317CF">
      <w:pPr>
        <w:shd w:val="clear" w:color="auto" w:fill="FFFFFF"/>
        <w:spacing w:after="0" w:line="240" w:lineRule="auto"/>
        <w:outlineLvl w:val="4"/>
        <w:rPr>
          <w:rFonts w:ascii="Times New Roman" w:eastAsia="Times New Roman" w:hAnsi="Times New Roman" w:cs="Times New Roman"/>
          <w:i/>
          <w:iCs/>
          <w:color w:val="000000" w:themeColor="text1"/>
          <w:sz w:val="24"/>
          <w:szCs w:val="24"/>
          <w:lang w:eastAsia="ru-RU"/>
        </w:rPr>
      </w:pPr>
      <w:r w:rsidRPr="00E14CD8">
        <w:rPr>
          <w:rFonts w:ascii="Times New Roman" w:eastAsia="Times New Roman" w:hAnsi="Times New Roman" w:cs="Times New Roman"/>
          <w:i/>
          <w:iCs/>
          <w:color w:val="000000" w:themeColor="text1"/>
          <w:sz w:val="24"/>
          <w:szCs w:val="24"/>
          <w:lang w:eastAsia="ru-RU"/>
        </w:rPr>
        <w:t>Общие обязательства</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 Каждое государство — участник настоящей Конвенции обязуется никогда, ни при каких обстоятельствах:</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lastRenderedPageBreak/>
        <w:t>а)</w:t>
      </w:r>
      <w:r w:rsidRPr="00E14CD8">
        <w:rPr>
          <w:rFonts w:ascii="Times New Roman" w:eastAsia="Times New Roman" w:hAnsi="Times New Roman" w:cs="Times New Roman"/>
          <w:color w:val="333333"/>
          <w:sz w:val="24"/>
          <w:szCs w:val="24"/>
          <w:lang w:eastAsia="ru-RU"/>
        </w:rPr>
        <w:t xml:space="preserve"> не разрабатывать, не производить, не приобретать иным образом, не накапливать или не сохранять </w:t>
      </w:r>
      <w:r w:rsidR="009605EB" w:rsidRPr="00E14CD8">
        <w:rPr>
          <w:rFonts w:ascii="Times New Roman" w:eastAsia="Times New Roman" w:hAnsi="Times New Roman" w:cs="Times New Roman"/>
          <w:color w:val="333333"/>
          <w:sz w:val="24"/>
          <w:szCs w:val="24"/>
          <w:lang w:eastAsia="ru-RU"/>
        </w:rPr>
        <w:t xml:space="preserve">оружие, поражающее излучением </w:t>
      </w:r>
      <w:r w:rsidR="00153595" w:rsidRPr="00E14CD8">
        <w:rPr>
          <w:rFonts w:ascii="Times New Roman" w:eastAsia="Times New Roman" w:hAnsi="Times New Roman" w:cs="Times New Roman"/>
          <w:color w:val="333333"/>
          <w:sz w:val="24"/>
          <w:szCs w:val="24"/>
          <w:lang w:eastAsia="ru-RU"/>
        </w:rPr>
        <w:t xml:space="preserve">массового поражения </w:t>
      </w:r>
      <w:r w:rsidRPr="00E14CD8">
        <w:rPr>
          <w:rFonts w:ascii="Times New Roman" w:eastAsia="Times New Roman" w:hAnsi="Times New Roman" w:cs="Times New Roman"/>
          <w:color w:val="333333"/>
          <w:sz w:val="24"/>
          <w:szCs w:val="24"/>
          <w:lang w:eastAsia="ru-RU"/>
        </w:rPr>
        <w:t xml:space="preserve">или не передавать прямо или косвенно </w:t>
      </w:r>
      <w:r w:rsidR="009605EB" w:rsidRPr="00E14CD8">
        <w:rPr>
          <w:rFonts w:ascii="Times New Roman" w:eastAsia="Times New Roman" w:hAnsi="Times New Roman" w:cs="Times New Roman"/>
          <w:color w:val="333333"/>
          <w:sz w:val="24"/>
          <w:szCs w:val="24"/>
          <w:lang w:eastAsia="ru-RU"/>
        </w:rPr>
        <w:t>оружие, поражающее излучением</w:t>
      </w:r>
      <w:r w:rsidRPr="00E14CD8">
        <w:rPr>
          <w:rFonts w:ascii="Times New Roman" w:eastAsia="Times New Roman" w:hAnsi="Times New Roman" w:cs="Times New Roman"/>
          <w:color w:val="333333"/>
          <w:sz w:val="24"/>
          <w:szCs w:val="24"/>
          <w:lang w:eastAsia="ru-RU"/>
        </w:rPr>
        <w:t xml:space="preserve"> </w:t>
      </w:r>
      <w:r w:rsidR="00153595" w:rsidRPr="00E14CD8">
        <w:rPr>
          <w:rFonts w:ascii="Times New Roman" w:eastAsia="Times New Roman" w:hAnsi="Times New Roman" w:cs="Times New Roman"/>
          <w:color w:val="333333"/>
          <w:sz w:val="24"/>
          <w:szCs w:val="24"/>
          <w:lang w:eastAsia="ru-RU"/>
        </w:rPr>
        <w:t xml:space="preserve">массового поражения </w:t>
      </w:r>
      <w:r w:rsidRPr="00E14CD8">
        <w:rPr>
          <w:rFonts w:ascii="Times New Roman" w:eastAsia="Times New Roman" w:hAnsi="Times New Roman" w:cs="Times New Roman"/>
          <w:color w:val="333333"/>
          <w:sz w:val="24"/>
          <w:szCs w:val="24"/>
          <w:lang w:eastAsia="ru-RU"/>
        </w:rPr>
        <w:t>кому бы то ни было;</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b)</w:t>
      </w:r>
      <w:r w:rsidRPr="00E14CD8">
        <w:rPr>
          <w:rFonts w:ascii="Times New Roman" w:eastAsia="Times New Roman" w:hAnsi="Times New Roman" w:cs="Times New Roman"/>
          <w:color w:val="333333"/>
          <w:sz w:val="24"/>
          <w:szCs w:val="24"/>
          <w:lang w:eastAsia="ru-RU"/>
        </w:rPr>
        <w:t xml:space="preserve"> не применять </w:t>
      </w:r>
      <w:r w:rsidR="009605EB" w:rsidRPr="00E14CD8">
        <w:rPr>
          <w:rFonts w:ascii="Times New Roman" w:eastAsia="Times New Roman" w:hAnsi="Times New Roman" w:cs="Times New Roman"/>
          <w:color w:val="333333"/>
          <w:sz w:val="24"/>
          <w:szCs w:val="24"/>
          <w:lang w:eastAsia="ru-RU"/>
        </w:rPr>
        <w:t>оружие, поражающее излучением</w:t>
      </w:r>
      <w:r w:rsidR="00153595"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с)</w:t>
      </w:r>
      <w:r w:rsidRPr="00E14CD8">
        <w:rPr>
          <w:rFonts w:ascii="Times New Roman" w:eastAsia="Times New Roman" w:hAnsi="Times New Roman" w:cs="Times New Roman"/>
          <w:color w:val="333333"/>
          <w:sz w:val="24"/>
          <w:szCs w:val="24"/>
          <w:lang w:eastAsia="ru-RU"/>
        </w:rPr>
        <w:t xml:space="preserve"> не проводить любых военных приготовлений к применению </w:t>
      </w:r>
      <w:r w:rsidR="009605EB" w:rsidRPr="00E14CD8">
        <w:rPr>
          <w:rFonts w:ascii="Times New Roman" w:eastAsia="Times New Roman" w:hAnsi="Times New Roman" w:cs="Times New Roman"/>
          <w:color w:val="333333"/>
          <w:sz w:val="24"/>
          <w:szCs w:val="24"/>
          <w:lang w:eastAsia="ru-RU"/>
        </w:rPr>
        <w:t>оружия, поражающего излучением</w:t>
      </w:r>
      <w:r w:rsidR="00153595"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w:t>
      </w:r>
    </w:p>
    <w:p w:rsidR="003317CF" w:rsidRPr="00E14CD8" w:rsidRDefault="003317CF" w:rsidP="003317CF">
      <w:pPr>
        <w:shd w:val="clear" w:color="auto" w:fill="FFFFFF"/>
        <w:spacing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d)</w:t>
      </w:r>
      <w:r w:rsidRPr="00E14CD8">
        <w:rPr>
          <w:rFonts w:ascii="Times New Roman" w:eastAsia="Times New Roman" w:hAnsi="Times New Roman" w:cs="Times New Roman"/>
          <w:color w:val="333333"/>
          <w:sz w:val="24"/>
          <w:szCs w:val="24"/>
          <w:lang w:eastAsia="ru-RU"/>
        </w:rPr>
        <w:t> не помогать, не поощрять или не побуждать каким-либо образом кого бы то ни было к проведению любой деятельности, запрещаемой государству-участнику по настоящей Конвенции.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 xml:space="preserve">2. Каждое государство-участник обязуется уничтожить </w:t>
      </w:r>
      <w:r w:rsidR="009605EB" w:rsidRPr="00E14CD8">
        <w:rPr>
          <w:rFonts w:ascii="Times New Roman" w:eastAsia="Times New Roman" w:hAnsi="Times New Roman" w:cs="Times New Roman"/>
          <w:color w:val="333333"/>
          <w:sz w:val="24"/>
          <w:szCs w:val="24"/>
          <w:lang w:eastAsia="ru-RU"/>
        </w:rPr>
        <w:t>оружие, поражающее излучением</w:t>
      </w:r>
      <w:r w:rsidR="00153595"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которое находится в его собственности или владении или которое размещено в любом месте под его юрисдикцией или контролем, в соответствии с положениями настоящей Конвенции.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 xml:space="preserve">3. Каждое государство-участник обязуется уничтожить все </w:t>
      </w:r>
      <w:r w:rsidR="009605EB" w:rsidRPr="00E14CD8">
        <w:rPr>
          <w:rFonts w:ascii="Times New Roman" w:eastAsia="Times New Roman" w:hAnsi="Times New Roman" w:cs="Times New Roman"/>
          <w:color w:val="333333"/>
          <w:sz w:val="24"/>
          <w:szCs w:val="24"/>
          <w:lang w:eastAsia="ru-RU"/>
        </w:rPr>
        <w:t>оружие, поражающее излучением</w:t>
      </w:r>
      <w:r w:rsidR="00153595"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оставленное им на территории другого государства-участника, в соответствии с положениями настоящей Конвенции.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 xml:space="preserve">4. Каждое государство-участник обязуется уничтожить любые объекты по производству </w:t>
      </w:r>
      <w:r w:rsidR="009605EB" w:rsidRPr="00E14CD8">
        <w:rPr>
          <w:rFonts w:ascii="Times New Roman" w:eastAsia="Times New Roman" w:hAnsi="Times New Roman" w:cs="Times New Roman"/>
          <w:color w:val="333333"/>
          <w:sz w:val="24"/>
          <w:szCs w:val="24"/>
          <w:lang w:eastAsia="ru-RU"/>
        </w:rPr>
        <w:t>оружия, поражающего излучением</w:t>
      </w:r>
      <w:r w:rsidR="00153595"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которые находятся в его собственности или владении или которые размещены в любом месте под его юрисдикцией или контролем, в соответствии с положениями настоящей Конвенции.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5. Каждое государство-участник обяз</w:t>
      </w:r>
      <w:r w:rsidR="007B53D5" w:rsidRPr="00E14CD8">
        <w:rPr>
          <w:rFonts w:ascii="Times New Roman" w:eastAsia="Times New Roman" w:hAnsi="Times New Roman" w:cs="Times New Roman"/>
          <w:color w:val="333333"/>
          <w:sz w:val="24"/>
          <w:szCs w:val="24"/>
          <w:lang w:eastAsia="ru-RU"/>
        </w:rPr>
        <w:t>уется не использовать различные виды излучений как</w:t>
      </w:r>
      <w:r w:rsidRPr="00E14CD8">
        <w:rPr>
          <w:rFonts w:ascii="Times New Roman" w:eastAsia="Times New Roman" w:hAnsi="Times New Roman" w:cs="Times New Roman"/>
          <w:color w:val="333333"/>
          <w:sz w:val="24"/>
          <w:szCs w:val="24"/>
          <w:lang w:eastAsia="ru-RU"/>
        </w:rPr>
        <w:t xml:space="preserve"> средства борьбы с беспорядками в качестве средства ведения войны.</w:t>
      </w:r>
    </w:p>
    <w:p w:rsidR="003317CF" w:rsidRPr="00E14CD8" w:rsidRDefault="003317CF" w:rsidP="003317CF">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bookmarkStart w:id="2" w:name="b2"/>
      <w:bookmarkEnd w:id="2"/>
      <w:r w:rsidRPr="00E14CD8">
        <w:rPr>
          <w:rFonts w:ascii="Times New Roman" w:eastAsia="Times New Roman" w:hAnsi="Times New Roman" w:cs="Times New Roman"/>
          <w:b/>
          <w:bCs/>
          <w:color w:val="333333"/>
          <w:sz w:val="24"/>
          <w:szCs w:val="24"/>
          <w:lang w:eastAsia="ru-RU"/>
        </w:rPr>
        <w:t>Статья II</w:t>
      </w:r>
    </w:p>
    <w:p w:rsidR="003317CF" w:rsidRPr="00E14CD8" w:rsidRDefault="003317CF" w:rsidP="003317CF">
      <w:pPr>
        <w:shd w:val="clear" w:color="auto" w:fill="FFFFFF"/>
        <w:spacing w:after="0" w:line="240" w:lineRule="auto"/>
        <w:outlineLvl w:val="4"/>
        <w:rPr>
          <w:rFonts w:ascii="Times New Roman" w:eastAsia="Times New Roman" w:hAnsi="Times New Roman" w:cs="Times New Roman"/>
          <w:i/>
          <w:iCs/>
          <w:color w:val="000000" w:themeColor="text1"/>
          <w:sz w:val="24"/>
          <w:szCs w:val="24"/>
          <w:lang w:eastAsia="ru-RU"/>
        </w:rPr>
      </w:pPr>
      <w:r w:rsidRPr="00E14CD8">
        <w:rPr>
          <w:rFonts w:ascii="Times New Roman" w:eastAsia="Times New Roman" w:hAnsi="Times New Roman" w:cs="Times New Roman"/>
          <w:i/>
          <w:iCs/>
          <w:color w:val="000000" w:themeColor="text1"/>
          <w:sz w:val="24"/>
          <w:szCs w:val="24"/>
          <w:lang w:eastAsia="ru-RU"/>
        </w:rPr>
        <w:t>Определения и критерии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Для целей настоящей Конвенции: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 «</w:t>
      </w:r>
      <w:r w:rsidR="007B53D5" w:rsidRPr="00E14CD8">
        <w:rPr>
          <w:rFonts w:ascii="Times New Roman" w:eastAsia="Times New Roman" w:hAnsi="Times New Roman" w:cs="Times New Roman"/>
          <w:color w:val="333333"/>
          <w:sz w:val="24"/>
          <w:szCs w:val="24"/>
          <w:lang w:eastAsia="ru-RU"/>
        </w:rPr>
        <w:t>оружие, поражающее излучением</w:t>
      </w:r>
      <w:r w:rsidR="00153595"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означает в совокупности или в отдельности следующее:</w:t>
      </w:r>
    </w:p>
    <w:p w:rsidR="003317CF" w:rsidRPr="00E14CD8" w:rsidRDefault="003317CF" w:rsidP="001E0E9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а)</w:t>
      </w:r>
      <w:r w:rsidRPr="00E14CD8">
        <w:rPr>
          <w:rFonts w:ascii="Times New Roman" w:eastAsia="Times New Roman" w:hAnsi="Times New Roman" w:cs="Times New Roman"/>
          <w:color w:val="333333"/>
          <w:sz w:val="24"/>
          <w:szCs w:val="24"/>
          <w:lang w:eastAsia="ru-RU"/>
        </w:rPr>
        <w:t> </w:t>
      </w:r>
      <w:r w:rsidR="007B53D5" w:rsidRPr="00E14CD8">
        <w:rPr>
          <w:rFonts w:ascii="Times New Roman" w:hAnsi="Times New Roman" w:cs="Times New Roman"/>
          <w:sz w:val="24"/>
          <w:szCs w:val="24"/>
        </w:rPr>
        <w:t>Оружие, поражающее излучением</w:t>
      </w:r>
      <w:r w:rsidR="00153595" w:rsidRPr="00E14CD8">
        <w:rPr>
          <w:rFonts w:ascii="Times New Roman" w:hAnsi="Times New Roman" w:cs="Times New Roman"/>
          <w:sz w:val="24"/>
          <w:szCs w:val="24"/>
        </w:rPr>
        <w:t xml:space="preserve"> массового поражения</w:t>
      </w:r>
      <w:r w:rsidR="007B53D5" w:rsidRPr="00E14CD8">
        <w:rPr>
          <w:rFonts w:ascii="Times New Roman" w:hAnsi="Times New Roman" w:cs="Times New Roman"/>
          <w:sz w:val="24"/>
          <w:szCs w:val="24"/>
        </w:rPr>
        <w:t xml:space="preserve">, - устройства и предметы, конструктивно предназначенные для </w:t>
      </w:r>
      <w:r w:rsidR="002044F6" w:rsidRPr="00E14CD8">
        <w:rPr>
          <w:rFonts w:ascii="Times New Roman" w:hAnsi="Times New Roman" w:cs="Times New Roman"/>
          <w:sz w:val="24"/>
          <w:szCs w:val="24"/>
        </w:rPr>
        <w:t xml:space="preserve">массового </w:t>
      </w:r>
      <w:r w:rsidR="007B53D5" w:rsidRPr="00E14CD8">
        <w:rPr>
          <w:rFonts w:ascii="Times New Roman" w:hAnsi="Times New Roman" w:cs="Times New Roman"/>
          <w:sz w:val="24"/>
          <w:szCs w:val="24"/>
        </w:rPr>
        <w:t>поражения живой или иной цели элект</w:t>
      </w:r>
      <w:r w:rsidR="002044F6" w:rsidRPr="00E14CD8">
        <w:rPr>
          <w:rFonts w:ascii="Times New Roman" w:hAnsi="Times New Roman" w:cs="Times New Roman"/>
          <w:sz w:val="24"/>
          <w:szCs w:val="24"/>
        </w:rPr>
        <w:t xml:space="preserve">ромагнитным, </w:t>
      </w:r>
      <w:r w:rsidR="007B53D5" w:rsidRPr="00E14CD8">
        <w:rPr>
          <w:rFonts w:ascii="Times New Roman" w:hAnsi="Times New Roman" w:cs="Times New Roman"/>
          <w:sz w:val="24"/>
          <w:szCs w:val="24"/>
        </w:rPr>
        <w:t xml:space="preserve"> инфразвуковы</w:t>
      </w:r>
      <w:r w:rsidR="00072E0E" w:rsidRPr="00E14CD8">
        <w:rPr>
          <w:rFonts w:ascii="Times New Roman" w:hAnsi="Times New Roman" w:cs="Times New Roman"/>
          <w:sz w:val="24"/>
          <w:szCs w:val="24"/>
        </w:rPr>
        <w:t>м, ультразвуковым</w:t>
      </w:r>
      <w:r w:rsidR="007B53D5" w:rsidRPr="00E14CD8">
        <w:rPr>
          <w:rFonts w:ascii="Times New Roman" w:hAnsi="Times New Roman" w:cs="Times New Roman"/>
          <w:sz w:val="24"/>
          <w:szCs w:val="24"/>
        </w:rPr>
        <w:t xml:space="preserve"> или другим видом излучения, выходные параметры которых превышают величины</w:t>
      </w:r>
      <w:r w:rsidR="00D24086" w:rsidRPr="00E14CD8">
        <w:rPr>
          <w:rFonts w:ascii="Times New Roman" w:hAnsi="Times New Roman" w:cs="Times New Roman"/>
          <w:sz w:val="24"/>
          <w:szCs w:val="24"/>
        </w:rPr>
        <w:t>, установленные</w:t>
      </w:r>
      <w:r w:rsidR="007B53D5" w:rsidRPr="00E14CD8">
        <w:rPr>
          <w:rFonts w:ascii="Times New Roman" w:hAnsi="Times New Roman" w:cs="Times New Roman"/>
          <w:sz w:val="24"/>
          <w:szCs w:val="24"/>
        </w:rPr>
        <w:t xml:space="preserve"> </w:t>
      </w:r>
      <w:r w:rsidR="00D24086" w:rsidRPr="00E14CD8">
        <w:rPr>
          <w:rFonts w:ascii="Times New Roman" w:hAnsi="Times New Roman" w:cs="Times New Roman"/>
          <w:sz w:val="24"/>
          <w:szCs w:val="24"/>
        </w:rPr>
        <w:t>международными стандартами в области безопасности</w:t>
      </w:r>
      <w:r w:rsidRPr="00E14CD8">
        <w:rPr>
          <w:rFonts w:ascii="Times New Roman" w:eastAsia="Times New Roman" w:hAnsi="Times New Roman" w:cs="Times New Roman"/>
          <w:color w:val="333333"/>
          <w:sz w:val="24"/>
          <w:szCs w:val="24"/>
          <w:lang w:eastAsia="ru-RU"/>
        </w:rPr>
        <w:t>;</w:t>
      </w:r>
    </w:p>
    <w:p w:rsidR="003317CF" w:rsidRPr="00E14CD8" w:rsidRDefault="001E0E9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7. «Излучающее устройство для</w:t>
      </w:r>
      <w:r w:rsidR="003317CF" w:rsidRPr="00E14CD8">
        <w:rPr>
          <w:rFonts w:ascii="Times New Roman" w:eastAsia="Times New Roman" w:hAnsi="Times New Roman" w:cs="Times New Roman"/>
          <w:color w:val="333333"/>
          <w:sz w:val="24"/>
          <w:szCs w:val="24"/>
          <w:lang w:eastAsia="ru-RU"/>
        </w:rPr>
        <w:t xml:space="preserve"> борьбы с беспорядками» означает:</w:t>
      </w:r>
    </w:p>
    <w:p w:rsidR="003317CF" w:rsidRPr="00E14CD8" w:rsidRDefault="001E0E9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любое не запрещённое излучающее устройство</w:t>
      </w:r>
      <w:r w:rsidR="00BD4D12" w:rsidRPr="00E14CD8">
        <w:rPr>
          <w:rFonts w:ascii="Times New Roman" w:eastAsia="Times New Roman" w:hAnsi="Times New Roman" w:cs="Times New Roman"/>
          <w:color w:val="333333"/>
          <w:sz w:val="24"/>
          <w:szCs w:val="24"/>
          <w:lang w:eastAsia="ru-RU"/>
        </w:rPr>
        <w:t>,</w:t>
      </w:r>
      <w:r w:rsidRPr="00E14CD8">
        <w:rPr>
          <w:rFonts w:ascii="Times New Roman" w:eastAsia="Times New Roman" w:hAnsi="Times New Roman" w:cs="Times New Roman"/>
          <w:color w:val="333333"/>
          <w:sz w:val="24"/>
          <w:szCs w:val="24"/>
          <w:lang w:eastAsia="ru-RU"/>
        </w:rPr>
        <w:t xml:space="preserve"> не превышающее предельно допустимый уровень излучения, способное</w:t>
      </w:r>
      <w:r w:rsidR="003317CF" w:rsidRPr="00E14CD8">
        <w:rPr>
          <w:rFonts w:ascii="Times New Roman" w:eastAsia="Times New Roman" w:hAnsi="Times New Roman" w:cs="Times New Roman"/>
          <w:color w:val="333333"/>
          <w:sz w:val="24"/>
          <w:szCs w:val="24"/>
          <w:lang w:eastAsia="ru-RU"/>
        </w:rPr>
        <w:t xml:space="preserve"> быстро вызывать в организме человека раздражение органов чувств или физические расстройства, которые исчезают в течение короткого промежутка времени после прекращения воздействия.</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8. «Об</w:t>
      </w:r>
      <w:r w:rsidR="00AE3DDC" w:rsidRPr="00E14CD8">
        <w:rPr>
          <w:rFonts w:ascii="Times New Roman" w:eastAsia="Times New Roman" w:hAnsi="Times New Roman" w:cs="Times New Roman"/>
          <w:color w:val="333333"/>
          <w:sz w:val="24"/>
          <w:szCs w:val="24"/>
          <w:lang w:eastAsia="ru-RU"/>
        </w:rPr>
        <w:t>ъект по производству</w:t>
      </w:r>
      <w:r w:rsidRPr="00E14CD8">
        <w:rPr>
          <w:rFonts w:ascii="Times New Roman" w:eastAsia="Times New Roman" w:hAnsi="Times New Roman" w:cs="Times New Roman"/>
          <w:color w:val="333333"/>
          <w:sz w:val="24"/>
          <w:szCs w:val="24"/>
          <w:lang w:eastAsia="ru-RU"/>
        </w:rPr>
        <w:t xml:space="preserve"> оружия</w:t>
      </w:r>
      <w:r w:rsidR="00AE3DDC" w:rsidRPr="00E14CD8">
        <w:rPr>
          <w:rFonts w:ascii="Times New Roman" w:eastAsia="Times New Roman" w:hAnsi="Times New Roman" w:cs="Times New Roman"/>
          <w:color w:val="333333"/>
          <w:sz w:val="24"/>
          <w:szCs w:val="24"/>
          <w:lang w:eastAsia="ru-RU"/>
        </w:rPr>
        <w:t>, поражающего излучением</w:t>
      </w:r>
      <w:r w:rsidR="00072E0E"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lastRenderedPageBreak/>
        <w:t>а)</w:t>
      </w:r>
      <w:r w:rsidRPr="00E14CD8">
        <w:rPr>
          <w:rFonts w:ascii="Times New Roman" w:eastAsia="Times New Roman" w:hAnsi="Times New Roman" w:cs="Times New Roman"/>
          <w:color w:val="333333"/>
          <w:sz w:val="24"/>
          <w:szCs w:val="24"/>
          <w:lang w:eastAsia="ru-RU"/>
        </w:rPr>
        <w:t> означает любое оборудование, а также любое здание, вмещающее такое оборудование, которое было предназначено, построено или использова</w:t>
      </w:r>
      <w:r w:rsidR="00AE3DDC" w:rsidRPr="00E14CD8">
        <w:rPr>
          <w:rFonts w:ascii="Times New Roman" w:eastAsia="Times New Roman" w:hAnsi="Times New Roman" w:cs="Times New Roman"/>
          <w:color w:val="333333"/>
          <w:sz w:val="24"/>
          <w:szCs w:val="24"/>
          <w:lang w:eastAsia="ru-RU"/>
        </w:rPr>
        <w:t>но в любое время с 1 января 1970</w:t>
      </w:r>
      <w:r w:rsidR="00214DBC" w:rsidRPr="00E14CD8">
        <w:rPr>
          <w:rFonts w:ascii="Times New Roman" w:eastAsia="Times New Roman" w:hAnsi="Times New Roman" w:cs="Times New Roman"/>
          <w:color w:val="333333"/>
          <w:sz w:val="24"/>
          <w:szCs w:val="24"/>
          <w:lang w:eastAsia="ru-RU"/>
        </w:rPr>
        <w:t xml:space="preserve"> года, </w:t>
      </w:r>
      <w:r w:rsidRPr="00E14CD8">
        <w:rPr>
          <w:rFonts w:ascii="Times New Roman" w:eastAsia="Times New Roman" w:hAnsi="Times New Roman" w:cs="Times New Roman"/>
          <w:color w:val="333333"/>
          <w:sz w:val="24"/>
          <w:szCs w:val="24"/>
          <w:lang w:eastAsia="ru-RU"/>
        </w:rPr>
        <w:t>как час</w:t>
      </w:r>
      <w:r w:rsidR="00F22BD4" w:rsidRPr="00E14CD8">
        <w:rPr>
          <w:rFonts w:ascii="Times New Roman" w:eastAsia="Times New Roman" w:hAnsi="Times New Roman" w:cs="Times New Roman"/>
          <w:color w:val="333333"/>
          <w:sz w:val="24"/>
          <w:szCs w:val="24"/>
          <w:lang w:eastAsia="ru-RU"/>
        </w:rPr>
        <w:t>ть стадии производства оружия, поражающего излучением</w:t>
      </w:r>
      <w:r w:rsidRPr="00E14CD8">
        <w:rPr>
          <w:rFonts w:ascii="Times New Roman" w:eastAsia="Times New Roman" w:hAnsi="Times New Roman" w:cs="Times New Roman"/>
          <w:color w:val="333333"/>
          <w:sz w:val="24"/>
          <w:szCs w:val="24"/>
          <w:lang w:eastAsia="ru-RU"/>
        </w:rPr>
        <w:t xml:space="preserve"> </w:t>
      </w:r>
      <w:r w:rsidR="00072E0E" w:rsidRPr="00E14CD8">
        <w:rPr>
          <w:rFonts w:ascii="Times New Roman" w:eastAsia="Times New Roman" w:hAnsi="Times New Roman" w:cs="Times New Roman"/>
          <w:color w:val="333333"/>
          <w:sz w:val="24"/>
          <w:szCs w:val="24"/>
          <w:lang w:eastAsia="ru-RU"/>
        </w:rPr>
        <w:t xml:space="preserve">массового поражения </w:t>
      </w:r>
      <w:r w:rsidRPr="00E14CD8">
        <w:rPr>
          <w:rFonts w:ascii="Times New Roman" w:eastAsia="Times New Roman" w:hAnsi="Times New Roman" w:cs="Times New Roman"/>
          <w:color w:val="333333"/>
          <w:sz w:val="24"/>
          <w:szCs w:val="24"/>
          <w:lang w:eastAsia="ru-RU"/>
        </w:rPr>
        <w:t>(«последняя технологическая стадия»), на которой материальные потоки содержали бы при функционировании оборудования:</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 люб</w:t>
      </w:r>
      <w:r w:rsidR="00F22BD4" w:rsidRPr="00E14CD8">
        <w:rPr>
          <w:rFonts w:ascii="Times New Roman" w:eastAsia="Times New Roman" w:hAnsi="Times New Roman" w:cs="Times New Roman"/>
          <w:color w:val="333333"/>
          <w:sz w:val="24"/>
          <w:szCs w:val="24"/>
          <w:lang w:eastAsia="ru-RU"/>
        </w:rPr>
        <w:t>ой компонент</w:t>
      </w:r>
      <w:r w:rsidRPr="00E14CD8">
        <w:rPr>
          <w:rFonts w:ascii="Times New Roman" w:eastAsia="Times New Roman" w:hAnsi="Times New Roman" w:cs="Times New Roman"/>
          <w:color w:val="333333"/>
          <w:sz w:val="24"/>
          <w:szCs w:val="24"/>
          <w:lang w:eastAsia="ru-RU"/>
        </w:rPr>
        <w:t xml:space="preserve">, включенный в </w:t>
      </w:r>
      <w:r w:rsidR="00072E0E" w:rsidRPr="00E14CD8">
        <w:rPr>
          <w:rFonts w:ascii="Times New Roman" w:eastAsia="Times New Roman" w:hAnsi="Times New Roman" w:cs="Times New Roman"/>
          <w:color w:val="333333"/>
          <w:sz w:val="24"/>
          <w:szCs w:val="24"/>
          <w:lang w:eastAsia="ru-RU"/>
        </w:rPr>
        <w:t>систему создания оружия, поражающего</w:t>
      </w:r>
      <w:r w:rsidR="00F22BD4" w:rsidRPr="00E14CD8">
        <w:rPr>
          <w:rFonts w:ascii="Times New Roman" w:eastAsia="Times New Roman" w:hAnsi="Times New Roman" w:cs="Times New Roman"/>
          <w:color w:val="333333"/>
          <w:sz w:val="24"/>
          <w:szCs w:val="24"/>
          <w:lang w:eastAsia="ru-RU"/>
        </w:rPr>
        <w:t xml:space="preserve"> излучением</w:t>
      </w:r>
      <w:r w:rsidR="00072E0E"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или</w:t>
      </w:r>
    </w:p>
    <w:p w:rsidR="003317CF" w:rsidRPr="00E14CD8" w:rsidRDefault="00F22BD4" w:rsidP="003317CF">
      <w:pPr>
        <w:shd w:val="clear" w:color="auto" w:fill="FFFFFF"/>
        <w:spacing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2) любой другой компонен</w:t>
      </w:r>
      <w:r w:rsidR="004744F1" w:rsidRPr="00E14CD8">
        <w:rPr>
          <w:rFonts w:ascii="Times New Roman" w:eastAsia="Times New Roman" w:hAnsi="Times New Roman" w:cs="Times New Roman"/>
          <w:color w:val="333333"/>
          <w:sz w:val="24"/>
          <w:szCs w:val="24"/>
          <w:lang w:eastAsia="ru-RU"/>
        </w:rPr>
        <w:t>т</w:t>
      </w:r>
      <w:r w:rsidR="003317CF" w:rsidRPr="00E14CD8">
        <w:rPr>
          <w:rFonts w:ascii="Times New Roman" w:eastAsia="Times New Roman" w:hAnsi="Times New Roman" w:cs="Times New Roman"/>
          <w:color w:val="333333"/>
          <w:sz w:val="24"/>
          <w:szCs w:val="24"/>
          <w:lang w:eastAsia="ru-RU"/>
        </w:rPr>
        <w:t>, который не находи</w:t>
      </w:r>
      <w:r w:rsidR="004744F1" w:rsidRPr="00E14CD8">
        <w:rPr>
          <w:rFonts w:ascii="Times New Roman" w:eastAsia="Times New Roman" w:hAnsi="Times New Roman" w:cs="Times New Roman"/>
          <w:color w:val="333333"/>
          <w:sz w:val="24"/>
          <w:szCs w:val="24"/>
          <w:lang w:eastAsia="ru-RU"/>
        </w:rPr>
        <w:t>т применения</w:t>
      </w:r>
      <w:r w:rsidR="003317CF" w:rsidRPr="00E14CD8">
        <w:rPr>
          <w:rFonts w:ascii="Times New Roman" w:eastAsia="Times New Roman" w:hAnsi="Times New Roman" w:cs="Times New Roman"/>
          <w:color w:val="333333"/>
          <w:sz w:val="24"/>
          <w:szCs w:val="24"/>
          <w:lang w:eastAsia="ru-RU"/>
        </w:rPr>
        <w:t xml:space="preserve"> на территории государства-участника или в любом другом месте под юрисдикцией или контролем государства-участника в целях, не запрещаемых по настоящей Конвенции, но который может быть и</w:t>
      </w:r>
      <w:r w:rsidR="004744F1" w:rsidRPr="00E14CD8">
        <w:rPr>
          <w:rFonts w:ascii="Times New Roman" w:eastAsia="Times New Roman" w:hAnsi="Times New Roman" w:cs="Times New Roman"/>
          <w:color w:val="333333"/>
          <w:sz w:val="24"/>
          <w:szCs w:val="24"/>
          <w:lang w:eastAsia="ru-RU"/>
        </w:rPr>
        <w:t>спользован для целей создания, производства</w:t>
      </w:r>
      <w:r w:rsidR="003317CF" w:rsidRPr="00E14CD8">
        <w:rPr>
          <w:rFonts w:ascii="Times New Roman" w:eastAsia="Times New Roman" w:hAnsi="Times New Roman" w:cs="Times New Roman"/>
          <w:color w:val="333333"/>
          <w:sz w:val="24"/>
          <w:szCs w:val="24"/>
          <w:lang w:eastAsia="ru-RU"/>
        </w:rPr>
        <w:t xml:space="preserve"> оружия</w:t>
      </w:r>
      <w:r w:rsidR="004744F1" w:rsidRPr="00E14CD8">
        <w:rPr>
          <w:rFonts w:ascii="Times New Roman" w:eastAsia="Times New Roman" w:hAnsi="Times New Roman" w:cs="Times New Roman"/>
          <w:color w:val="333333"/>
          <w:sz w:val="24"/>
          <w:szCs w:val="24"/>
          <w:lang w:eastAsia="ru-RU"/>
        </w:rPr>
        <w:t>, поражающего излучением</w:t>
      </w:r>
      <w:r w:rsidR="00072E0E" w:rsidRPr="00E14CD8">
        <w:rPr>
          <w:rFonts w:ascii="Times New Roman" w:eastAsia="Times New Roman" w:hAnsi="Times New Roman" w:cs="Times New Roman"/>
          <w:color w:val="333333"/>
          <w:sz w:val="24"/>
          <w:szCs w:val="24"/>
          <w:lang w:eastAsia="ru-RU"/>
        </w:rPr>
        <w:t xml:space="preserve"> массового поражения</w:t>
      </w:r>
      <w:r w:rsidR="003317CF" w:rsidRPr="00E14CD8">
        <w:rPr>
          <w:rFonts w:ascii="Times New Roman" w:eastAsia="Times New Roman" w:hAnsi="Times New Roman" w:cs="Times New Roman"/>
          <w:color w:val="333333"/>
          <w:sz w:val="24"/>
          <w:szCs w:val="24"/>
          <w:lang w:eastAsia="ru-RU"/>
        </w:rPr>
        <w:t>;</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9. «Цели, не запрещаемые по настоящей Конвенции» означают:</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а)</w:t>
      </w:r>
      <w:r w:rsidRPr="00E14CD8">
        <w:rPr>
          <w:rFonts w:ascii="Times New Roman" w:eastAsia="Times New Roman" w:hAnsi="Times New Roman" w:cs="Times New Roman"/>
          <w:color w:val="333333"/>
          <w:sz w:val="24"/>
          <w:szCs w:val="24"/>
          <w:lang w:eastAsia="ru-RU"/>
        </w:rPr>
        <w:t> промышленные, сельскохозяйственные, исследовательские, медицинские, фармацевтические или иные мирные цели;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b)</w:t>
      </w:r>
      <w:r w:rsidRPr="00E14CD8">
        <w:rPr>
          <w:rFonts w:ascii="Times New Roman" w:eastAsia="Times New Roman" w:hAnsi="Times New Roman" w:cs="Times New Roman"/>
          <w:color w:val="333333"/>
          <w:sz w:val="24"/>
          <w:szCs w:val="24"/>
          <w:lang w:eastAsia="ru-RU"/>
        </w:rPr>
        <w:t xml:space="preserve"> защитные цели, а именно цели, непосредственно связанные </w:t>
      </w:r>
      <w:r w:rsidR="006535AE" w:rsidRPr="00E14CD8">
        <w:rPr>
          <w:rFonts w:ascii="Times New Roman" w:eastAsia="Times New Roman" w:hAnsi="Times New Roman" w:cs="Times New Roman"/>
          <w:color w:val="333333"/>
          <w:sz w:val="24"/>
          <w:szCs w:val="24"/>
          <w:lang w:eastAsia="ru-RU"/>
        </w:rPr>
        <w:t>с защитой от электромагнитных или акустических излучений</w:t>
      </w:r>
      <w:r w:rsidRPr="00E14CD8">
        <w:rPr>
          <w:rFonts w:ascii="Times New Roman" w:eastAsia="Times New Roman" w:hAnsi="Times New Roman" w:cs="Times New Roman"/>
          <w:color w:val="333333"/>
          <w:sz w:val="24"/>
          <w:szCs w:val="24"/>
          <w:lang w:eastAsia="ru-RU"/>
        </w:rPr>
        <w:t>;</w:t>
      </w:r>
    </w:p>
    <w:p w:rsidR="003317CF" w:rsidRPr="00E14CD8" w:rsidRDefault="003317CF" w:rsidP="0083741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с)</w:t>
      </w:r>
      <w:r w:rsidRPr="00E14CD8">
        <w:rPr>
          <w:rFonts w:ascii="Times New Roman" w:eastAsia="Times New Roman" w:hAnsi="Times New Roman" w:cs="Times New Roman"/>
          <w:color w:val="333333"/>
          <w:sz w:val="24"/>
          <w:szCs w:val="24"/>
          <w:lang w:eastAsia="ru-RU"/>
        </w:rPr>
        <w:t> военные цели, не свя</w:t>
      </w:r>
      <w:r w:rsidR="006535AE" w:rsidRPr="00E14CD8">
        <w:rPr>
          <w:rFonts w:ascii="Times New Roman" w:eastAsia="Times New Roman" w:hAnsi="Times New Roman" w:cs="Times New Roman"/>
          <w:color w:val="333333"/>
          <w:sz w:val="24"/>
          <w:szCs w:val="24"/>
          <w:lang w:eastAsia="ru-RU"/>
        </w:rPr>
        <w:t>занные с применением</w:t>
      </w:r>
      <w:r w:rsidRPr="00E14CD8">
        <w:rPr>
          <w:rFonts w:ascii="Times New Roman" w:eastAsia="Times New Roman" w:hAnsi="Times New Roman" w:cs="Times New Roman"/>
          <w:color w:val="333333"/>
          <w:sz w:val="24"/>
          <w:szCs w:val="24"/>
          <w:lang w:eastAsia="ru-RU"/>
        </w:rPr>
        <w:t xml:space="preserve"> оружия</w:t>
      </w:r>
      <w:r w:rsidR="006535AE" w:rsidRPr="00E14CD8">
        <w:rPr>
          <w:rFonts w:ascii="Times New Roman" w:eastAsia="Times New Roman" w:hAnsi="Times New Roman" w:cs="Times New Roman"/>
          <w:color w:val="333333"/>
          <w:sz w:val="24"/>
          <w:szCs w:val="24"/>
          <w:lang w:eastAsia="ru-RU"/>
        </w:rPr>
        <w:t>, поражающего излучением</w:t>
      </w:r>
      <w:r w:rsidR="00072E0E"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xml:space="preserve"> и не зависящие от использован</w:t>
      </w:r>
      <w:r w:rsidR="006535AE" w:rsidRPr="00E14CD8">
        <w:rPr>
          <w:rFonts w:ascii="Times New Roman" w:eastAsia="Times New Roman" w:hAnsi="Times New Roman" w:cs="Times New Roman"/>
          <w:color w:val="333333"/>
          <w:sz w:val="24"/>
          <w:szCs w:val="24"/>
          <w:lang w:eastAsia="ru-RU"/>
        </w:rPr>
        <w:t>ия электромагнитных или акустических излучений</w:t>
      </w:r>
      <w:r w:rsidR="0083741A" w:rsidRPr="00E14CD8">
        <w:rPr>
          <w:rFonts w:ascii="Times New Roman" w:eastAsia="Times New Roman" w:hAnsi="Times New Roman" w:cs="Times New Roman"/>
          <w:color w:val="333333"/>
          <w:sz w:val="24"/>
          <w:szCs w:val="24"/>
          <w:lang w:eastAsia="ru-RU"/>
        </w:rPr>
        <w:t xml:space="preserve"> как средства ведения войны.</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10. «Производственная мощность» означает:</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годовой количественный потенциал для п</w:t>
      </w:r>
      <w:r w:rsidR="00C9622D" w:rsidRPr="00E14CD8">
        <w:rPr>
          <w:rFonts w:ascii="Times New Roman" w:eastAsia="Times New Roman" w:hAnsi="Times New Roman" w:cs="Times New Roman"/>
          <w:color w:val="333333"/>
          <w:sz w:val="24"/>
          <w:szCs w:val="24"/>
          <w:lang w:eastAsia="ru-RU"/>
        </w:rPr>
        <w:t>роизводства конкретного изделия</w:t>
      </w:r>
      <w:r w:rsidRPr="00E14CD8">
        <w:rPr>
          <w:rFonts w:ascii="Times New Roman" w:eastAsia="Times New Roman" w:hAnsi="Times New Roman" w:cs="Times New Roman"/>
          <w:color w:val="333333"/>
          <w:sz w:val="24"/>
          <w:szCs w:val="24"/>
          <w:lang w:eastAsia="ru-RU"/>
        </w:rPr>
        <w:t xml:space="preserve"> на основе технологического процесса, фактически используемого или, в случае еще не используемого процесса, запланированного к использованию на соответствующем объекте. Она считается равной номинальной мощности или, в отсутствие номинальной мощности, — проектной мощности. Номинальная мощность представляет собой выпуск продукции в условиях, оптимально рассчитанных на максимальный объем производства применительно к производственному объекту по данным одной или нескольких пробных прогонок. Проектная мощность представляет собой соответствующий выпуск продукции по данным теоретических расчетов.</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11. «Организация» означает Орган</w:t>
      </w:r>
      <w:r w:rsidR="006535AE" w:rsidRPr="00E14CD8">
        <w:rPr>
          <w:rFonts w:ascii="Times New Roman" w:eastAsia="Times New Roman" w:hAnsi="Times New Roman" w:cs="Times New Roman"/>
          <w:color w:val="333333"/>
          <w:sz w:val="24"/>
          <w:szCs w:val="24"/>
          <w:lang w:eastAsia="ru-RU"/>
        </w:rPr>
        <w:t>изацию по запрещению</w:t>
      </w:r>
      <w:r w:rsidRPr="00E14CD8">
        <w:rPr>
          <w:rFonts w:ascii="Times New Roman" w:eastAsia="Times New Roman" w:hAnsi="Times New Roman" w:cs="Times New Roman"/>
          <w:color w:val="333333"/>
          <w:sz w:val="24"/>
          <w:szCs w:val="24"/>
          <w:lang w:eastAsia="ru-RU"/>
        </w:rPr>
        <w:t xml:space="preserve"> оружия, </w:t>
      </w:r>
      <w:r w:rsidR="006535AE" w:rsidRPr="00E14CD8">
        <w:rPr>
          <w:rFonts w:ascii="Times New Roman" w:eastAsia="Times New Roman" w:hAnsi="Times New Roman" w:cs="Times New Roman"/>
          <w:color w:val="333333"/>
          <w:sz w:val="24"/>
          <w:szCs w:val="24"/>
          <w:lang w:eastAsia="ru-RU"/>
        </w:rPr>
        <w:t>поражающего излучением</w:t>
      </w:r>
      <w:r w:rsidR="00072E0E" w:rsidRPr="00E14CD8">
        <w:rPr>
          <w:rFonts w:ascii="Times New Roman" w:eastAsia="Times New Roman" w:hAnsi="Times New Roman" w:cs="Times New Roman"/>
          <w:color w:val="333333"/>
          <w:sz w:val="24"/>
          <w:szCs w:val="24"/>
          <w:lang w:eastAsia="ru-RU"/>
        </w:rPr>
        <w:t xml:space="preserve"> массового поражения</w:t>
      </w:r>
      <w:r w:rsidR="006535AE" w:rsidRPr="00E14CD8">
        <w:rPr>
          <w:rFonts w:ascii="Times New Roman" w:eastAsia="Times New Roman" w:hAnsi="Times New Roman" w:cs="Times New Roman"/>
          <w:color w:val="333333"/>
          <w:sz w:val="24"/>
          <w:szCs w:val="24"/>
          <w:lang w:eastAsia="ru-RU"/>
        </w:rPr>
        <w:t xml:space="preserve">, </w:t>
      </w:r>
      <w:r w:rsidRPr="00E14CD8">
        <w:rPr>
          <w:rFonts w:ascii="Times New Roman" w:eastAsia="Times New Roman" w:hAnsi="Times New Roman" w:cs="Times New Roman"/>
          <w:color w:val="333333"/>
          <w:sz w:val="24"/>
          <w:szCs w:val="24"/>
          <w:lang w:eastAsia="ru-RU"/>
        </w:rPr>
        <w:t>учреждаемую согласно </w:t>
      </w:r>
      <w:hyperlink r:id="rId11" w:anchor="b8" w:history="1">
        <w:r w:rsidRPr="00E14CD8">
          <w:rPr>
            <w:rFonts w:ascii="Times New Roman" w:eastAsia="Times New Roman" w:hAnsi="Times New Roman" w:cs="Times New Roman"/>
            <w:color w:val="333333"/>
            <w:sz w:val="24"/>
            <w:szCs w:val="24"/>
            <w:u w:val="single"/>
            <w:lang w:eastAsia="ru-RU"/>
          </w:rPr>
          <w:t>статье VIII</w:t>
        </w:r>
      </w:hyperlink>
      <w:r w:rsidRPr="00E14CD8">
        <w:rPr>
          <w:rFonts w:ascii="Times New Roman" w:eastAsia="Times New Roman" w:hAnsi="Times New Roman" w:cs="Times New Roman"/>
          <w:color w:val="333333"/>
          <w:sz w:val="24"/>
          <w:szCs w:val="24"/>
          <w:lang w:eastAsia="ru-RU"/>
        </w:rPr>
        <w:t> настоящей Конвенции.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12. Для целей </w:t>
      </w:r>
      <w:hyperlink r:id="rId12" w:anchor="b6" w:history="1">
        <w:r w:rsidRPr="00E14CD8">
          <w:rPr>
            <w:rFonts w:ascii="Times New Roman" w:eastAsia="Times New Roman" w:hAnsi="Times New Roman" w:cs="Times New Roman"/>
            <w:color w:val="333333"/>
            <w:sz w:val="24"/>
            <w:szCs w:val="24"/>
            <w:u w:val="single"/>
            <w:lang w:eastAsia="ru-RU"/>
          </w:rPr>
          <w:t>статьи VI</w:t>
        </w:r>
      </w:hyperlink>
      <w:r w:rsidRPr="00E14CD8">
        <w:rPr>
          <w:rFonts w:ascii="Times New Roman" w:eastAsia="Times New Roman" w:hAnsi="Times New Roman" w:cs="Times New Roman"/>
          <w:color w:val="333333"/>
          <w:sz w:val="24"/>
          <w:szCs w:val="24"/>
          <w:lang w:eastAsia="ru-RU"/>
        </w:rPr>
        <w:t>:</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а)</w:t>
      </w:r>
      <w:r w:rsidR="00446A54" w:rsidRPr="00E14CD8">
        <w:rPr>
          <w:rFonts w:ascii="Times New Roman" w:eastAsia="Times New Roman" w:hAnsi="Times New Roman" w:cs="Times New Roman"/>
          <w:color w:val="333333"/>
          <w:sz w:val="24"/>
          <w:szCs w:val="24"/>
          <w:lang w:eastAsia="ru-RU"/>
        </w:rPr>
        <w:t> «Производство» оружия, поражающего излучением</w:t>
      </w:r>
      <w:r w:rsidR="00072E0E"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xml:space="preserve"> означает </w:t>
      </w:r>
      <w:r w:rsidR="00446A54" w:rsidRPr="00E14CD8">
        <w:rPr>
          <w:rFonts w:ascii="Times New Roman" w:eastAsia="Times New Roman" w:hAnsi="Times New Roman" w:cs="Times New Roman"/>
          <w:color w:val="333333"/>
          <w:sz w:val="24"/>
          <w:szCs w:val="24"/>
          <w:lang w:eastAsia="ru-RU"/>
        </w:rPr>
        <w:t>технологический процесс по созданию оружия для массового уничтожения биологических организмов или технических систем электромагнитным или акустическим излучением</w:t>
      </w:r>
      <w:r w:rsidRPr="00E14CD8">
        <w:rPr>
          <w:rFonts w:ascii="Times New Roman" w:eastAsia="Times New Roman" w:hAnsi="Times New Roman" w:cs="Times New Roman"/>
          <w:color w:val="333333"/>
          <w:sz w:val="24"/>
          <w:szCs w:val="24"/>
          <w:lang w:eastAsia="ru-RU"/>
        </w:rPr>
        <w:t>;</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b)</w:t>
      </w:r>
      <w:r w:rsidR="00446A54" w:rsidRPr="00E14CD8">
        <w:rPr>
          <w:rFonts w:ascii="Times New Roman" w:eastAsia="Times New Roman" w:hAnsi="Times New Roman" w:cs="Times New Roman"/>
          <w:color w:val="333333"/>
          <w:sz w:val="24"/>
          <w:szCs w:val="24"/>
          <w:lang w:eastAsia="ru-RU"/>
        </w:rPr>
        <w:t> «Разработка</w:t>
      </w:r>
      <w:r w:rsidRPr="00E14CD8">
        <w:rPr>
          <w:rFonts w:ascii="Times New Roman" w:eastAsia="Times New Roman" w:hAnsi="Times New Roman" w:cs="Times New Roman"/>
          <w:color w:val="333333"/>
          <w:sz w:val="24"/>
          <w:szCs w:val="24"/>
          <w:lang w:eastAsia="ru-RU"/>
        </w:rPr>
        <w:t>»</w:t>
      </w:r>
      <w:r w:rsidR="00446A54" w:rsidRPr="00E14CD8">
        <w:rPr>
          <w:rFonts w:ascii="Times New Roman" w:eastAsia="Times New Roman" w:hAnsi="Times New Roman" w:cs="Times New Roman"/>
          <w:color w:val="333333"/>
          <w:sz w:val="24"/>
          <w:szCs w:val="24"/>
          <w:lang w:eastAsia="ru-RU"/>
        </w:rPr>
        <w:t xml:space="preserve"> проведение научно-исследовательских </w:t>
      </w:r>
      <w:r w:rsidR="00C72DFE" w:rsidRPr="00E14CD8">
        <w:rPr>
          <w:rFonts w:ascii="Times New Roman" w:eastAsia="Times New Roman" w:hAnsi="Times New Roman" w:cs="Times New Roman"/>
          <w:color w:val="333333"/>
          <w:sz w:val="24"/>
          <w:szCs w:val="24"/>
          <w:lang w:eastAsia="ru-RU"/>
        </w:rPr>
        <w:t xml:space="preserve">и опытно-конструкторских </w:t>
      </w:r>
      <w:r w:rsidR="00446A54" w:rsidRPr="00E14CD8">
        <w:rPr>
          <w:rFonts w:ascii="Times New Roman" w:eastAsia="Times New Roman" w:hAnsi="Times New Roman" w:cs="Times New Roman"/>
          <w:color w:val="333333"/>
          <w:sz w:val="24"/>
          <w:szCs w:val="24"/>
          <w:lang w:eastAsia="ru-RU"/>
        </w:rPr>
        <w:t xml:space="preserve">работ </w:t>
      </w:r>
      <w:r w:rsidR="00C72DFE" w:rsidRPr="00E14CD8">
        <w:rPr>
          <w:rFonts w:ascii="Times New Roman" w:eastAsia="Times New Roman" w:hAnsi="Times New Roman" w:cs="Times New Roman"/>
          <w:color w:val="333333"/>
          <w:sz w:val="24"/>
          <w:szCs w:val="24"/>
          <w:lang w:eastAsia="ru-RU"/>
        </w:rPr>
        <w:t>по созданию оружия для массового уничтожения биологических организмов или технических систем электромагнитным или акустическим излучением</w:t>
      </w:r>
      <w:r w:rsidRPr="00E14CD8">
        <w:rPr>
          <w:rFonts w:ascii="Times New Roman" w:eastAsia="Times New Roman" w:hAnsi="Times New Roman" w:cs="Times New Roman"/>
          <w:color w:val="333333"/>
          <w:sz w:val="24"/>
          <w:szCs w:val="24"/>
          <w:lang w:eastAsia="ru-RU"/>
        </w:rPr>
        <w:t>;</w:t>
      </w:r>
    </w:p>
    <w:p w:rsidR="003317CF" w:rsidRPr="00E14CD8" w:rsidRDefault="003317CF" w:rsidP="003317CF">
      <w:pPr>
        <w:shd w:val="clear" w:color="auto" w:fill="FFFFFF"/>
        <w:spacing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lastRenderedPageBreak/>
        <w:t>с)</w:t>
      </w:r>
      <w:r w:rsidR="00C72DFE" w:rsidRPr="00E14CD8">
        <w:rPr>
          <w:rFonts w:ascii="Times New Roman" w:eastAsia="Times New Roman" w:hAnsi="Times New Roman" w:cs="Times New Roman"/>
          <w:color w:val="333333"/>
          <w:sz w:val="24"/>
          <w:szCs w:val="24"/>
          <w:lang w:eastAsia="ru-RU"/>
        </w:rPr>
        <w:t> «Ремонт</w:t>
      </w:r>
      <w:r w:rsidRPr="00E14CD8">
        <w:rPr>
          <w:rFonts w:ascii="Times New Roman" w:eastAsia="Times New Roman" w:hAnsi="Times New Roman" w:cs="Times New Roman"/>
          <w:color w:val="333333"/>
          <w:sz w:val="24"/>
          <w:szCs w:val="24"/>
          <w:lang w:eastAsia="ru-RU"/>
        </w:rPr>
        <w:t xml:space="preserve">» </w:t>
      </w:r>
      <w:r w:rsidR="00C72DFE" w:rsidRPr="00E14CD8">
        <w:rPr>
          <w:rFonts w:ascii="Times New Roman" w:eastAsia="Times New Roman" w:hAnsi="Times New Roman" w:cs="Times New Roman"/>
          <w:color w:val="333333"/>
          <w:sz w:val="24"/>
          <w:szCs w:val="24"/>
          <w:lang w:eastAsia="ru-RU"/>
        </w:rPr>
        <w:t>восстановление утраченных свойств технических изделий или оружия для массового уничтожения биологических организмов или технических систем электромагнитным или акустическим излучением</w:t>
      </w:r>
      <w:r w:rsidRPr="00E14CD8">
        <w:rPr>
          <w:rFonts w:ascii="Times New Roman" w:eastAsia="Times New Roman" w:hAnsi="Times New Roman" w:cs="Times New Roman"/>
          <w:color w:val="333333"/>
          <w:sz w:val="24"/>
          <w:szCs w:val="24"/>
          <w:lang w:eastAsia="ru-RU"/>
        </w:rPr>
        <w:t>.</w:t>
      </w:r>
    </w:p>
    <w:p w:rsidR="003317CF" w:rsidRPr="00E14CD8" w:rsidRDefault="003317CF" w:rsidP="003317CF">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bookmarkStart w:id="3" w:name="b3"/>
      <w:bookmarkEnd w:id="3"/>
      <w:r w:rsidRPr="00E14CD8">
        <w:rPr>
          <w:rFonts w:ascii="Times New Roman" w:eastAsia="Times New Roman" w:hAnsi="Times New Roman" w:cs="Times New Roman"/>
          <w:b/>
          <w:bCs/>
          <w:color w:val="333333"/>
          <w:sz w:val="24"/>
          <w:szCs w:val="24"/>
          <w:lang w:eastAsia="ru-RU"/>
        </w:rPr>
        <w:t>Статья III</w:t>
      </w:r>
    </w:p>
    <w:p w:rsidR="003317CF" w:rsidRPr="00E14CD8" w:rsidRDefault="003317CF" w:rsidP="003317CF">
      <w:pPr>
        <w:shd w:val="clear" w:color="auto" w:fill="FFFFFF"/>
        <w:spacing w:after="0" w:line="240" w:lineRule="auto"/>
        <w:outlineLvl w:val="4"/>
        <w:rPr>
          <w:rFonts w:ascii="Times New Roman" w:eastAsia="Times New Roman" w:hAnsi="Times New Roman" w:cs="Times New Roman"/>
          <w:i/>
          <w:iCs/>
          <w:color w:val="000000" w:themeColor="text1"/>
          <w:sz w:val="24"/>
          <w:szCs w:val="24"/>
          <w:lang w:eastAsia="ru-RU"/>
        </w:rPr>
      </w:pPr>
      <w:r w:rsidRPr="00E14CD8">
        <w:rPr>
          <w:rFonts w:ascii="Times New Roman" w:eastAsia="Times New Roman" w:hAnsi="Times New Roman" w:cs="Times New Roman"/>
          <w:i/>
          <w:iCs/>
          <w:color w:val="000000" w:themeColor="text1"/>
          <w:sz w:val="24"/>
          <w:szCs w:val="24"/>
          <w:lang w:eastAsia="ru-RU"/>
        </w:rPr>
        <w:t>Объявления</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 Каждое государство-участник не позднее чем через 30 дней после того, как настоящая Конвенция вступит для него в силу, представляет Организации следующие объявления, в которых оно:</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а)</w:t>
      </w:r>
      <w:r w:rsidR="00C72DFE" w:rsidRPr="00E14CD8">
        <w:rPr>
          <w:rFonts w:ascii="Times New Roman" w:eastAsia="Times New Roman" w:hAnsi="Times New Roman" w:cs="Times New Roman"/>
          <w:color w:val="333333"/>
          <w:sz w:val="24"/>
          <w:szCs w:val="24"/>
          <w:lang w:eastAsia="ru-RU"/>
        </w:rPr>
        <w:t> в отношении оружия, поражающего излучением</w:t>
      </w:r>
      <w:r w:rsidR="00072E0E"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i) объявляет, имеет ли оно в собственности или владе</w:t>
      </w:r>
      <w:r w:rsidR="00C72DFE" w:rsidRPr="00E14CD8">
        <w:rPr>
          <w:rFonts w:ascii="Times New Roman" w:eastAsia="Times New Roman" w:hAnsi="Times New Roman" w:cs="Times New Roman"/>
          <w:color w:val="333333"/>
          <w:sz w:val="24"/>
          <w:szCs w:val="24"/>
          <w:lang w:eastAsia="ru-RU"/>
        </w:rPr>
        <w:t>нии какое-либо оружие, поражающее излучением</w:t>
      </w:r>
      <w:r w:rsidR="00072E0E"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xml:space="preserve"> или имеется</w:t>
      </w:r>
      <w:r w:rsidR="00C72DFE" w:rsidRPr="00E14CD8">
        <w:rPr>
          <w:rFonts w:ascii="Times New Roman" w:eastAsia="Times New Roman" w:hAnsi="Times New Roman" w:cs="Times New Roman"/>
          <w:color w:val="333333"/>
          <w:sz w:val="24"/>
          <w:szCs w:val="24"/>
          <w:lang w:eastAsia="ru-RU"/>
        </w:rPr>
        <w:t xml:space="preserve"> ли какое-либо оружие, поражающее излучением</w:t>
      </w:r>
      <w:r w:rsidR="00B61B06"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размещенное в любом месте под его юрисдикцией или контролем;</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spellStart"/>
      <w:r w:rsidRPr="00E14CD8">
        <w:rPr>
          <w:rFonts w:ascii="Times New Roman" w:eastAsia="Times New Roman" w:hAnsi="Times New Roman" w:cs="Times New Roman"/>
          <w:color w:val="333333"/>
          <w:sz w:val="24"/>
          <w:szCs w:val="24"/>
          <w:lang w:eastAsia="ru-RU"/>
        </w:rPr>
        <w:t>ii</w:t>
      </w:r>
      <w:proofErr w:type="spellEnd"/>
      <w:r w:rsidRPr="00E14CD8">
        <w:rPr>
          <w:rFonts w:ascii="Times New Roman" w:eastAsia="Times New Roman" w:hAnsi="Times New Roman" w:cs="Times New Roman"/>
          <w:color w:val="333333"/>
          <w:sz w:val="24"/>
          <w:szCs w:val="24"/>
          <w:lang w:eastAsia="ru-RU"/>
        </w:rPr>
        <w:t>) указывает точное местонахождение, совокупное количество и по</w:t>
      </w:r>
      <w:r w:rsidR="00C72DFE" w:rsidRPr="00E14CD8">
        <w:rPr>
          <w:rFonts w:ascii="Times New Roman" w:eastAsia="Times New Roman" w:hAnsi="Times New Roman" w:cs="Times New Roman"/>
          <w:color w:val="333333"/>
          <w:sz w:val="24"/>
          <w:szCs w:val="24"/>
          <w:lang w:eastAsia="ru-RU"/>
        </w:rPr>
        <w:t>дробный инвентарный состав оружия, поражающего излучением</w:t>
      </w:r>
      <w:r w:rsidR="00B61B06"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находящегося в его собственности или владении или размещенного в любом месте под его юрисдикцией или контролем, в соответствии с пунктами 1–3</w:t>
      </w:r>
      <w:hyperlink r:id="rId13" w:anchor="c4" w:history="1">
        <w:r w:rsidRPr="00E14CD8">
          <w:rPr>
            <w:rFonts w:ascii="Times New Roman" w:eastAsia="Times New Roman" w:hAnsi="Times New Roman" w:cs="Times New Roman"/>
            <w:color w:val="333333"/>
            <w:sz w:val="24"/>
            <w:szCs w:val="24"/>
            <w:u w:val="single"/>
            <w:lang w:eastAsia="ru-RU"/>
          </w:rPr>
          <w:t> части IV</w:t>
        </w:r>
      </w:hyperlink>
      <w:r w:rsidRPr="00E14CD8">
        <w:rPr>
          <w:rFonts w:ascii="Times New Roman" w:eastAsia="Times New Roman" w:hAnsi="Times New Roman" w:cs="Times New Roman"/>
          <w:color w:val="333333"/>
          <w:sz w:val="24"/>
          <w:szCs w:val="24"/>
          <w:lang w:eastAsia="ru-RU"/>
        </w:rPr>
        <w:t> </w:t>
      </w:r>
      <w:r w:rsidRPr="00E14CD8">
        <w:rPr>
          <w:rFonts w:ascii="Times New Roman" w:eastAsia="Times New Roman" w:hAnsi="Times New Roman" w:cs="Times New Roman"/>
          <w:i/>
          <w:iCs/>
          <w:color w:val="333333"/>
          <w:sz w:val="24"/>
          <w:szCs w:val="24"/>
          <w:lang w:eastAsia="ru-RU"/>
        </w:rPr>
        <w:t>а)</w:t>
      </w:r>
      <w:r w:rsidRPr="00E14CD8">
        <w:rPr>
          <w:rFonts w:ascii="Times New Roman" w:eastAsia="Times New Roman" w:hAnsi="Times New Roman" w:cs="Times New Roman"/>
          <w:color w:val="333333"/>
          <w:sz w:val="24"/>
          <w:szCs w:val="24"/>
          <w:lang w:eastAsia="ru-RU"/>
        </w:rPr>
        <w:t> Приложения по проверке,</w:t>
      </w:r>
      <w:r w:rsidR="00B61B06" w:rsidRPr="00E14CD8">
        <w:rPr>
          <w:rFonts w:ascii="Times New Roman" w:eastAsia="Times New Roman" w:hAnsi="Times New Roman" w:cs="Times New Roman"/>
          <w:color w:val="333333"/>
          <w:sz w:val="24"/>
          <w:szCs w:val="24"/>
          <w:lang w:eastAsia="ru-RU"/>
        </w:rPr>
        <w:t xml:space="preserve"> за исключением того</w:t>
      </w:r>
      <w:r w:rsidRPr="00E14CD8">
        <w:rPr>
          <w:rFonts w:ascii="Times New Roman" w:eastAsia="Times New Roman" w:hAnsi="Times New Roman" w:cs="Times New Roman"/>
          <w:color w:val="333333"/>
          <w:sz w:val="24"/>
          <w:szCs w:val="24"/>
          <w:lang w:eastAsia="ru-RU"/>
        </w:rPr>
        <w:t xml:space="preserve"> оружия</w:t>
      </w:r>
      <w:r w:rsidR="00B61B06" w:rsidRPr="00E14CD8">
        <w:rPr>
          <w:rFonts w:ascii="Times New Roman" w:eastAsia="Times New Roman" w:hAnsi="Times New Roman" w:cs="Times New Roman"/>
          <w:color w:val="333333"/>
          <w:sz w:val="24"/>
          <w:szCs w:val="24"/>
          <w:lang w:eastAsia="ru-RU"/>
        </w:rPr>
        <w:t>, поражающего излучением массового поражения</w:t>
      </w:r>
      <w:r w:rsidRPr="00E14CD8">
        <w:rPr>
          <w:rFonts w:ascii="Times New Roman" w:eastAsia="Times New Roman" w:hAnsi="Times New Roman" w:cs="Times New Roman"/>
          <w:color w:val="333333"/>
          <w:sz w:val="24"/>
          <w:szCs w:val="24"/>
          <w:lang w:eastAsia="ru-RU"/>
        </w:rPr>
        <w:t xml:space="preserve">, которое указано в подпункте </w:t>
      </w:r>
      <w:proofErr w:type="spellStart"/>
      <w:r w:rsidRPr="00E14CD8">
        <w:rPr>
          <w:rFonts w:ascii="Times New Roman" w:eastAsia="Times New Roman" w:hAnsi="Times New Roman" w:cs="Times New Roman"/>
          <w:color w:val="333333"/>
          <w:sz w:val="24"/>
          <w:szCs w:val="24"/>
          <w:lang w:eastAsia="ru-RU"/>
        </w:rPr>
        <w:t>iii</w:t>
      </w:r>
      <w:proofErr w:type="spellEnd"/>
      <w:r w:rsidRPr="00E14CD8">
        <w:rPr>
          <w:rFonts w:ascii="Times New Roman" w:eastAsia="Times New Roman" w:hAnsi="Times New Roman" w:cs="Times New Roman"/>
          <w:color w:val="333333"/>
          <w:sz w:val="24"/>
          <w:szCs w:val="24"/>
          <w:lang w:eastAsia="ru-RU"/>
        </w:rPr>
        <w:t>);</w:t>
      </w:r>
    </w:p>
    <w:p w:rsidR="003317CF" w:rsidRPr="00E14CD8" w:rsidRDefault="00B1084C"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spellStart"/>
      <w:r w:rsidRPr="00E14CD8">
        <w:rPr>
          <w:rFonts w:ascii="Times New Roman" w:eastAsia="Times New Roman" w:hAnsi="Times New Roman" w:cs="Times New Roman"/>
          <w:color w:val="333333"/>
          <w:sz w:val="24"/>
          <w:szCs w:val="24"/>
          <w:lang w:eastAsia="ru-RU"/>
        </w:rPr>
        <w:t>iii</w:t>
      </w:r>
      <w:proofErr w:type="spellEnd"/>
      <w:r w:rsidRPr="00E14CD8">
        <w:rPr>
          <w:rFonts w:ascii="Times New Roman" w:eastAsia="Times New Roman" w:hAnsi="Times New Roman" w:cs="Times New Roman"/>
          <w:color w:val="333333"/>
          <w:sz w:val="24"/>
          <w:szCs w:val="24"/>
          <w:lang w:eastAsia="ru-RU"/>
        </w:rPr>
        <w:t>) сообщает о любом о</w:t>
      </w:r>
      <w:r w:rsidR="003317CF" w:rsidRPr="00E14CD8">
        <w:rPr>
          <w:rFonts w:ascii="Times New Roman" w:eastAsia="Times New Roman" w:hAnsi="Times New Roman" w:cs="Times New Roman"/>
          <w:color w:val="333333"/>
          <w:sz w:val="24"/>
          <w:szCs w:val="24"/>
          <w:lang w:eastAsia="ru-RU"/>
        </w:rPr>
        <w:t>ружии</w:t>
      </w:r>
      <w:r w:rsidRPr="00E14CD8">
        <w:rPr>
          <w:rFonts w:ascii="Times New Roman" w:eastAsia="Times New Roman" w:hAnsi="Times New Roman" w:cs="Times New Roman"/>
          <w:color w:val="333333"/>
          <w:sz w:val="24"/>
          <w:szCs w:val="24"/>
          <w:lang w:eastAsia="ru-RU"/>
        </w:rPr>
        <w:t>, поражающим излучением</w:t>
      </w:r>
      <w:r w:rsidR="00B61B06" w:rsidRPr="00E14CD8">
        <w:rPr>
          <w:rFonts w:ascii="Times New Roman" w:eastAsia="Times New Roman" w:hAnsi="Times New Roman" w:cs="Times New Roman"/>
          <w:color w:val="333333"/>
          <w:sz w:val="24"/>
          <w:szCs w:val="24"/>
          <w:lang w:eastAsia="ru-RU"/>
        </w:rPr>
        <w:t xml:space="preserve"> массового поражения</w:t>
      </w:r>
      <w:r w:rsidR="003317CF" w:rsidRPr="00E14CD8">
        <w:rPr>
          <w:rFonts w:ascii="Times New Roman" w:eastAsia="Times New Roman" w:hAnsi="Times New Roman" w:cs="Times New Roman"/>
          <w:color w:val="333333"/>
          <w:sz w:val="24"/>
          <w:szCs w:val="24"/>
          <w:lang w:eastAsia="ru-RU"/>
        </w:rPr>
        <w:t xml:space="preserve"> на его территории, находящемся в собственности и владении другого государства и размещенном в любом месте под юрисдикцией или контролем другого государства, в соответствии с пунктом 4 части IV </w:t>
      </w:r>
      <w:r w:rsidR="003317CF" w:rsidRPr="00E14CD8">
        <w:rPr>
          <w:rFonts w:ascii="Times New Roman" w:eastAsia="Times New Roman" w:hAnsi="Times New Roman" w:cs="Times New Roman"/>
          <w:i/>
          <w:iCs/>
          <w:color w:val="333333"/>
          <w:sz w:val="24"/>
          <w:szCs w:val="24"/>
          <w:lang w:eastAsia="ru-RU"/>
        </w:rPr>
        <w:t>а)</w:t>
      </w:r>
      <w:r w:rsidR="003317CF" w:rsidRPr="00E14CD8">
        <w:rPr>
          <w:rFonts w:ascii="Times New Roman" w:eastAsia="Times New Roman" w:hAnsi="Times New Roman" w:cs="Times New Roman"/>
          <w:color w:val="333333"/>
          <w:sz w:val="24"/>
          <w:szCs w:val="24"/>
          <w:lang w:eastAsia="ru-RU"/>
        </w:rPr>
        <w:t> Приложения по проверке;</w:t>
      </w:r>
    </w:p>
    <w:p w:rsidR="003317CF" w:rsidRPr="00E14CD8" w:rsidRDefault="00B61B06"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spellStart"/>
      <w:r w:rsidRPr="00E14CD8">
        <w:rPr>
          <w:rFonts w:ascii="Times New Roman" w:eastAsia="Times New Roman" w:hAnsi="Times New Roman" w:cs="Times New Roman"/>
          <w:color w:val="333333"/>
          <w:sz w:val="24"/>
          <w:szCs w:val="24"/>
          <w:lang w:val="en-US" w:eastAsia="ru-RU"/>
        </w:rPr>
        <w:t>i</w:t>
      </w:r>
      <w:proofErr w:type="spellEnd"/>
      <w:r w:rsidR="003317CF" w:rsidRPr="00E14CD8">
        <w:rPr>
          <w:rFonts w:ascii="Times New Roman" w:eastAsia="Times New Roman" w:hAnsi="Times New Roman" w:cs="Times New Roman"/>
          <w:color w:val="333333"/>
          <w:sz w:val="24"/>
          <w:szCs w:val="24"/>
          <w:lang w:eastAsia="ru-RU"/>
        </w:rPr>
        <w:t>v) объявляет, передавало или получало ли оно прямо или косве</w:t>
      </w:r>
      <w:r w:rsidR="00B1084C" w:rsidRPr="00E14CD8">
        <w:rPr>
          <w:rFonts w:ascii="Times New Roman" w:eastAsia="Times New Roman" w:hAnsi="Times New Roman" w:cs="Times New Roman"/>
          <w:color w:val="333333"/>
          <w:sz w:val="24"/>
          <w:szCs w:val="24"/>
          <w:lang w:eastAsia="ru-RU"/>
        </w:rPr>
        <w:t>нно</w:t>
      </w:r>
      <w:r w:rsidR="00236C47" w:rsidRPr="00E14CD8">
        <w:rPr>
          <w:rFonts w:ascii="Times New Roman" w:eastAsia="Times New Roman" w:hAnsi="Times New Roman" w:cs="Times New Roman"/>
          <w:color w:val="333333"/>
          <w:sz w:val="24"/>
          <w:szCs w:val="24"/>
          <w:lang w:eastAsia="ru-RU"/>
        </w:rPr>
        <w:t xml:space="preserve"> какое-либо оружие, поражающее и</w:t>
      </w:r>
      <w:r w:rsidR="00B1084C" w:rsidRPr="00E14CD8">
        <w:rPr>
          <w:rFonts w:ascii="Times New Roman" w:eastAsia="Times New Roman" w:hAnsi="Times New Roman" w:cs="Times New Roman"/>
          <w:color w:val="333333"/>
          <w:sz w:val="24"/>
          <w:szCs w:val="24"/>
          <w:lang w:eastAsia="ru-RU"/>
        </w:rPr>
        <w:t>злучением</w:t>
      </w:r>
      <w:r w:rsidRPr="00E14CD8">
        <w:rPr>
          <w:rFonts w:ascii="Times New Roman" w:eastAsia="Times New Roman" w:hAnsi="Times New Roman" w:cs="Times New Roman"/>
          <w:color w:val="333333"/>
          <w:sz w:val="24"/>
          <w:szCs w:val="24"/>
          <w:lang w:eastAsia="ru-RU"/>
        </w:rPr>
        <w:t xml:space="preserve"> массового поражения</w:t>
      </w:r>
      <w:r w:rsidR="00B1084C" w:rsidRPr="00E14CD8">
        <w:rPr>
          <w:rFonts w:ascii="Times New Roman" w:eastAsia="Times New Roman" w:hAnsi="Times New Roman" w:cs="Times New Roman"/>
          <w:color w:val="333333"/>
          <w:sz w:val="24"/>
          <w:szCs w:val="24"/>
          <w:lang w:eastAsia="ru-RU"/>
        </w:rPr>
        <w:t xml:space="preserve"> с 1 января 1970</w:t>
      </w:r>
      <w:r w:rsidR="003317CF" w:rsidRPr="00E14CD8">
        <w:rPr>
          <w:rFonts w:ascii="Times New Roman" w:eastAsia="Times New Roman" w:hAnsi="Times New Roman" w:cs="Times New Roman"/>
          <w:color w:val="333333"/>
          <w:sz w:val="24"/>
          <w:szCs w:val="24"/>
          <w:lang w:eastAsia="ru-RU"/>
        </w:rPr>
        <w:t xml:space="preserve"> года, и указывает передачу или получение такого оружия, в соответствии с пунктом 5 части IV </w:t>
      </w:r>
      <w:r w:rsidR="003317CF" w:rsidRPr="00E14CD8">
        <w:rPr>
          <w:rFonts w:ascii="Times New Roman" w:eastAsia="Times New Roman" w:hAnsi="Times New Roman" w:cs="Times New Roman"/>
          <w:i/>
          <w:iCs/>
          <w:color w:val="333333"/>
          <w:sz w:val="24"/>
          <w:szCs w:val="24"/>
          <w:lang w:eastAsia="ru-RU"/>
        </w:rPr>
        <w:t>а)</w:t>
      </w:r>
      <w:r w:rsidR="003317CF" w:rsidRPr="00E14CD8">
        <w:rPr>
          <w:rFonts w:ascii="Times New Roman" w:eastAsia="Times New Roman" w:hAnsi="Times New Roman" w:cs="Times New Roman"/>
          <w:color w:val="333333"/>
          <w:sz w:val="24"/>
          <w:szCs w:val="24"/>
          <w:lang w:eastAsia="ru-RU"/>
        </w:rPr>
        <w:t> Приложения по проверке;</w:t>
      </w:r>
    </w:p>
    <w:p w:rsidR="00B61B06" w:rsidRPr="00E14CD8" w:rsidRDefault="003317CF" w:rsidP="003317CF">
      <w:pPr>
        <w:shd w:val="clear" w:color="auto" w:fill="FFFFFF"/>
        <w:spacing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v) представляет свой об</w:t>
      </w:r>
      <w:r w:rsidR="00B1084C" w:rsidRPr="00E14CD8">
        <w:rPr>
          <w:rFonts w:ascii="Times New Roman" w:eastAsia="Times New Roman" w:hAnsi="Times New Roman" w:cs="Times New Roman"/>
          <w:color w:val="333333"/>
          <w:sz w:val="24"/>
          <w:szCs w:val="24"/>
          <w:lang w:eastAsia="ru-RU"/>
        </w:rPr>
        <w:t>щий план уничтожения</w:t>
      </w:r>
      <w:r w:rsidRPr="00E14CD8">
        <w:rPr>
          <w:rFonts w:ascii="Times New Roman" w:eastAsia="Times New Roman" w:hAnsi="Times New Roman" w:cs="Times New Roman"/>
          <w:color w:val="333333"/>
          <w:sz w:val="24"/>
          <w:szCs w:val="24"/>
          <w:lang w:eastAsia="ru-RU"/>
        </w:rPr>
        <w:t xml:space="preserve"> оружия, </w:t>
      </w:r>
      <w:r w:rsidR="00B1084C" w:rsidRPr="00E14CD8">
        <w:rPr>
          <w:rFonts w:ascii="Times New Roman" w:eastAsia="Times New Roman" w:hAnsi="Times New Roman" w:cs="Times New Roman"/>
          <w:color w:val="333333"/>
          <w:sz w:val="24"/>
          <w:szCs w:val="24"/>
          <w:lang w:eastAsia="ru-RU"/>
        </w:rPr>
        <w:t>поражающего излучением</w:t>
      </w:r>
      <w:r w:rsidR="00B61B06" w:rsidRPr="00E14CD8">
        <w:rPr>
          <w:rFonts w:ascii="Times New Roman" w:eastAsia="Times New Roman" w:hAnsi="Times New Roman" w:cs="Times New Roman"/>
          <w:color w:val="333333"/>
          <w:sz w:val="24"/>
          <w:szCs w:val="24"/>
          <w:lang w:eastAsia="ru-RU"/>
        </w:rPr>
        <w:t xml:space="preserve"> массового поражения</w:t>
      </w:r>
      <w:r w:rsidR="00B1084C" w:rsidRPr="00E14CD8">
        <w:rPr>
          <w:rFonts w:ascii="Times New Roman" w:eastAsia="Times New Roman" w:hAnsi="Times New Roman" w:cs="Times New Roman"/>
          <w:color w:val="333333"/>
          <w:sz w:val="24"/>
          <w:szCs w:val="24"/>
          <w:lang w:eastAsia="ru-RU"/>
        </w:rPr>
        <w:t xml:space="preserve">, </w:t>
      </w:r>
      <w:r w:rsidRPr="00E14CD8">
        <w:rPr>
          <w:rFonts w:ascii="Times New Roman" w:eastAsia="Times New Roman" w:hAnsi="Times New Roman" w:cs="Times New Roman"/>
          <w:color w:val="333333"/>
          <w:sz w:val="24"/>
          <w:szCs w:val="24"/>
          <w:lang w:eastAsia="ru-RU"/>
        </w:rPr>
        <w:t>находящегося в его собственности или владении или размещенного в любом месте под его юрисдикцией или контролем, в соответствии с пунктом 6 части IV </w:t>
      </w:r>
    </w:p>
    <w:p w:rsidR="003317CF" w:rsidRPr="00E14CD8" w:rsidRDefault="003317CF" w:rsidP="003317CF">
      <w:pPr>
        <w:shd w:val="clear" w:color="auto" w:fill="FFFFFF"/>
        <w:spacing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а)</w:t>
      </w:r>
      <w:r w:rsidRPr="00E14CD8">
        <w:rPr>
          <w:rFonts w:ascii="Times New Roman" w:eastAsia="Times New Roman" w:hAnsi="Times New Roman" w:cs="Times New Roman"/>
          <w:color w:val="333333"/>
          <w:sz w:val="24"/>
          <w:szCs w:val="24"/>
          <w:lang w:eastAsia="ru-RU"/>
        </w:rPr>
        <w:t> Приложения по проверке;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b)</w:t>
      </w:r>
      <w:r w:rsidR="00236C47" w:rsidRPr="00E14CD8">
        <w:rPr>
          <w:rFonts w:ascii="Times New Roman" w:eastAsia="Times New Roman" w:hAnsi="Times New Roman" w:cs="Times New Roman"/>
          <w:color w:val="333333"/>
          <w:sz w:val="24"/>
          <w:szCs w:val="24"/>
          <w:lang w:eastAsia="ru-RU"/>
        </w:rPr>
        <w:t xml:space="preserve"> в отношении старого </w:t>
      </w:r>
      <w:r w:rsidRPr="00E14CD8">
        <w:rPr>
          <w:rFonts w:ascii="Times New Roman" w:eastAsia="Times New Roman" w:hAnsi="Times New Roman" w:cs="Times New Roman"/>
          <w:color w:val="333333"/>
          <w:sz w:val="24"/>
          <w:szCs w:val="24"/>
          <w:lang w:eastAsia="ru-RU"/>
        </w:rPr>
        <w:t>оружия</w:t>
      </w:r>
      <w:r w:rsidR="00236C47" w:rsidRPr="00E14CD8">
        <w:rPr>
          <w:rFonts w:ascii="Times New Roman" w:eastAsia="Times New Roman" w:hAnsi="Times New Roman" w:cs="Times New Roman"/>
          <w:color w:val="333333"/>
          <w:sz w:val="24"/>
          <w:szCs w:val="24"/>
          <w:lang w:eastAsia="ru-RU"/>
        </w:rPr>
        <w:t>, поражающего излучением</w:t>
      </w:r>
      <w:r w:rsidR="00B61B06"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xml:space="preserve"> и оставленног</w:t>
      </w:r>
      <w:r w:rsidR="00236C47" w:rsidRPr="00E14CD8">
        <w:rPr>
          <w:rFonts w:ascii="Times New Roman" w:eastAsia="Times New Roman" w:hAnsi="Times New Roman" w:cs="Times New Roman"/>
          <w:color w:val="333333"/>
          <w:sz w:val="24"/>
          <w:szCs w:val="24"/>
          <w:lang w:eastAsia="ru-RU"/>
        </w:rPr>
        <w:t>о</w:t>
      </w:r>
      <w:r w:rsidRPr="00E14CD8">
        <w:rPr>
          <w:rFonts w:ascii="Times New Roman" w:eastAsia="Times New Roman" w:hAnsi="Times New Roman" w:cs="Times New Roman"/>
          <w:color w:val="333333"/>
          <w:sz w:val="24"/>
          <w:szCs w:val="24"/>
          <w:lang w:eastAsia="ru-RU"/>
        </w:rPr>
        <w:t xml:space="preserve"> оружия</w:t>
      </w:r>
      <w:r w:rsidR="00236C47" w:rsidRPr="00E14CD8">
        <w:rPr>
          <w:rFonts w:ascii="Times New Roman" w:eastAsia="Times New Roman" w:hAnsi="Times New Roman" w:cs="Times New Roman"/>
          <w:color w:val="333333"/>
          <w:sz w:val="24"/>
          <w:szCs w:val="24"/>
          <w:lang w:eastAsia="ru-RU"/>
        </w:rPr>
        <w:t>, поражающего излучением</w:t>
      </w:r>
      <w:r w:rsidRPr="00E14CD8">
        <w:rPr>
          <w:rFonts w:ascii="Times New Roman" w:eastAsia="Times New Roman" w:hAnsi="Times New Roman" w:cs="Times New Roman"/>
          <w:color w:val="333333"/>
          <w:sz w:val="24"/>
          <w:szCs w:val="24"/>
          <w:lang w:eastAsia="ru-RU"/>
        </w:rPr>
        <w:t>:</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i) объявляет, имеет ли оно на св</w:t>
      </w:r>
      <w:r w:rsidR="00B1084C" w:rsidRPr="00E14CD8">
        <w:rPr>
          <w:rFonts w:ascii="Times New Roman" w:eastAsia="Times New Roman" w:hAnsi="Times New Roman" w:cs="Times New Roman"/>
          <w:color w:val="333333"/>
          <w:sz w:val="24"/>
          <w:szCs w:val="24"/>
          <w:lang w:eastAsia="ru-RU"/>
        </w:rPr>
        <w:t>оей территории старое</w:t>
      </w:r>
      <w:r w:rsidRPr="00E14CD8">
        <w:rPr>
          <w:rFonts w:ascii="Times New Roman" w:eastAsia="Times New Roman" w:hAnsi="Times New Roman" w:cs="Times New Roman"/>
          <w:color w:val="333333"/>
          <w:sz w:val="24"/>
          <w:szCs w:val="24"/>
          <w:lang w:eastAsia="ru-RU"/>
        </w:rPr>
        <w:t xml:space="preserve"> оружие,</w:t>
      </w:r>
      <w:r w:rsidR="00B1084C" w:rsidRPr="00E14CD8">
        <w:rPr>
          <w:rFonts w:ascii="Times New Roman" w:eastAsia="Times New Roman" w:hAnsi="Times New Roman" w:cs="Times New Roman"/>
          <w:color w:val="333333"/>
          <w:sz w:val="24"/>
          <w:szCs w:val="24"/>
          <w:lang w:eastAsia="ru-RU"/>
        </w:rPr>
        <w:t xml:space="preserve"> поражающее излучением</w:t>
      </w:r>
      <w:r w:rsidR="00B61B06"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xml:space="preserve"> и представляет всю имеющуюся информацию в соответствии с пунктом 3 </w:t>
      </w:r>
      <w:hyperlink r:id="rId14" w:anchor="c4b" w:history="1">
        <w:r w:rsidRPr="00E14CD8">
          <w:rPr>
            <w:rFonts w:ascii="Times New Roman" w:eastAsia="Times New Roman" w:hAnsi="Times New Roman" w:cs="Times New Roman"/>
            <w:color w:val="333333"/>
            <w:sz w:val="24"/>
            <w:szCs w:val="24"/>
            <w:u w:val="single"/>
            <w:lang w:eastAsia="ru-RU"/>
          </w:rPr>
          <w:t>части IV В)</w:t>
        </w:r>
      </w:hyperlink>
      <w:r w:rsidR="00B61B06" w:rsidRPr="00E14CD8">
        <w:rPr>
          <w:rFonts w:ascii="Times New Roman" w:eastAsia="Times New Roman" w:hAnsi="Times New Roman" w:cs="Times New Roman"/>
          <w:color w:val="333333"/>
          <w:sz w:val="24"/>
          <w:szCs w:val="24"/>
          <w:u w:val="single"/>
          <w:lang w:eastAsia="ru-RU"/>
        </w:rPr>
        <w:t xml:space="preserve"> </w:t>
      </w:r>
      <w:r w:rsidRPr="00E14CD8">
        <w:rPr>
          <w:rFonts w:ascii="Times New Roman" w:eastAsia="Times New Roman" w:hAnsi="Times New Roman" w:cs="Times New Roman"/>
          <w:color w:val="333333"/>
          <w:sz w:val="24"/>
          <w:szCs w:val="24"/>
          <w:lang w:eastAsia="ru-RU"/>
        </w:rPr>
        <w:t>Приложения по проверке;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spellStart"/>
      <w:r w:rsidRPr="00E14CD8">
        <w:rPr>
          <w:rFonts w:ascii="Times New Roman" w:eastAsia="Times New Roman" w:hAnsi="Times New Roman" w:cs="Times New Roman"/>
          <w:color w:val="333333"/>
          <w:sz w:val="24"/>
          <w:szCs w:val="24"/>
          <w:lang w:eastAsia="ru-RU"/>
        </w:rPr>
        <w:t>ii</w:t>
      </w:r>
      <w:proofErr w:type="spellEnd"/>
      <w:r w:rsidRPr="00E14CD8">
        <w:rPr>
          <w:rFonts w:ascii="Times New Roman" w:eastAsia="Times New Roman" w:hAnsi="Times New Roman" w:cs="Times New Roman"/>
          <w:color w:val="333333"/>
          <w:sz w:val="24"/>
          <w:szCs w:val="24"/>
          <w:lang w:eastAsia="ru-RU"/>
        </w:rPr>
        <w:t>) объявляет, имеется ли на его т</w:t>
      </w:r>
      <w:r w:rsidR="00B1084C" w:rsidRPr="00E14CD8">
        <w:rPr>
          <w:rFonts w:ascii="Times New Roman" w:eastAsia="Times New Roman" w:hAnsi="Times New Roman" w:cs="Times New Roman"/>
          <w:color w:val="333333"/>
          <w:sz w:val="24"/>
          <w:szCs w:val="24"/>
          <w:lang w:eastAsia="ru-RU"/>
        </w:rPr>
        <w:t>ерритории оставленное</w:t>
      </w:r>
      <w:r w:rsidRPr="00E14CD8">
        <w:rPr>
          <w:rFonts w:ascii="Times New Roman" w:eastAsia="Times New Roman" w:hAnsi="Times New Roman" w:cs="Times New Roman"/>
          <w:color w:val="333333"/>
          <w:sz w:val="24"/>
          <w:szCs w:val="24"/>
          <w:lang w:eastAsia="ru-RU"/>
        </w:rPr>
        <w:t xml:space="preserve"> оружие, </w:t>
      </w:r>
      <w:r w:rsidR="00B1084C" w:rsidRPr="00E14CD8">
        <w:rPr>
          <w:rFonts w:ascii="Times New Roman" w:eastAsia="Times New Roman" w:hAnsi="Times New Roman" w:cs="Times New Roman"/>
          <w:color w:val="333333"/>
          <w:sz w:val="24"/>
          <w:szCs w:val="24"/>
          <w:lang w:eastAsia="ru-RU"/>
        </w:rPr>
        <w:t>поражающее излучением</w:t>
      </w:r>
      <w:r w:rsidR="00B61B06" w:rsidRPr="00E14CD8">
        <w:rPr>
          <w:rFonts w:ascii="Times New Roman" w:eastAsia="Times New Roman" w:hAnsi="Times New Roman" w:cs="Times New Roman"/>
          <w:color w:val="333333"/>
          <w:sz w:val="24"/>
          <w:szCs w:val="24"/>
          <w:lang w:eastAsia="ru-RU"/>
        </w:rPr>
        <w:t xml:space="preserve"> массового поражения</w:t>
      </w:r>
      <w:r w:rsidR="00B1084C" w:rsidRPr="00E14CD8">
        <w:rPr>
          <w:rFonts w:ascii="Times New Roman" w:eastAsia="Times New Roman" w:hAnsi="Times New Roman" w:cs="Times New Roman"/>
          <w:color w:val="333333"/>
          <w:sz w:val="24"/>
          <w:szCs w:val="24"/>
          <w:lang w:eastAsia="ru-RU"/>
        </w:rPr>
        <w:t xml:space="preserve"> </w:t>
      </w:r>
      <w:r w:rsidRPr="00E14CD8">
        <w:rPr>
          <w:rFonts w:ascii="Times New Roman" w:eastAsia="Times New Roman" w:hAnsi="Times New Roman" w:cs="Times New Roman"/>
          <w:color w:val="333333"/>
          <w:sz w:val="24"/>
          <w:szCs w:val="24"/>
          <w:lang w:eastAsia="ru-RU"/>
        </w:rPr>
        <w:t>и представляет всю имеющуюся информацию в соответствии с пунктом 8 части IV В) Приложения по проверке;</w:t>
      </w:r>
    </w:p>
    <w:p w:rsidR="003317CF" w:rsidRPr="00E14CD8" w:rsidRDefault="003317CF" w:rsidP="003317CF">
      <w:pPr>
        <w:shd w:val="clear" w:color="auto" w:fill="FFFFFF"/>
        <w:spacing w:line="240" w:lineRule="auto"/>
        <w:jc w:val="both"/>
        <w:rPr>
          <w:rFonts w:ascii="Times New Roman" w:eastAsia="Times New Roman" w:hAnsi="Times New Roman" w:cs="Times New Roman"/>
          <w:color w:val="333333"/>
          <w:sz w:val="24"/>
          <w:szCs w:val="24"/>
          <w:lang w:eastAsia="ru-RU"/>
        </w:rPr>
      </w:pPr>
      <w:proofErr w:type="spellStart"/>
      <w:r w:rsidRPr="00E14CD8">
        <w:rPr>
          <w:rFonts w:ascii="Times New Roman" w:eastAsia="Times New Roman" w:hAnsi="Times New Roman" w:cs="Times New Roman"/>
          <w:color w:val="333333"/>
          <w:sz w:val="24"/>
          <w:szCs w:val="24"/>
          <w:lang w:eastAsia="ru-RU"/>
        </w:rPr>
        <w:t>iii</w:t>
      </w:r>
      <w:proofErr w:type="spellEnd"/>
      <w:r w:rsidRPr="00E14CD8">
        <w:rPr>
          <w:rFonts w:ascii="Times New Roman" w:eastAsia="Times New Roman" w:hAnsi="Times New Roman" w:cs="Times New Roman"/>
          <w:color w:val="333333"/>
          <w:sz w:val="24"/>
          <w:szCs w:val="24"/>
          <w:lang w:eastAsia="ru-RU"/>
        </w:rPr>
        <w:t>) объявл</w:t>
      </w:r>
      <w:r w:rsidR="00B1084C" w:rsidRPr="00E14CD8">
        <w:rPr>
          <w:rFonts w:ascii="Times New Roman" w:eastAsia="Times New Roman" w:hAnsi="Times New Roman" w:cs="Times New Roman"/>
          <w:color w:val="333333"/>
          <w:sz w:val="24"/>
          <w:szCs w:val="24"/>
          <w:lang w:eastAsia="ru-RU"/>
        </w:rPr>
        <w:t>яет, оставляло ли оно</w:t>
      </w:r>
      <w:r w:rsidRPr="00E14CD8">
        <w:rPr>
          <w:rFonts w:ascii="Times New Roman" w:eastAsia="Times New Roman" w:hAnsi="Times New Roman" w:cs="Times New Roman"/>
          <w:color w:val="333333"/>
          <w:sz w:val="24"/>
          <w:szCs w:val="24"/>
          <w:lang w:eastAsia="ru-RU"/>
        </w:rPr>
        <w:t xml:space="preserve"> оружие</w:t>
      </w:r>
      <w:r w:rsidR="00B1084C" w:rsidRPr="00E14CD8">
        <w:rPr>
          <w:rFonts w:ascii="Times New Roman" w:eastAsia="Times New Roman" w:hAnsi="Times New Roman" w:cs="Times New Roman"/>
          <w:color w:val="333333"/>
          <w:sz w:val="24"/>
          <w:szCs w:val="24"/>
          <w:lang w:eastAsia="ru-RU"/>
        </w:rPr>
        <w:t>, поражающее излучением</w:t>
      </w:r>
      <w:r w:rsidR="00B61B06"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xml:space="preserve"> на территории других государств, и представляет всю имеющуюся информацию в соответствии с пунктом 10 части IV В) Приложения по проверке;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lastRenderedPageBreak/>
        <w:t>с)</w:t>
      </w:r>
      <w:r w:rsidRPr="00E14CD8">
        <w:rPr>
          <w:rFonts w:ascii="Times New Roman" w:eastAsia="Times New Roman" w:hAnsi="Times New Roman" w:cs="Times New Roman"/>
          <w:color w:val="333333"/>
          <w:sz w:val="24"/>
          <w:szCs w:val="24"/>
          <w:lang w:eastAsia="ru-RU"/>
        </w:rPr>
        <w:t> в отношении объе</w:t>
      </w:r>
      <w:r w:rsidR="00236C47" w:rsidRPr="00E14CD8">
        <w:rPr>
          <w:rFonts w:ascii="Times New Roman" w:eastAsia="Times New Roman" w:hAnsi="Times New Roman" w:cs="Times New Roman"/>
          <w:color w:val="333333"/>
          <w:sz w:val="24"/>
          <w:szCs w:val="24"/>
          <w:lang w:eastAsia="ru-RU"/>
        </w:rPr>
        <w:t>ктов по производству</w:t>
      </w:r>
      <w:r w:rsidRPr="00E14CD8">
        <w:rPr>
          <w:rFonts w:ascii="Times New Roman" w:eastAsia="Times New Roman" w:hAnsi="Times New Roman" w:cs="Times New Roman"/>
          <w:color w:val="333333"/>
          <w:sz w:val="24"/>
          <w:szCs w:val="24"/>
          <w:lang w:eastAsia="ru-RU"/>
        </w:rPr>
        <w:t xml:space="preserve"> оружия</w:t>
      </w:r>
      <w:r w:rsidR="00236C47" w:rsidRPr="00E14CD8">
        <w:rPr>
          <w:rFonts w:ascii="Times New Roman" w:eastAsia="Times New Roman" w:hAnsi="Times New Roman" w:cs="Times New Roman"/>
          <w:color w:val="333333"/>
          <w:sz w:val="24"/>
          <w:szCs w:val="24"/>
          <w:lang w:eastAsia="ru-RU"/>
        </w:rPr>
        <w:t>, поражающего излучением</w:t>
      </w:r>
      <w:r w:rsidR="00B61B06"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i) объявляет, имеет или имело ли оно любой об</w:t>
      </w:r>
      <w:r w:rsidR="00B1084C" w:rsidRPr="00E14CD8">
        <w:rPr>
          <w:rFonts w:ascii="Times New Roman" w:eastAsia="Times New Roman" w:hAnsi="Times New Roman" w:cs="Times New Roman"/>
          <w:color w:val="333333"/>
          <w:sz w:val="24"/>
          <w:szCs w:val="24"/>
          <w:lang w:eastAsia="ru-RU"/>
        </w:rPr>
        <w:t>ъект по производству</w:t>
      </w:r>
      <w:r w:rsidRPr="00E14CD8">
        <w:rPr>
          <w:rFonts w:ascii="Times New Roman" w:eastAsia="Times New Roman" w:hAnsi="Times New Roman" w:cs="Times New Roman"/>
          <w:color w:val="333333"/>
          <w:sz w:val="24"/>
          <w:szCs w:val="24"/>
          <w:lang w:eastAsia="ru-RU"/>
        </w:rPr>
        <w:t xml:space="preserve"> оружия, </w:t>
      </w:r>
      <w:r w:rsidR="00B1084C" w:rsidRPr="00E14CD8">
        <w:rPr>
          <w:rFonts w:ascii="Times New Roman" w:eastAsia="Times New Roman" w:hAnsi="Times New Roman" w:cs="Times New Roman"/>
          <w:color w:val="333333"/>
          <w:sz w:val="24"/>
          <w:szCs w:val="24"/>
          <w:lang w:eastAsia="ru-RU"/>
        </w:rPr>
        <w:t>поражающего излучением</w:t>
      </w:r>
      <w:r w:rsidR="00B61B06" w:rsidRPr="00E14CD8">
        <w:rPr>
          <w:rFonts w:ascii="Times New Roman" w:eastAsia="Times New Roman" w:hAnsi="Times New Roman" w:cs="Times New Roman"/>
          <w:color w:val="333333"/>
          <w:sz w:val="24"/>
          <w:szCs w:val="24"/>
          <w:lang w:eastAsia="ru-RU"/>
        </w:rPr>
        <w:t xml:space="preserve"> массового поражения</w:t>
      </w:r>
      <w:r w:rsidR="00B1084C" w:rsidRPr="00E14CD8">
        <w:rPr>
          <w:rFonts w:ascii="Times New Roman" w:eastAsia="Times New Roman" w:hAnsi="Times New Roman" w:cs="Times New Roman"/>
          <w:color w:val="333333"/>
          <w:sz w:val="24"/>
          <w:szCs w:val="24"/>
          <w:lang w:eastAsia="ru-RU"/>
        </w:rPr>
        <w:t xml:space="preserve">, </w:t>
      </w:r>
      <w:r w:rsidRPr="00E14CD8">
        <w:rPr>
          <w:rFonts w:ascii="Times New Roman" w:eastAsia="Times New Roman" w:hAnsi="Times New Roman" w:cs="Times New Roman"/>
          <w:color w:val="333333"/>
          <w:sz w:val="24"/>
          <w:szCs w:val="24"/>
          <w:lang w:eastAsia="ru-RU"/>
        </w:rPr>
        <w:t>находящийся в его собственности или владении или размещенный или размещавшийся в любом месте под его юрисдикцией или контрол</w:t>
      </w:r>
      <w:r w:rsidR="00B1084C" w:rsidRPr="00E14CD8">
        <w:rPr>
          <w:rFonts w:ascii="Times New Roman" w:eastAsia="Times New Roman" w:hAnsi="Times New Roman" w:cs="Times New Roman"/>
          <w:color w:val="333333"/>
          <w:sz w:val="24"/>
          <w:szCs w:val="24"/>
          <w:lang w:eastAsia="ru-RU"/>
        </w:rPr>
        <w:t>ем в любое время с 1 января 1970</w:t>
      </w:r>
      <w:r w:rsidRPr="00E14CD8">
        <w:rPr>
          <w:rFonts w:ascii="Times New Roman" w:eastAsia="Times New Roman" w:hAnsi="Times New Roman" w:cs="Times New Roman"/>
          <w:color w:val="333333"/>
          <w:sz w:val="24"/>
          <w:szCs w:val="24"/>
          <w:lang w:eastAsia="ru-RU"/>
        </w:rPr>
        <w:t xml:space="preserve"> года;</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spellStart"/>
      <w:r w:rsidRPr="00E14CD8">
        <w:rPr>
          <w:rFonts w:ascii="Times New Roman" w:eastAsia="Times New Roman" w:hAnsi="Times New Roman" w:cs="Times New Roman"/>
          <w:color w:val="333333"/>
          <w:sz w:val="24"/>
          <w:szCs w:val="24"/>
          <w:lang w:eastAsia="ru-RU"/>
        </w:rPr>
        <w:t>ii</w:t>
      </w:r>
      <w:proofErr w:type="spellEnd"/>
      <w:r w:rsidRPr="00E14CD8">
        <w:rPr>
          <w:rFonts w:ascii="Times New Roman" w:eastAsia="Times New Roman" w:hAnsi="Times New Roman" w:cs="Times New Roman"/>
          <w:color w:val="333333"/>
          <w:sz w:val="24"/>
          <w:szCs w:val="24"/>
          <w:lang w:eastAsia="ru-RU"/>
        </w:rPr>
        <w:t>) указывает любой об</w:t>
      </w:r>
      <w:r w:rsidR="00B1084C" w:rsidRPr="00E14CD8">
        <w:rPr>
          <w:rFonts w:ascii="Times New Roman" w:eastAsia="Times New Roman" w:hAnsi="Times New Roman" w:cs="Times New Roman"/>
          <w:color w:val="333333"/>
          <w:sz w:val="24"/>
          <w:szCs w:val="24"/>
          <w:lang w:eastAsia="ru-RU"/>
        </w:rPr>
        <w:t>ъект по производству</w:t>
      </w:r>
      <w:r w:rsidRPr="00E14CD8">
        <w:rPr>
          <w:rFonts w:ascii="Times New Roman" w:eastAsia="Times New Roman" w:hAnsi="Times New Roman" w:cs="Times New Roman"/>
          <w:color w:val="333333"/>
          <w:sz w:val="24"/>
          <w:szCs w:val="24"/>
          <w:lang w:eastAsia="ru-RU"/>
        </w:rPr>
        <w:t xml:space="preserve"> оружия, </w:t>
      </w:r>
      <w:r w:rsidR="00B1084C" w:rsidRPr="00E14CD8">
        <w:rPr>
          <w:rFonts w:ascii="Times New Roman" w:eastAsia="Times New Roman" w:hAnsi="Times New Roman" w:cs="Times New Roman"/>
          <w:color w:val="333333"/>
          <w:sz w:val="24"/>
          <w:szCs w:val="24"/>
          <w:lang w:eastAsia="ru-RU"/>
        </w:rPr>
        <w:t>поражающего излучением</w:t>
      </w:r>
      <w:r w:rsidR="00B61B06" w:rsidRPr="00E14CD8">
        <w:rPr>
          <w:rFonts w:ascii="Times New Roman" w:eastAsia="Times New Roman" w:hAnsi="Times New Roman" w:cs="Times New Roman"/>
          <w:color w:val="333333"/>
          <w:sz w:val="24"/>
          <w:szCs w:val="24"/>
          <w:lang w:eastAsia="ru-RU"/>
        </w:rPr>
        <w:t xml:space="preserve"> массового поражения</w:t>
      </w:r>
      <w:r w:rsidR="00B1084C" w:rsidRPr="00E14CD8">
        <w:rPr>
          <w:rFonts w:ascii="Times New Roman" w:eastAsia="Times New Roman" w:hAnsi="Times New Roman" w:cs="Times New Roman"/>
          <w:color w:val="333333"/>
          <w:sz w:val="24"/>
          <w:szCs w:val="24"/>
          <w:lang w:eastAsia="ru-RU"/>
        </w:rPr>
        <w:t xml:space="preserve">, </w:t>
      </w:r>
      <w:r w:rsidRPr="00E14CD8">
        <w:rPr>
          <w:rFonts w:ascii="Times New Roman" w:eastAsia="Times New Roman" w:hAnsi="Times New Roman" w:cs="Times New Roman"/>
          <w:color w:val="333333"/>
          <w:sz w:val="24"/>
          <w:szCs w:val="24"/>
          <w:lang w:eastAsia="ru-RU"/>
        </w:rPr>
        <w:t>который находится или находился в его собственности или владении или который размещен или размещался в любом месте под его юрисдикцией или контрол</w:t>
      </w:r>
      <w:r w:rsidR="00B1084C" w:rsidRPr="00E14CD8">
        <w:rPr>
          <w:rFonts w:ascii="Times New Roman" w:eastAsia="Times New Roman" w:hAnsi="Times New Roman" w:cs="Times New Roman"/>
          <w:color w:val="333333"/>
          <w:sz w:val="24"/>
          <w:szCs w:val="24"/>
          <w:lang w:eastAsia="ru-RU"/>
        </w:rPr>
        <w:t>ем в любое время с 1 января 1970</w:t>
      </w:r>
      <w:r w:rsidRPr="00E14CD8">
        <w:rPr>
          <w:rFonts w:ascii="Times New Roman" w:eastAsia="Times New Roman" w:hAnsi="Times New Roman" w:cs="Times New Roman"/>
          <w:color w:val="333333"/>
          <w:sz w:val="24"/>
          <w:szCs w:val="24"/>
          <w:lang w:eastAsia="ru-RU"/>
        </w:rPr>
        <w:t xml:space="preserve"> года, в соответствии с пунктом 1 </w:t>
      </w:r>
      <w:hyperlink r:id="rId15" w:anchor="c5" w:history="1">
        <w:r w:rsidRPr="00E14CD8">
          <w:rPr>
            <w:rFonts w:ascii="Times New Roman" w:eastAsia="Times New Roman" w:hAnsi="Times New Roman" w:cs="Times New Roman"/>
            <w:color w:val="333333"/>
            <w:sz w:val="24"/>
            <w:szCs w:val="24"/>
            <w:u w:val="single"/>
            <w:lang w:eastAsia="ru-RU"/>
          </w:rPr>
          <w:t>части V</w:t>
        </w:r>
      </w:hyperlink>
      <w:r w:rsidRPr="00E14CD8">
        <w:rPr>
          <w:rFonts w:ascii="Times New Roman" w:eastAsia="Times New Roman" w:hAnsi="Times New Roman" w:cs="Times New Roman"/>
          <w:color w:val="333333"/>
          <w:sz w:val="24"/>
          <w:szCs w:val="24"/>
          <w:lang w:eastAsia="ru-RU"/>
        </w:rPr>
        <w:t xml:space="preserve"> Приложения по проверке, за исключением тех объектов, которые указаны в подпункте </w:t>
      </w:r>
      <w:proofErr w:type="spellStart"/>
      <w:r w:rsidRPr="00E14CD8">
        <w:rPr>
          <w:rFonts w:ascii="Times New Roman" w:eastAsia="Times New Roman" w:hAnsi="Times New Roman" w:cs="Times New Roman"/>
          <w:color w:val="333333"/>
          <w:sz w:val="24"/>
          <w:szCs w:val="24"/>
          <w:lang w:eastAsia="ru-RU"/>
        </w:rPr>
        <w:t>iii</w:t>
      </w:r>
      <w:proofErr w:type="spellEnd"/>
      <w:r w:rsidRPr="00E14CD8">
        <w:rPr>
          <w:rFonts w:ascii="Times New Roman" w:eastAsia="Times New Roman" w:hAnsi="Times New Roman" w:cs="Times New Roman"/>
          <w:color w:val="333333"/>
          <w:sz w:val="24"/>
          <w:szCs w:val="24"/>
          <w:lang w:eastAsia="ru-RU"/>
        </w:rPr>
        <w:t>);</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spellStart"/>
      <w:r w:rsidRPr="00E14CD8">
        <w:rPr>
          <w:rFonts w:ascii="Times New Roman" w:eastAsia="Times New Roman" w:hAnsi="Times New Roman" w:cs="Times New Roman"/>
          <w:color w:val="333333"/>
          <w:sz w:val="24"/>
          <w:szCs w:val="24"/>
          <w:lang w:eastAsia="ru-RU"/>
        </w:rPr>
        <w:t>iii</w:t>
      </w:r>
      <w:proofErr w:type="spellEnd"/>
      <w:r w:rsidRPr="00E14CD8">
        <w:rPr>
          <w:rFonts w:ascii="Times New Roman" w:eastAsia="Times New Roman" w:hAnsi="Times New Roman" w:cs="Times New Roman"/>
          <w:color w:val="333333"/>
          <w:sz w:val="24"/>
          <w:szCs w:val="24"/>
          <w:lang w:eastAsia="ru-RU"/>
        </w:rPr>
        <w:t>) сообщает о любом объ</w:t>
      </w:r>
      <w:r w:rsidR="00B1084C" w:rsidRPr="00E14CD8">
        <w:rPr>
          <w:rFonts w:ascii="Times New Roman" w:eastAsia="Times New Roman" w:hAnsi="Times New Roman" w:cs="Times New Roman"/>
          <w:color w:val="333333"/>
          <w:sz w:val="24"/>
          <w:szCs w:val="24"/>
          <w:lang w:eastAsia="ru-RU"/>
        </w:rPr>
        <w:t>екте по производству</w:t>
      </w:r>
      <w:r w:rsidRPr="00E14CD8">
        <w:rPr>
          <w:rFonts w:ascii="Times New Roman" w:eastAsia="Times New Roman" w:hAnsi="Times New Roman" w:cs="Times New Roman"/>
          <w:color w:val="333333"/>
          <w:sz w:val="24"/>
          <w:szCs w:val="24"/>
          <w:lang w:eastAsia="ru-RU"/>
        </w:rPr>
        <w:t xml:space="preserve"> оружия</w:t>
      </w:r>
      <w:r w:rsidR="00B1084C" w:rsidRPr="00E14CD8">
        <w:rPr>
          <w:rFonts w:ascii="Times New Roman" w:eastAsia="Times New Roman" w:hAnsi="Times New Roman" w:cs="Times New Roman"/>
          <w:color w:val="333333"/>
          <w:sz w:val="24"/>
          <w:szCs w:val="24"/>
          <w:lang w:eastAsia="ru-RU"/>
        </w:rPr>
        <w:t>, поражающего излучением</w:t>
      </w:r>
      <w:r w:rsidR="00B61B06"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xml:space="preserve"> на его территории, который находится или находился в собственности и владении другого государства и который размещается или размещался в любом месте под юрисдикцией или контролем другого государства в любое время с 1 января 1946 года, в соответствии с пунктом 2 части V Приложения по проверке;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spellStart"/>
      <w:r w:rsidRPr="00E14CD8">
        <w:rPr>
          <w:rFonts w:ascii="Times New Roman" w:eastAsia="Times New Roman" w:hAnsi="Times New Roman" w:cs="Times New Roman"/>
          <w:color w:val="333333"/>
          <w:sz w:val="24"/>
          <w:szCs w:val="24"/>
          <w:lang w:eastAsia="ru-RU"/>
        </w:rPr>
        <w:t>iv</w:t>
      </w:r>
      <w:proofErr w:type="spellEnd"/>
      <w:r w:rsidRPr="00E14CD8">
        <w:rPr>
          <w:rFonts w:ascii="Times New Roman" w:eastAsia="Times New Roman" w:hAnsi="Times New Roman" w:cs="Times New Roman"/>
          <w:color w:val="333333"/>
          <w:sz w:val="24"/>
          <w:szCs w:val="24"/>
          <w:lang w:eastAsia="ru-RU"/>
        </w:rPr>
        <w:t>) объявляет, передавало или получало ли оно прямо или косвенно любое оборудова</w:t>
      </w:r>
      <w:r w:rsidR="00B1084C" w:rsidRPr="00E14CD8">
        <w:rPr>
          <w:rFonts w:ascii="Times New Roman" w:eastAsia="Times New Roman" w:hAnsi="Times New Roman" w:cs="Times New Roman"/>
          <w:color w:val="333333"/>
          <w:sz w:val="24"/>
          <w:szCs w:val="24"/>
          <w:lang w:eastAsia="ru-RU"/>
        </w:rPr>
        <w:t>ние для производства</w:t>
      </w:r>
      <w:r w:rsidRPr="00E14CD8">
        <w:rPr>
          <w:rFonts w:ascii="Times New Roman" w:eastAsia="Times New Roman" w:hAnsi="Times New Roman" w:cs="Times New Roman"/>
          <w:color w:val="333333"/>
          <w:sz w:val="24"/>
          <w:szCs w:val="24"/>
          <w:lang w:eastAsia="ru-RU"/>
        </w:rPr>
        <w:t xml:space="preserve"> оружия</w:t>
      </w:r>
      <w:r w:rsidR="00B1084C" w:rsidRPr="00E14CD8">
        <w:rPr>
          <w:rFonts w:ascii="Times New Roman" w:eastAsia="Times New Roman" w:hAnsi="Times New Roman" w:cs="Times New Roman"/>
          <w:color w:val="333333"/>
          <w:sz w:val="24"/>
          <w:szCs w:val="24"/>
          <w:lang w:eastAsia="ru-RU"/>
        </w:rPr>
        <w:t xml:space="preserve">, поражающего излучением </w:t>
      </w:r>
      <w:r w:rsidR="00B61B06" w:rsidRPr="00E14CD8">
        <w:rPr>
          <w:rFonts w:ascii="Times New Roman" w:eastAsia="Times New Roman" w:hAnsi="Times New Roman" w:cs="Times New Roman"/>
          <w:color w:val="333333"/>
          <w:sz w:val="24"/>
          <w:szCs w:val="24"/>
          <w:lang w:eastAsia="ru-RU"/>
        </w:rPr>
        <w:t xml:space="preserve">массового поражения </w:t>
      </w:r>
      <w:r w:rsidR="00B1084C" w:rsidRPr="00E14CD8">
        <w:rPr>
          <w:rFonts w:ascii="Times New Roman" w:eastAsia="Times New Roman" w:hAnsi="Times New Roman" w:cs="Times New Roman"/>
          <w:color w:val="333333"/>
          <w:sz w:val="24"/>
          <w:szCs w:val="24"/>
          <w:lang w:eastAsia="ru-RU"/>
        </w:rPr>
        <w:t>с 1 января 1970</w:t>
      </w:r>
      <w:r w:rsidRPr="00E14CD8">
        <w:rPr>
          <w:rFonts w:ascii="Times New Roman" w:eastAsia="Times New Roman" w:hAnsi="Times New Roman" w:cs="Times New Roman"/>
          <w:color w:val="333333"/>
          <w:sz w:val="24"/>
          <w:szCs w:val="24"/>
          <w:lang w:eastAsia="ru-RU"/>
        </w:rPr>
        <w:t xml:space="preserve"> года, и указывает передачу или получение такого оборудования в соответствии с пунктами 3–5 части V Приложения по проверке;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v) представляет свой общий план уничтожения любого объ</w:t>
      </w:r>
      <w:r w:rsidR="006A00C4" w:rsidRPr="00E14CD8">
        <w:rPr>
          <w:rFonts w:ascii="Times New Roman" w:eastAsia="Times New Roman" w:hAnsi="Times New Roman" w:cs="Times New Roman"/>
          <w:color w:val="333333"/>
          <w:sz w:val="24"/>
          <w:szCs w:val="24"/>
          <w:lang w:eastAsia="ru-RU"/>
        </w:rPr>
        <w:t>екта по производству</w:t>
      </w:r>
      <w:r w:rsidRPr="00E14CD8">
        <w:rPr>
          <w:rFonts w:ascii="Times New Roman" w:eastAsia="Times New Roman" w:hAnsi="Times New Roman" w:cs="Times New Roman"/>
          <w:color w:val="333333"/>
          <w:sz w:val="24"/>
          <w:szCs w:val="24"/>
          <w:lang w:eastAsia="ru-RU"/>
        </w:rPr>
        <w:t xml:space="preserve"> оружия</w:t>
      </w:r>
      <w:r w:rsidR="006A00C4" w:rsidRPr="00E14CD8">
        <w:rPr>
          <w:rFonts w:ascii="Times New Roman" w:eastAsia="Times New Roman" w:hAnsi="Times New Roman" w:cs="Times New Roman"/>
          <w:color w:val="333333"/>
          <w:sz w:val="24"/>
          <w:szCs w:val="24"/>
          <w:lang w:eastAsia="ru-RU"/>
        </w:rPr>
        <w:t>, поражающего излучением массового поражения</w:t>
      </w:r>
      <w:r w:rsidRPr="00E14CD8">
        <w:rPr>
          <w:rFonts w:ascii="Times New Roman" w:eastAsia="Times New Roman" w:hAnsi="Times New Roman" w:cs="Times New Roman"/>
          <w:color w:val="333333"/>
          <w:sz w:val="24"/>
          <w:szCs w:val="24"/>
          <w:lang w:eastAsia="ru-RU"/>
        </w:rPr>
        <w:t>, который находится в его собственности или владении или который размещен в любом месте под его юрисдикцией или контролем, в соответствии с пунктом 6 части V Приложения по проверке;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spellStart"/>
      <w:r w:rsidRPr="00E14CD8">
        <w:rPr>
          <w:rFonts w:ascii="Times New Roman" w:eastAsia="Times New Roman" w:hAnsi="Times New Roman" w:cs="Times New Roman"/>
          <w:color w:val="333333"/>
          <w:sz w:val="24"/>
          <w:szCs w:val="24"/>
          <w:lang w:eastAsia="ru-RU"/>
        </w:rPr>
        <w:t>vi</w:t>
      </w:r>
      <w:proofErr w:type="spellEnd"/>
      <w:r w:rsidRPr="00E14CD8">
        <w:rPr>
          <w:rFonts w:ascii="Times New Roman" w:eastAsia="Times New Roman" w:hAnsi="Times New Roman" w:cs="Times New Roman"/>
          <w:color w:val="333333"/>
          <w:sz w:val="24"/>
          <w:szCs w:val="24"/>
          <w:lang w:eastAsia="ru-RU"/>
        </w:rPr>
        <w:t>) указывает меры, которые должны быть приняты для закрытия любого объ</w:t>
      </w:r>
      <w:r w:rsidR="00B1084C" w:rsidRPr="00E14CD8">
        <w:rPr>
          <w:rFonts w:ascii="Times New Roman" w:eastAsia="Times New Roman" w:hAnsi="Times New Roman" w:cs="Times New Roman"/>
          <w:color w:val="333333"/>
          <w:sz w:val="24"/>
          <w:szCs w:val="24"/>
          <w:lang w:eastAsia="ru-RU"/>
        </w:rPr>
        <w:t xml:space="preserve">екта по производству </w:t>
      </w:r>
      <w:r w:rsidRPr="00E14CD8">
        <w:rPr>
          <w:rFonts w:ascii="Times New Roman" w:eastAsia="Times New Roman" w:hAnsi="Times New Roman" w:cs="Times New Roman"/>
          <w:color w:val="333333"/>
          <w:sz w:val="24"/>
          <w:szCs w:val="24"/>
          <w:lang w:eastAsia="ru-RU"/>
        </w:rPr>
        <w:t xml:space="preserve"> оружия, </w:t>
      </w:r>
      <w:r w:rsidR="00B1084C" w:rsidRPr="00E14CD8">
        <w:rPr>
          <w:rFonts w:ascii="Times New Roman" w:eastAsia="Times New Roman" w:hAnsi="Times New Roman" w:cs="Times New Roman"/>
          <w:color w:val="333333"/>
          <w:sz w:val="24"/>
          <w:szCs w:val="24"/>
          <w:lang w:eastAsia="ru-RU"/>
        </w:rPr>
        <w:t>поражающего излучением</w:t>
      </w:r>
      <w:r w:rsidR="006A00C4" w:rsidRPr="00E14CD8">
        <w:rPr>
          <w:rFonts w:ascii="Times New Roman" w:eastAsia="Times New Roman" w:hAnsi="Times New Roman" w:cs="Times New Roman"/>
          <w:color w:val="333333"/>
          <w:sz w:val="24"/>
          <w:szCs w:val="24"/>
          <w:lang w:eastAsia="ru-RU"/>
        </w:rPr>
        <w:t xml:space="preserve"> массового поражения</w:t>
      </w:r>
      <w:r w:rsidR="00B1084C" w:rsidRPr="00E14CD8">
        <w:rPr>
          <w:rFonts w:ascii="Times New Roman" w:eastAsia="Times New Roman" w:hAnsi="Times New Roman" w:cs="Times New Roman"/>
          <w:color w:val="333333"/>
          <w:sz w:val="24"/>
          <w:szCs w:val="24"/>
          <w:lang w:eastAsia="ru-RU"/>
        </w:rPr>
        <w:t xml:space="preserve">, </w:t>
      </w:r>
      <w:r w:rsidRPr="00E14CD8">
        <w:rPr>
          <w:rFonts w:ascii="Times New Roman" w:eastAsia="Times New Roman" w:hAnsi="Times New Roman" w:cs="Times New Roman"/>
          <w:color w:val="333333"/>
          <w:sz w:val="24"/>
          <w:szCs w:val="24"/>
          <w:lang w:eastAsia="ru-RU"/>
        </w:rPr>
        <w:t>который находится в его собственности или владении или который размещен в любом месте под его юрисдикцией или контролем, в соответствии с пунктом 1 i) части V Приложения по проверке;</w:t>
      </w:r>
    </w:p>
    <w:p w:rsidR="003317CF" w:rsidRPr="00E14CD8" w:rsidRDefault="003317CF" w:rsidP="003317CF">
      <w:pPr>
        <w:shd w:val="clear" w:color="auto" w:fill="FFFFFF"/>
        <w:spacing w:line="240" w:lineRule="auto"/>
        <w:jc w:val="both"/>
        <w:rPr>
          <w:rFonts w:ascii="Times New Roman" w:eastAsia="Times New Roman" w:hAnsi="Times New Roman" w:cs="Times New Roman"/>
          <w:color w:val="333333"/>
          <w:sz w:val="24"/>
          <w:szCs w:val="24"/>
          <w:lang w:eastAsia="ru-RU"/>
        </w:rPr>
      </w:pPr>
      <w:proofErr w:type="spellStart"/>
      <w:r w:rsidRPr="00E14CD8">
        <w:rPr>
          <w:rFonts w:ascii="Times New Roman" w:eastAsia="Times New Roman" w:hAnsi="Times New Roman" w:cs="Times New Roman"/>
          <w:color w:val="333333"/>
          <w:sz w:val="24"/>
          <w:szCs w:val="24"/>
          <w:lang w:eastAsia="ru-RU"/>
        </w:rPr>
        <w:t>vii</w:t>
      </w:r>
      <w:proofErr w:type="spellEnd"/>
      <w:r w:rsidRPr="00E14CD8">
        <w:rPr>
          <w:rFonts w:ascii="Times New Roman" w:eastAsia="Times New Roman" w:hAnsi="Times New Roman" w:cs="Times New Roman"/>
          <w:color w:val="333333"/>
          <w:sz w:val="24"/>
          <w:szCs w:val="24"/>
          <w:lang w:eastAsia="ru-RU"/>
        </w:rPr>
        <w:t>) представляет свой общий план любого временного переоборудования любого объекта по произ</w:t>
      </w:r>
      <w:r w:rsidR="00B1084C" w:rsidRPr="00E14CD8">
        <w:rPr>
          <w:rFonts w:ascii="Times New Roman" w:eastAsia="Times New Roman" w:hAnsi="Times New Roman" w:cs="Times New Roman"/>
          <w:color w:val="333333"/>
          <w:sz w:val="24"/>
          <w:szCs w:val="24"/>
          <w:lang w:eastAsia="ru-RU"/>
        </w:rPr>
        <w:t>водству</w:t>
      </w:r>
      <w:r w:rsidRPr="00E14CD8">
        <w:rPr>
          <w:rFonts w:ascii="Times New Roman" w:eastAsia="Times New Roman" w:hAnsi="Times New Roman" w:cs="Times New Roman"/>
          <w:color w:val="333333"/>
          <w:sz w:val="24"/>
          <w:szCs w:val="24"/>
          <w:lang w:eastAsia="ru-RU"/>
        </w:rPr>
        <w:t xml:space="preserve"> оружия, </w:t>
      </w:r>
      <w:r w:rsidR="00B1084C" w:rsidRPr="00E14CD8">
        <w:rPr>
          <w:rFonts w:ascii="Times New Roman" w:eastAsia="Times New Roman" w:hAnsi="Times New Roman" w:cs="Times New Roman"/>
          <w:color w:val="333333"/>
          <w:sz w:val="24"/>
          <w:szCs w:val="24"/>
          <w:lang w:eastAsia="ru-RU"/>
        </w:rPr>
        <w:t>поражающего излучением</w:t>
      </w:r>
      <w:r w:rsidR="006A00C4" w:rsidRPr="00E14CD8">
        <w:rPr>
          <w:rFonts w:ascii="Times New Roman" w:eastAsia="Times New Roman" w:hAnsi="Times New Roman" w:cs="Times New Roman"/>
          <w:color w:val="333333"/>
          <w:sz w:val="24"/>
          <w:szCs w:val="24"/>
          <w:lang w:eastAsia="ru-RU"/>
        </w:rPr>
        <w:t xml:space="preserve"> массового поражения</w:t>
      </w:r>
      <w:r w:rsidR="00B1084C" w:rsidRPr="00E14CD8">
        <w:rPr>
          <w:rFonts w:ascii="Times New Roman" w:eastAsia="Times New Roman" w:hAnsi="Times New Roman" w:cs="Times New Roman"/>
          <w:color w:val="333333"/>
          <w:sz w:val="24"/>
          <w:szCs w:val="24"/>
          <w:lang w:eastAsia="ru-RU"/>
        </w:rPr>
        <w:t xml:space="preserve">, </w:t>
      </w:r>
      <w:r w:rsidRPr="00E14CD8">
        <w:rPr>
          <w:rFonts w:ascii="Times New Roman" w:eastAsia="Times New Roman" w:hAnsi="Times New Roman" w:cs="Times New Roman"/>
          <w:color w:val="333333"/>
          <w:sz w:val="24"/>
          <w:szCs w:val="24"/>
          <w:lang w:eastAsia="ru-RU"/>
        </w:rPr>
        <w:t>который находится в его собственности или владении или который размещен в любом месте под его юрисдикцией или контролем, в о</w:t>
      </w:r>
      <w:r w:rsidR="006A00C4" w:rsidRPr="00E14CD8">
        <w:rPr>
          <w:rFonts w:ascii="Times New Roman" w:eastAsia="Times New Roman" w:hAnsi="Times New Roman" w:cs="Times New Roman"/>
          <w:color w:val="333333"/>
          <w:sz w:val="24"/>
          <w:szCs w:val="24"/>
          <w:lang w:eastAsia="ru-RU"/>
        </w:rPr>
        <w:t>бъект по уничтожению</w:t>
      </w:r>
      <w:r w:rsidRPr="00E14CD8">
        <w:rPr>
          <w:rFonts w:ascii="Times New Roman" w:eastAsia="Times New Roman" w:hAnsi="Times New Roman" w:cs="Times New Roman"/>
          <w:color w:val="333333"/>
          <w:sz w:val="24"/>
          <w:szCs w:val="24"/>
          <w:lang w:eastAsia="ru-RU"/>
        </w:rPr>
        <w:t xml:space="preserve"> оружия</w:t>
      </w:r>
      <w:r w:rsidR="006A00C4" w:rsidRPr="00E14CD8">
        <w:rPr>
          <w:rFonts w:ascii="Times New Roman" w:eastAsia="Times New Roman" w:hAnsi="Times New Roman" w:cs="Times New Roman"/>
          <w:color w:val="333333"/>
          <w:sz w:val="24"/>
          <w:szCs w:val="24"/>
          <w:lang w:eastAsia="ru-RU"/>
        </w:rPr>
        <w:t>, поражающего излучением массового поражения</w:t>
      </w:r>
      <w:r w:rsidRPr="00E14CD8">
        <w:rPr>
          <w:rFonts w:ascii="Times New Roman" w:eastAsia="Times New Roman" w:hAnsi="Times New Roman" w:cs="Times New Roman"/>
          <w:color w:val="333333"/>
          <w:sz w:val="24"/>
          <w:szCs w:val="24"/>
          <w:lang w:eastAsia="ru-RU"/>
        </w:rPr>
        <w:t>, в соответствии с пунктом 7 части V Приложения по проверке;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d)</w:t>
      </w:r>
      <w:r w:rsidRPr="00E14CD8">
        <w:rPr>
          <w:rFonts w:ascii="Times New Roman" w:eastAsia="Times New Roman" w:hAnsi="Times New Roman" w:cs="Times New Roman"/>
          <w:color w:val="333333"/>
          <w:sz w:val="24"/>
          <w:szCs w:val="24"/>
          <w:lang w:eastAsia="ru-RU"/>
        </w:rPr>
        <w:t> в отношении других объектов: указывает точное местонахождение, характер и общую сферу деятельности любого объекта или учреждения, находящегося в его собственности или владении или размещенного в любом месте под его юрисдикцией или контролем и предназначенного, построенного или и</w:t>
      </w:r>
      <w:r w:rsidR="00915D16" w:rsidRPr="00E14CD8">
        <w:rPr>
          <w:rFonts w:ascii="Times New Roman" w:eastAsia="Times New Roman" w:hAnsi="Times New Roman" w:cs="Times New Roman"/>
          <w:color w:val="333333"/>
          <w:sz w:val="24"/>
          <w:szCs w:val="24"/>
          <w:lang w:eastAsia="ru-RU"/>
        </w:rPr>
        <w:t>спользовавшегося с 1 января 1970</w:t>
      </w:r>
      <w:r w:rsidRPr="00E14CD8">
        <w:rPr>
          <w:rFonts w:ascii="Times New Roman" w:eastAsia="Times New Roman" w:hAnsi="Times New Roman" w:cs="Times New Roman"/>
          <w:color w:val="333333"/>
          <w:sz w:val="24"/>
          <w:szCs w:val="24"/>
          <w:lang w:eastAsia="ru-RU"/>
        </w:rPr>
        <w:t xml:space="preserve"> года преимущест</w:t>
      </w:r>
      <w:r w:rsidR="00915D16" w:rsidRPr="00E14CD8">
        <w:rPr>
          <w:rFonts w:ascii="Times New Roman" w:eastAsia="Times New Roman" w:hAnsi="Times New Roman" w:cs="Times New Roman"/>
          <w:color w:val="333333"/>
          <w:sz w:val="24"/>
          <w:szCs w:val="24"/>
          <w:lang w:eastAsia="ru-RU"/>
        </w:rPr>
        <w:t xml:space="preserve">венно для разработки </w:t>
      </w:r>
      <w:r w:rsidRPr="00E14CD8">
        <w:rPr>
          <w:rFonts w:ascii="Times New Roman" w:eastAsia="Times New Roman" w:hAnsi="Times New Roman" w:cs="Times New Roman"/>
          <w:color w:val="333333"/>
          <w:sz w:val="24"/>
          <w:szCs w:val="24"/>
          <w:lang w:eastAsia="ru-RU"/>
        </w:rPr>
        <w:t xml:space="preserve"> оружия</w:t>
      </w:r>
      <w:r w:rsidR="00915D16" w:rsidRPr="00E14CD8">
        <w:rPr>
          <w:rFonts w:ascii="Times New Roman" w:eastAsia="Times New Roman" w:hAnsi="Times New Roman" w:cs="Times New Roman"/>
          <w:color w:val="333333"/>
          <w:sz w:val="24"/>
          <w:szCs w:val="24"/>
          <w:lang w:eastAsia="ru-RU"/>
        </w:rPr>
        <w:t>, поражающего излучением</w:t>
      </w:r>
      <w:r w:rsidR="006A00C4"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В такое объявление включаются, среди прочего, лаборатории и полигоны и испытательные площадки;</w:t>
      </w:r>
    </w:p>
    <w:p w:rsidR="003317CF" w:rsidRPr="00E14CD8" w:rsidRDefault="003317CF" w:rsidP="003317CF">
      <w:pPr>
        <w:shd w:val="clear" w:color="auto" w:fill="FFFFFF"/>
        <w:spacing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e)</w:t>
      </w:r>
      <w:r w:rsidR="00915D16" w:rsidRPr="00E14CD8">
        <w:rPr>
          <w:rFonts w:ascii="Times New Roman" w:eastAsia="Times New Roman" w:hAnsi="Times New Roman" w:cs="Times New Roman"/>
          <w:color w:val="333333"/>
          <w:sz w:val="24"/>
          <w:szCs w:val="24"/>
          <w:lang w:eastAsia="ru-RU"/>
        </w:rPr>
        <w:t> в отношении излучающих</w:t>
      </w:r>
      <w:r w:rsidRPr="00E14CD8">
        <w:rPr>
          <w:rFonts w:ascii="Times New Roman" w:eastAsia="Times New Roman" w:hAnsi="Times New Roman" w:cs="Times New Roman"/>
          <w:color w:val="333333"/>
          <w:sz w:val="24"/>
          <w:szCs w:val="24"/>
          <w:lang w:eastAsia="ru-RU"/>
        </w:rPr>
        <w:t xml:space="preserve"> средств </w:t>
      </w:r>
      <w:r w:rsidR="00915D16" w:rsidRPr="00E14CD8">
        <w:rPr>
          <w:rFonts w:ascii="Times New Roman" w:eastAsia="Times New Roman" w:hAnsi="Times New Roman" w:cs="Times New Roman"/>
          <w:color w:val="333333"/>
          <w:sz w:val="24"/>
          <w:szCs w:val="24"/>
          <w:lang w:eastAsia="ru-RU"/>
        </w:rPr>
        <w:t xml:space="preserve">для </w:t>
      </w:r>
      <w:r w:rsidRPr="00E14CD8">
        <w:rPr>
          <w:rFonts w:ascii="Times New Roman" w:eastAsia="Times New Roman" w:hAnsi="Times New Roman" w:cs="Times New Roman"/>
          <w:color w:val="333333"/>
          <w:sz w:val="24"/>
          <w:szCs w:val="24"/>
          <w:lang w:eastAsia="ru-RU"/>
        </w:rPr>
        <w:t>борьбы с беспоря</w:t>
      </w:r>
      <w:r w:rsidR="00915D16" w:rsidRPr="00E14CD8">
        <w:rPr>
          <w:rFonts w:ascii="Times New Roman" w:eastAsia="Times New Roman" w:hAnsi="Times New Roman" w:cs="Times New Roman"/>
          <w:color w:val="333333"/>
          <w:sz w:val="24"/>
          <w:szCs w:val="24"/>
          <w:lang w:eastAsia="ru-RU"/>
        </w:rPr>
        <w:t>дками: указывает</w:t>
      </w:r>
      <w:r w:rsidRPr="00E14CD8">
        <w:rPr>
          <w:rFonts w:ascii="Times New Roman" w:eastAsia="Times New Roman" w:hAnsi="Times New Roman" w:cs="Times New Roman"/>
          <w:color w:val="333333"/>
          <w:sz w:val="24"/>
          <w:szCs w:val="24"/>
          <w:lang w:eastAsia="ru-RU"/>
        </w:rPr>
        <w:t xml:space="preserve"> н</w:t>
      </w:r>
      <w:r w:rsidR="00915D16" w:rsidRPr="00E14CD8">
        <w:rPr>
          <w:rFonts w:ascii="Times New Roman" w:eastAsia="Times New Roman" w:hAnsi="Times New Roman" w:cs="Times New Roman"/>
          <w:color w:val="333333"/>
          <w:sz w:val="24"/>
          <w:szCs w:val="24"/>
          <w:lang w:eastAsia="ru-RU"/>
        </w:rPr>
        <w:t>аименование, технические характеристики и регистрационный номер</w:t>
      </w:r>
      <w:r w:rsidRPr="00E14CD8">
        <w:rPr>
          <w:rFonts w:ascii="Times New Roman" w:eastAsia="Times New Roman" w:hAnsi="Times New Roman" w:cs="Times New Roman"/>
          <w:color w:val="333333"/>
          <w:sz w:val="24"/>
          <w:szCs w:val="24"/>
          <w:lang w:eastAsia="ru-RU"/>
        </w:rPr>
        <w:t>, если та</w:t>
      </w:r>
      <w:r w:rsidR="00915D16" w:rsidRPr="00E14CD8">
        <w:rPr>
          <w:rFonts w:ascii="Times New Roman" w:eastAsia="Times New Roman" w:hAnsi="Times New Roman" w:cs="Times New Roman"/>
          <w:color w:val="333333"/>
          <w:sz w:val="24"/>
          <w:szCs w:val="24"/>
          <w:lang w:eastAsia="ru-RU"/>
        </w:rPr>
        <w:t>ковой присвоен, каждого изделия</w:t>
      </w:r>
      <w:r w:rsidRPr="00E14CD8">
        <w:rPr>
          <w:rFonts w:ascii="Times New Roman" w:eastAsia="Times New Roman" w:hAnsi="Times New Roman" w:cs="Times New Roman"/>
          <w:color w:val="333333"/>
          <w:sz w:val="24"/>
          <w:szCs w:val="24"/>
          <w:lang w:eastAsia="ru-RU"/>
        </w:rPr>
        <w:t xml:space="preserve">, которым оно обладает для целей борьбы с беспорядками. Это </w:t>
      </w:r>
      <w:r w:rsidRPr="00E14CD8">
        <w:rPr>
          <w:rFonts w:ascii="Times New Roman" w:eastAsia="Times New Roman" w:hAnsi="Times New Roman" w:cs="Times New Roman"/>
          <w:color w:val="333333"/>
          <w:sz w:val="24"/>
          <w:szCs w:val="24"/>
          <w:lang w:eastAsia="ru-RU"/>
        </w:rPr>
        <w:lastRenderedPageBreak/>
        <w:t>объявление обновляется не позднее чем через 30 дней после вступления в силу любого изменения.</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2. Положения настоящей статьи и соответствующие положения части IV Приложения по проверке, по усмотрению государства-участни</w:t>
      </w:r>
      <w:r w:rsidR="00F66A73" w:rsidRPr="00E14CD8">
        <w:rPr>
          <w:rFonts w:ascii="Times New Roman" w:eastAsia="Times New Roman" w:hAnsi="Times New Roman" w:cs="Times New Roman"/>
          <w:color w:val="333333"/>
          <w:sz w:val="24"/>
          <w:szCs w:val="24"/>
          <w:lang w:eastAsia="ru-RU"/>
        </w:rPr>
        <w:t>ка, не применяются к</w:t>
      </w:r>
      <w:r w:rsidRPr="00E14CD8">
        <w:rPr>
          <w:rFonts w:ascii="Times New Roman" w:eastAsia="Times New Roman" w:hAnsi="Times New Roman" w:cs="Times New Roman"/>
          <w:color w:val="333333"/>
          <w:sz w:val="24"/>
          <w:szCs w:val="24"/>
          <w:lang w:eastAsia="ru-RU"/>
        </w:rPr>
        <w:t xml:space="preserve"> оружию, </w:t>
      </w:r>
      <w:r w:rsidR="00F66A73" w:rsidRPr="00E14CD8">
        <w:rPr>
          <w:rFonts w:ascii="Times New Roman" w:eastAsia="Times New Roman" w:hAnsi="Times New Roman" w:cs="Times New Roman"/>
          <w:color w:val="333333"/>
          <w:sz w:val="24"/>
          <w:szCs w:val="24"/>
          <w:lang w:eastAsia="ru-RU"/>
        </w:rPr>
        <w:t>поражающему излучением</w:t>
      </w:r>
      <w:r w:rsidR="006A00C4" w:rsidRPr="00E14CD8">
        <w:rPr>
          <w:rFonts w:ascii="Times New Roman" w:eastAsia="Times New Roman" w:hAnsi="Times New Roman" w:cs="Times New Roman"/>
          <w:color w:val="333333"/>
          <w:sz w:val="24"/>
          <w:szCs w:val="24"/>
          <w:lang w:eastAsia="ru-RU"/>
        </w:rPr>
        <w:t xml:space="preserve"> массового поражения</w:t>
      </w:r>
      <w:r w:rsidR="00F66A73" w:rsidRPr="00E14CD8">
        <w:rPr>
          <w:rFonts w:ascii="Times New Roman" w:eastAsia="Times New Roman" w:hAnsi="Times New Roman" w:cs="Times New Roman"/>
          <w:color w:val="333333"/>
          <w:sz w:val="24"/>
          <w:szCs w:val="24"/>
          <w:lang w:eastAsia="ru-RU"/>
        </w:rPr>
        <w:t xml:space="preserve"> выведенному из строя и утратившему боевые поражающие свойства</w:t>
      </w:r>
      <w:r w:rsidRPr="00E14CD8">
        <w:rPr>
          <w:rFonts w:ascii="Times New Roman" w:eastAsia="Times New Roman" w:hAnsi="Times New Roman" w:cs="Times New Roman"/>
          <w:color w:val="333333"/>
          <w:sz w:val="24"/>
          <w:szCs w:val="24"/>
          <w:lang w:eastAsia="ru-RU"/>
        </w:rPr>
        <w:t>.</w:t>
      </w:r>
    </w:p>
    <w:p w:rsidR="003317CF" w:rsidRPr="00E14CD8" w:rsidRDefault="003317CF" w:rsidP="003317CF">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bookmarkStart w:id="4" w:name="b4"/>
      <w:bookmarkEnd w:id="4"/>
      <w:r w:rsidRPr="00E14CD8">
        <w:rPr>
          <w:rFonts w:ascii="Times New Roman" w:eastAsia="Times New Roman" w:hAnsi="Times New Roman" w:cs="Times New Roman"/>
          <w:b/>
          <w:bCs/>
          <w:color w:val="333333"/>
          <w:sz w:val="24"/>
          <w:szCs w:val="24"/>
          <w:lang w:eastAsia="ru-RU"/>
        </w:rPr>
        <w:t>Статья IV</w:t>
      </w:r>
    </w:p>
    <w:p w:rsidR="003317CF" w:rsidRPr="00E14CD8" w:rsidRDefault="00236C47" w:rsidP="003317CF">
      <w:pPr>
        <w:shd w:val="clear" w:color="auto" w:fill="FFFFFF"/>
        <w:spacing w:after="0" w:line="240" w:lineRule="auto"/>
        <w:outlineLvl w:val="4"/>
        <w:rPr>
          <w:rFonts w:ascii="Times New Roman" w:eastAsia="Times New Roman" w:hAnsi="Times New Roman" w:cs="Times New Roman"/>
          <w:i/>
          <w:iCs/>
          <w:color w:val="000000" w:themeColor="text1"/>
          <w:sz w:val="24"/>
          <w:szCs w:val="24"/>
          <w:lang w:eastAsia="ru-RU"/>
        </w:rPr>
      </w:pPr>
      <w:r w:rsidRPr="00E14CD8">
        <w:rPr>
          <w:rFonts w:ascii="Times New Roman" w:eastAsia="Times New Roman" w:hAnsi="Times New Roman" w:cs="Times New Roman"/>
          <w:i/>
          <w:iCs/>
          <w:color w:val="000000" w:themeColor="text1"/>
          <w:sz w:val="24"/>
          <w:szCs w:val="24"/>
          <w:lang w:eastAsia="ru-RU"/>
        </w:rPr>
        <w:t>О</w:t>
      </w:r>
      <w:r w:rsidR="003317CF" w:rsidRPr="00E14CD8">
        <w:rPr>
          <w:rFonts w:ascii="Times New Roman" w:eastAsia="Times New Roman" w:hAnsi="Times New Roman" w:cs="Times New Roman"/>
          <w:i/>
          <w:iCs/>
          <w:color w:val="000000" w:themeColor="text1"/>
          <w:sz w:val="24"/>
          <w:szCs w:val="24"/>
          <w:lang w:eastAsia="ru-RU"/>
        </w:rPr>
        <w:t>ружие</w:t>
      </w:r>
      <w:r w:rsidRPr="00E14CD8">
        <w:rPr>
          <w:rFonts w:ascii="Times New Roman" w:eastAsia="Times New Roman" w:hAnsi="Times New Roman" w:cs="Times New Roman"/>
          <w:i/>
          <w:iCs/>
          <w:color w:val="000000" w:themeColor="text1"/>
          <w:sz w:val="24"/>
          <w:szCs w:val="24"/>
          <w:lang w:eastAsia="ru-RU"/>
        </w:rPr>
        <w:t>, поражающее излучением</w:t>
      </w:r>
      <w:r w:rsidR="006A00C4" w:rsidRPr="00E14CD8">
        <w:rPr>
          <w:rFonts w:ascii="Times New Roman" w:eastAsia="Times New Roman" w:hAnsi="Times New Roman" w:cs="Times New Roman"/>
          <w:i/>
          <w:iCs/>
          <w:color w:val="000000" w:themeColor="text1"/>
          <w:sz w:val="24"/>
          <w:szCs w:val="24"/>
          <w:lang w:eastAsia="ru-RU"/>
        </w:rPr>
        <w:t xml:space="preserve"> массового поражения</w:t>
      </w:r>
    </w:p>
    <w:p w:rsidR="00236C47"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 xml:space="preserve">1. Положения настоящей статьи и подробные процедуры ее осуществления </w:t>
      </w:r>
      <w:r w:rsidR="00236C47" w:rsidRPr="00E14CD8">
        <w:rPr>
          <w:rFonts w:ascii="Times New Roman" w:eastAsia="Times New Roman" w:hAnsi="Times New Roman" w:cs="Times New Roman"/>
          <w:color w:val="333333"/>
          <w:sz w:val="24"/>
          <w:szCs w:val="24"/>
          <w:lang w:eastAsia="ru-RU"/>
        </w:rPr>
        <w:t xml:space="preserve">применяются ко всему </w:t>
      </w:r>
      <w:r w:rsidRPr="00E14CD8">
        <w:rPr>
          <w:rFonts w:ascii="Times New Roman" w:eastAsia="Times New Roman" w:hAnsi="Times New Roman" w:cs="Times New Roman"/>
          <w:color w:val="333333"/>
          <w:sz w:val="24"/>
          <w:szCs w:val="24"/>
          <w:lang w:eastAsia="ru-RU"/>
        </w:rPr>
        <w:t xml:space="preserve"> оружию, </w:t>
      </w:r>
      <w:r w:rsidR="006A00C4" w:rsidRPr="00E14CD8">
        <w:rPr>
          <w:rFonts w:ascii="Times New Roman" w:eastAsia="Times New Roman" w:hAnsi="Times New Roman" w:cs="Times New Roman"/>
          <w:color w:val="333333"/>
          <w:sz w:val="24"/>
          <w:szCs w:val="24"/>
          <w:lang w:eastAsia="ru-RU"/>
        </w:rPr>
        <w:t>поражающему</w:t>
      </w:r>
      <w:r w:rsidR="00236C47" w:rsidRPr="00E14CD8">
        <w:rPr>
          <w:rFonts w:ascii="Times New Roman" w:eastAsia="Times New Roman" w:hAnsi="Times New Roman" w:cs="Times New Roman"/>
          <w:color w:val="333333"/>
          <w:sz w:val="24"/>
          <w:szCs w:val="24"/>
          <w:lang w:eastAsia="ru-RU"/>
        </w:rPr>
        <w:t xml:space="preserve"> излучением </w:t>
      </w:r>
      <w:r w:rsidR="006A00C4" w:rsidRPr="00E14CD8">
        <w:rPr>
          <w:rFonts w:ascii="Times New Roman" w:eastAsia="Times New Roman" w:hAnsi="Times New Roman" w:cs="Times New Roman"/>
          <w:color w:val="333333"/>
          <w:sz w:val="24"/>
          <w:szCs w:val="24"/>
          <w:lang w:eastAsia="ru-RU"/>
        </w:rPr>
        <w:t xml:space="preserve">массового поражения </w:t>
      </w:r>
      <w:r w:rsidRPr="00E14CD8">
        <w:rPr>
          <w:rFonts w:ascii="Times New Roman" w:eastAsia="Times New Roman" w:hAnsi="Times New Roman" w:cs="Times New Roman"/>
          <w:color w:val="333333"/>
          <w:sz w:val="24"/>
          <w:szCs w:val="24"/>
          <w:lang w:eastAsia="ru-RU"/>
        </w:rPr>
        <w:t>находящемуся в собственности или владении государства-участника или размещенному в любом месте под</w:t>
      </w:r>
      <w:r w:rsidR="00236C47" w:rsidRPr="00E14CD8">
        <w:rPr>
          <w:rFonts w:ascii="Times New Roman" w:eastAsia="Times New Roman" w:hAnsi="Times New Roman" w:cs="Times New Roman"/>
          <w:color w:val="333333"/>
          <w:sz w:val="24"/>
          <w:szCs w:val="24"/>
          <w:lang w:eastAsia="ru-RU"/>
        </w:rPr>
        <w:t xml:space="preserve"> его юрисдикцией или контролем</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2. Подробные процедуры осуществления настоящей статьи изложены в Приложении по проверке.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3. Все места, где хран</w:t>
      </w:r>
      <w:r w:rsidR="00236C47" w:rsidRPr="00E14CD8">
        <w:rPr>
          <w:rFonts w:ascii="Times New Roman" w:eastAsia="Times New Roman" w:hAnsi="Times New Roman" w:cs="Times New Roman"/>
          <w:color w:val="333333"/>
          <w:sz w:val="24"/>
          <w:szCs w:val="24"/>
          <w:lang w:eastAsia="ru-RU"/>
        </w:rPr>
        <w:t>ится или уничтожается</w:t>
      </w:r>
      <w:r w:rsidRPr="00E14CD8">
        <w:rPr>
          <w:rFonts w:ascii="Times New Roman" w:eastAsia="Times New Roman" w:hAnsi="Times New Roman" w:cs="Times New Roman"/>
          <w:color w:val="333333"/>
          <w:sz w:val="24"/>
          <w:szCs w:val="24"/>
          <w:lang w:eastAsia="ru-RU"/>
        </w:rPr>
        <w:t xml:space="preserve"> оружие,</w:t>
      </w:r>
      <w:r w:rsidR="00236C47" w:rsidRPr="00E14CD8">
        <w:rPr>
          <w:rFonts w:ascii="Times New Roman" w:eastAsia="Times New Roman" w:hAnsi="Times New Roman" w:cs="Times New Roman"/>
          <w:color w:val="333333"/>
          <w:sz w:val="24"/>
          <w:szCs w:val="24"/>
          <w:lang w:eastAsia="ru-RU"/>
        </w:rPr>
        <w:t xml:space="preserve"> поражающее излучением</w:t>
      </w:r>
      <w:r w:rsidRPr="00E14CD8">
        <w:rPr>
          <w:rFonts w:ascii="Times New Roman" w:eastAsia="Times New Roman" w:hAnsi="Times New Roman" w:cs="Times New Roman"/>
          <w:color w:val="333333"/>
          <w:sz w:val="24"/>
          <w:szCs w:val="24"/>
          <w:lang w:eastAsia="ru-RU"/>
        </w:rPr>
        <w:t xml:space="preserve"> </w:t>
      </w:r>
      <w:r w:rsidR="006A00C4" w:rsidRPr="00E14CD8">
        <w:rPr>
          <w:rFonts w:ascii="Times New Roman" w:eastAsia="Times New Roman" w:hAnsi="Times New Roman" w:cs="Times New Roman"/>
          <w:color w:val="333333"/>
          <w:sz w:val="24"/>
          <w:szCs w:val="24"/>
          <w:lang w:eastAsia="ru-RU"/>
        </w:rPr>
        <w:t xml:space="preserve">массового поражения </w:t>
      </w:r>
      <w:r w:rsidRPr="00E14CD8">
        <w:rPr>
          <w:rFonts w:ascii="Times New Roman" w:eastAsia="Times New Roman" w:hAnsi="Times New Roman" w:cs="Times New Roman"/>
          <w:color w:val="333333"/>
          <w:sz w:val="24"/>
          <w:szCs w:val="24"/>
          <w:lang w:eastAsia="ru-RU"/>
        </w:rPr>
        <w:t>указанное в пункте 1</w:t>
      </w:r>
      <w:r w:rsidRPr="00E14CD8">
        <w:rPr>
          <w:rFonts w:ascii="Times New Roman" w:eastAsia="Times New Roman" w:hAnsi="Times New Roman" w:cs="Times New Roman"/>
          <w:i/>
          <w:iCs/>
          <w:color w:val="333333"/>
          <w:sz w:val="24"/>
          <w:szCs w:val="24"/>
          <w:lang w:eastAsia="ru-RU"/>
        </w:rPr>
        <w:t>а)</w:t>
      </w:r>
      <w:r w:rsidRPr="00E14CD8">
        <w:rPr>
          <w:rFonts w:ascii="Times New Roman" w:eastAsia="Times New Roman" w:hAnsi="Times New Roman" w:cs="Times New Roman"/>
          <w:color w:val="333333"/>
          <w:sz w:val="24"/>
          <w:szCs w:val="24"/>
          <w:lang w:eastAsia="ru-RU"/>
        </w:rPr>
        <w:t>, подлежат систематической проверке посредством инспекции на месте и наблюдения при помощи приборов, устанавливаемых на месте, в соответствии с частью IV </w:t>
      </w:r>
      <w:r w:rsidRPr="00E14CD8">
        <w:rPr>
          <w:rFonts w:ascii="Times New Roman" w:eastAsia="Times New Roman" w:hAnsi="Times New Roman" w:cs="Times New Roman"/>
          <w:i/>
          <w:iCs/>
          <w:color w:val="333333"/>
          <w:sz w:val="24"/>
          <w:szCs w:val="24"/>
          <w:lang w:eastAsia="ru-RU"/>
        </w:rPr>
        <w:t>а)</w:t>
      </w:r>
      <w:r w:rsidRPr="00E14CD8">
        <w:rPr>
          <w:rFonts w:ascii="Times New Roman" w:eastAsia="Times New Roman" w:hAnsi="Times New Roman" w:cs="Times New Roman"/>
          <w:color w:val="333333"/>
          <w:sz w:val="24"/>
          <w:szCs w:val="24"/>
          <w:lang w:eastAsia="ru-RU"/>
        </w:rPr>
        <w:t> Приложения по проверке.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4. Каждое государство-участник сразу же после представления объявления в соответствии с пунктом 1 </w:t>
      </w:r>
      <w:hyperlink r:id="rId16" w:anchor="b3" w:history="1">
        <w:r w:rsidRPr="00E14CD8">
          <w:rPr>
            <w:rFonts w:ascii="Times New Roman" w:eastAsia="Times New Roman" w:hAnsi="Times New Roman" w:cs="Times New Roman"/>
            <w:color w:val="333333"/>
            <w:sz w:val="24"/>
            <w:szCs w:val="24"/>
            <w:u w:val="single"/>
            <w:lang w:eastAsia="ru-RU"/>
          </w:rPr>
          <w:t>статьи III</w:t>
        </w:r>
      </w:hyperlink>
      <w:r w:rsidRPr="00E14CD8">
        <w:rPr>
          <w:rFonts w:ascii="Times New Roman" w:eastAsia="Times New Roman" w:hAnsi="Times New Roman" w:cs="Times New Roman"/>
          <w:color w:val="333333"/>
          <w:sz w:val="24"/>
          <w:szCs w:val="24"/>
          <w:lang w:eastAsia="ru-RU"/>
        </w:rPr>
        <w:t> пр</w:t>
      </w:r>
      <w:r w:rsidR="00236C47" w:rsidRPr="00E14CD8">
        <w:rPr>
          <w:rFonts w:ascii="Times New Roman" w:eastAsia="Times New Roman" w:hAnsi="Times New Roman" w:cs="Times New Roman"/>
          <w:color w:val="333333"/>
          <w:sz w:val="24"/>
          <w:szCs w:val="24"/>
          <w:lang w:eastAsia="ru-RU"/>
        </w:rPr>
        <w:t>едоставляет доступ к</w:t>
      </w:r>
      <w:r w:rsidRPr="00E14CD8">
        <w:rPr>
          <w:rFonts w:ascii="Times New Roman" w:eastAsia="Times New Roman" w:hAnsi="Times New Roman" w:cs="Times New Roman"/>
          <w:color w:val="333333"/>
          <w:sz w:val="24"/>
          <w:szCs w:val="24"/>
          <w:lang w:eastAsia="ru-RU"/>
        </w:rPr>
        <w:t xml:space="preserve"> оружию,</w:t>
      </w:r>
      <w:r w:rsidR="00236C47" w:rsidRPr="00E14CD8">
        <w:rPr>
          <w:rFonts w:ascii="Times New Roman" w:eastAsia="Times New Roman" w:hAnsi="Times New Roman" w:cs="Times New Roman"/>
          <w:color w:val="333333"/>
          <w:sz w:val="24"/>
          <w:szCs w:val="24"/>
          <w:lang w:eastAsia="ru-RU"/>
        </w:rPr>
        <w:t xml:space="preserve"> поражающему излучением</w:t>
      </w:r>
      <w:r w:rsidRPr="00E14CD8">
        <w:rPr>
          <w:rFonts w:ascii="Times New Roman" w:eastAsia="Times New Roman" w:hAnsi="Times New Roman" w:cs="Times New Roman"/>
          <w:color w:val="333333"/>
          <w:sz w:val="24"/>
          <w:szCs w:val="24"/>
          <w:lang w:eastAsia="ru-RU"/>
        </w:rPr>
        <w:t xml:space="preserve"> </w:t>
      </w:r>
      <w:r w:rsidR="006A00C4" w:rsidRPr="00E14CD8">
        <w:rPr>
          <w:rFonts w:ascii="Times New Roman" w:eastAsia="Times New Roman" w:hAnsi="Times New Roman" w:cs="Times New Roman"/>
          <w:color w:val="333333"/>
          <w:sz w:val="24"/>
          <w:szCs w:val="24"/>
          <w:lang w:eastAsia="ru-RU"/>
        </w:rPr>
        <w:t xml:space="preserve">массового поражения </w:t>
      </w:r>
      <w:r w:rsidRPr="00E14CD8">
        <w:rPr>
          <w:rFonts w:ascii="Times New Roman" w:eastAsia="Times New Roman" w:hAnsi="Times New Roman" w:cs="Times New Roman"/>
          <w:color w:val="333333"/>
          <w:sz w:val="24"/>
          <w:szCs w:val="24"/>
          <w:lang w:eastAsia="ru-RU"/>
        </w:rPr>
        <w:t>указанному в пункте 1, с целью систематической проверки объявления посредством инспекции на месте. После этого каждое государство-участник н</w:t>
      </w:r>
      <w:r w:rsidR="00236C47" w:rsidRPr="00E14CD8">
        <w:rPr>
          <w:rFonts w:ascii="Times New Roman" w:eastAsia="Times New Roman" w:hAnsi="Times New Roman" w:cs="Times New Roman"/>
          <w:color w:val="333333"/>
          <w:sz w:val="24"/>
          <w:szCs w:val="24"/>
          <w:lang w:eastAsia="ru-RU"/>
        </w:rPr>
        <w:t>е вывозит любое такое</w:t>
      </w:r>
      <w:r w:rsidRPr="00E14CD8">
        <w:rPr>
          <w:rFonts w:ascii="Times New Roman" w:eastAsia="Times New Roman" w:hAnsi="Times New Roman" w:cs="Times New Roman"/>
          <w:color w:val="333333"/>
          <w:sz w:val="24"/>
          <w:szCs w:val="24"/>
          <w:lang w:eastAsia="ru-RU"/>
        </w:rPr>
        <w:t xml:space="preserve"> оружие, </w:t>
      </w:r>
      <w:r w:rsidR="00236C47" w:rsidRPr="00E14CD8">
        <w:rPr>
          <w:rFonts w:ascii="Times New Roman" w:eastAsia="Times New Roman" w:hAnsi="Times New Roman" w:cs="Times New Roman"/>
          <w:color w:val="333333"/>
          <w:sz w:val="24"/>
          <w:szCs w:val="24"/>
          <w:lang w:eastAsia="ru-RU"/>
        </w:rPr>
        <w:t>поражающее излучением</w:t>
      </w:r>
      <w:r w:rsidR="006A00C4" w:rsidRPr="00E14CD8">
        <w:rPr>
          <w:rFonts w:ascii="Times New Roman" w:eastAsia="Times New Roman" w:hAnsi="Times New Roman" w:cs="Times New Roman"/>
          <w:color w:val="333333"/>
          <w:sz w:val="24"/>
          <w:szCs w:val="24"/>
          <w:lang w:eastAsia="ru-RU"/>
        </w:rPr>
        <w:t xml:space="preserve"> массового поражения</w:t>
      </w:r>
      <w:r w:rsidR="00236C47" w:rsidRPr="00E14CD8">
        <w:rPr>
          <w:rFonts w:ascii="Times New Roman" w:eastAsia="Times New Roman" w:hAnsi="Times New Roman" w:cs="Times New Roman"/>
          <w:color w:val="333333"/>
          <w:sz w:val="24"/>
          <w:szCs w:val="24"/>
          <w:lang w:eastAsia="ru-RU"/>
        </w:rPr>
        <w:t xml:space="preserve">, </w:t>
      </w:r>
      <w:r w:rsidRPr="00E14CD8">
        <w:rPr>
          <w:rFonts w:ascii="Times New Roman" w:eastAsia="Times New Roman" w:hAnsi="Times New Roman" w:cs="Times New Roman"/>
          <w:color w:val="333333"/>
          <w:sz w:val="24"/>
          <w:szCs w:val="24"/>
          <w:lang w:eastAsia="ru-RU"/>
        </w:rPr>
        <w:t>кроме как на о</w:t>
      </w:r>
      <w:r w:rsidR="00236C47" w:rsidRPr="00E14CD8">
        <w:rPr>
          <w:rFonts w:ascii="Times New Roman" w:eastAsia="Times New Roman" w:hAnsi="Times New Roman" w:cs="Times New Roman"/>
          <w:color w:val="333333"/>
          <w:sz w:val="24"/>
          <w:szCs w:val="24"/>
          <w:lang w:eastAsia="ru-RU"/>
        </w:rPr>
        <w:t>бъект по уничтожению</w:t>
      </w:r>
      <w:r w:rsidRPr="00E14CD8">
        <w:rPr>
          <w:rFonts w:ascii="Times New Roman" w:eastAsia="Times New Roman" w:hAnsi="Times New Roman" w:cs="Times New Roman"/>
          <w:color w:val="333333"/>
          <w:sz w:val="24"/>
          <w:szCs w:val="24"/>
          <w:lang w:eastAsia="ru-RU"/>
        </w:rPr>
        <w:t xml:space="preserve"> оружия</w:t>
      </w:r>
      <w:r w:rsidR="00236C47" w:rsidRPr="00E14CD8">
        <w:rPr>
          <w:rFonts w:ascii="Times New Roman" w:eastAsia="Times New Roman" w:hAnsi="Times New Roman" w:cs="Times New Roman"/>
          <w:color w:val="333333"/>
          <w:sz w:val="24"/>
          <w:szCs w:val="24"/>
          <w:lang w:eastAsia="ru-RU"/>
        </w:rPr>
        <w:t>, поражающего излучением</w:t>
      </w:r>
      <w:r w:rsidR="006A00C4"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Оно предостав</w:t>
      </w:r>
      <w:r w:rsidR="00236C47" w:rsidRPr="00E14CD8">
        <w:rPr>
          <w:rFonts w:ascii="Times New Roman" w:eastAsia="Times New Roman" w:hAnsi="Times New Roman" w:cs="Times New Roman"/>
          <w:color w:val="333333"/>
          <w:sz w:val="24"/>
          <w:szCs w:val="24"/>
          <w:lang w:eastAsia="ru-RU"/>
        </w:rPr>
        <w:t>ляет доступ к такому</w:t>
      </w:r>
      <w:r w:rsidRPr="00E14CD8">
        <w:rPr>
          <w:rFonts w:ascii="Times New Roman" w:eastAsia="Times New Roman" w:hAnsi="Times New Roman" w:cs="Times New Roman"/>
          <w:color w:val="333333"/>
          <w:sz w:val="24"/>
          <w:szCs w:val="24"/>
          <w:lang w:eastAsia="ru-RU"/>
        </w:rPr>
        <w:t xml:space="preserve"> оружию</w:t>
      </w:r>
      <w:r w:rsidR="00236C47" w:rsidRPr="00E14CD8">
        <w:rPr>
          <w:rFonts w:ascii="Times New Roman" w:eastAsia="Times New Roman" w:hAnsi="Times New Roman" w:cs="Times New Roman"/>
          <w:color w:val="333333"/>
          <w:sz w:val="24"/>
          <w:szCs w:val="24"/>
          <w:lang w:eastAsia="ru-RU"/>
        </w:rPr>
        <w:t>, поражающему излучением</w:t>
      </w:r>
      <w:r w:rsidRPr="00E14CD8">
        <w:rPr>
          <w:rFonts w:ascii="Times New Roman" w:eastAsia="Times New Roman" w:hAnsi="Times New Roman" w:cs="Times New Roman"/>
          <w:color w:val="333333"/>
          <w:sz w:val="24"/>
          <w:szCs w:val="24"/>
          <w:lang w:eastAsia="ru-RU"/>
        </w:rPr>
        <w:t xml:space="preserve"> </w:t>
      </w:r>
      <w:r w:rsidR="006A00C4" w:rsidRPr="00E14CD8">
        <w:rPr>
          <w:rFonts w:ascii="Times New Roman" w:eastAsia="Times New Roman" w:hAnsi="Times New Roman" w:cs="Times New Roman"/>
          <w:color w:val="333333"/>
          <w:sz w:val="24"/>
          <w:szCs w:val="24"/>
          <w:lang w:eastAsia="ru-RU"/>
        </w:rPr>
        <w:t xml:space="preserve">массового поражения </w:t>
      </w:r>
      <w:r w:rsidRPr="00E14CD8">
        <w:rPr>
          <w:rFonts w:ascii="Times New Roman" w:eastAsia="Times New Roman" w:hAnsi="Times New Roman" w:cs="Times New Roman"/>
          <w:color w:val="333333"/>
          <w:sz w:val="24"/>
          <w:szCs w:val="24"/>
          <w:lang w:eastAsia="ru-RU"/>
        </w:rPr>
        <w:t>с целью систематической проверки на месте.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5. Каждое государство-участник предоставляет доступ к любым объ</w:t>
      </w:r>
      <w:r w:rsidR="00236C47" w:rsidRPr="00E14CD8">
        <w:rPr>
          <w:rFonts w:ascii="Times New Roman" w:eastAsia="Times New Roman" w:hAnsi="Times New Roman" w:cs="Times New Roman"/>
          <w:color w:val="333333"/>
          <w:sz w:val="24"/>
          <w:szCs w:val="24"/>
          <w:lang w:eastAsia="ru-RU"/>
        </w:rPr>
        <w:t xml:space="preserve">ектам по уничтожению </w:t>
      </w:r>
      <w:r w:rsidRPr="00E14CD8">
        <w:rPr>
          <w:rFonts w:ascii="Times New Roman" w:eastAsia="Times New Roman" w:hAnsi="Times New Roman" w:cs="Times New Roman"/>
          <w:color w:val="333333"/>
          <w:sz w:val="24"/>
          <w:szCs w:val="24"/>
          <w:lang w:eastAsia="ru-RU"/>
        </w:rPr>
        <w:t xml:space="preserve"> </w:t>
      </w:r>
      <w:r w:rsidR="00236C47" w:rsidRPr="00E14CD8">
        <w:rPr>
          <w:rFonts w:ascii="Times New Roman" w:eastAsia="Times New Roman" w:hAnsi="Times New Roman" w:cs="Times New Roman"/>
          <w:color w:val="333333"/>
          <w:sz w:val="24"/>
          <w:szCs w:val="24"/>
          <w:lang w:eastAsia="ru-RU"/>
        </w:rPr>
        <w:t>оружия, поражающего излучением</w:t>
      </w:r>
      <w:r w:rsidR="006A00C4" w:rsidRPr="00E14CD8">
        <w:rPr>
          <w:rFonts w:ascii="Times New Roman" w:eastAsia="Times New Roman" w:hAnsi="Times New Roman" w:cs="Times New Roman"/>
          <w:color w:val="333333"/>
          <w:sz w:val="24"/>
          <w:szCs w:val="24"/>
          <w:lang w:eastAsia="ru-RU"/>
        </w:rPr>
        <w:t xml:space="preserve"> массового поражения</w:t>
      </w:r>
      <w:r w:rsidR="00236C47" w:rsidRPr="00E14CD8">
        <w:rPr>
          <w:rFonts w:ascii="Times New Roman" w:eastAsia="Times New Roman" w:hAnsi="Times New Roman" w:cs="Times New Roman"/>
          <w:color w:val="333333"/>
          <w:sz w:val="24"/>
          <w:szCs w:val="24"/>
          <w:lang w:eastAsia="ru-RU"/>
        </w:rPr>
        <w:t xml:space="preserve"> </w:t>
      </w:r>
      <w:r w:rsidRPr="00E14CD8">
        <w:rPr>
          <w:rFonts w:ascii="Times New Roman" w:eastAsia="Times New Roman" w:hAnsi="Times New Roman" w:cs="Times New Roman"/>
          <w:color w:val="333333"/>
          <w:sz w:val="24"/>
          <w:szCs w:val="24"/>
          <w:lang w:eastAsia="ru-RU"/>
        </w:rPr>
        <w:t>и их складским участкам, которые находятся в его собственности или владении или которые размещены в любом месте под его юрисдикцией или контролем, с целью систематической проверки посредством инспекции на месте и наблюдения при помощи приборов, устанавливаемых на месте.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 xml:space="preserve">6. Каждое государство-участник уничтожает все </w:t>
      </w:r>
      <w:r w:rsidR="00236C47" w:rsidRPr="00E14CD8">
        <w:rPr>
          <w:rFonts w:ascii="Times New Roman" w:eastAsia="Times New Roman" w:hAnsi="Times New Roman" w:cs="Times New Roman"/>
          <w:color w:val="333333"/>
          <w:sz w:val="24"/>
          <w:szCs w:val="24"/>
          <w:lang w:eastAsia="ru-RU"/>
        </w:rPr>
        <w:t>оружие, поражающее излучением</w:t>
      </w:r>
      <w:r w:rsidR="006A00C4"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xml:space="preserve">, указанное в пункте 1, согласно Приложению по проверке и в соответствии с согласованными темпами и последовательностью уничтожения (именуемыми далее как «порядок уничтожения»). Такое уничтожение начинается не позднее чем через два года после того, как настоящая Конвенция вступит для него в силу, и заканчивается не позднее чем через 10 лет после вступления в силу настоящей Конвенции. Государству-участнику не воспрещается уничтожать такое </w:t>
      </w:r>
      <w:r w:rsidR="00236C47" w:rsidRPr="00E14CD8">
        <w:rPr>
          <w:rFonts w:ascii="Times New Roman" w:eastAsia="Times New Roman" w:hAnsi="Times New Roman" w:cs="Times New Roman"/>
          <w:color w:val="333333"/>
          <w:sz w:val="24"/>
          <w:szCs w:val="24"/>
          <w:lang w:eastAsia="ru-RU"/>
        </w:rPr>
        <w:t xml:space="preserve">оружие, поражающее излучением </w:t>
      </w:r>
      <w:r w:rsidR="0009251D" w:rsidRPr="00E14CD8">
        <w:rPr>
          <w:rFonts w:ascii="Times New Roman" w:eastAsia="Times New Roman" w:hAnsi="Times New Roman" w:cs="Times New Roman"/>
          <w:color w:val="333333"/>
          <w:sz w:val="24"/>
          <w:szCs w:val="24"/>
          <w:lang w:eastAsia="ru-RU"/>
        </w:rPr>
        <w:t xml:space="preserve">массового поражения </w:t>
      </w:r>
      <w:r w:rsidRPr="00E14CD8">
        <w:rPr>
          <w:rFonts w:ascii="Times New Roman" w:eastAsia="Times New Roman" w:hAnsi="Times New Roman" w:cs="Times New Roman"/>
          <w:color w:val="333333"/>
          <w:sz w:val="24"/>
          <w:szCs w:val="24"/>
          <w:lang w:eastAsia="ru-RU"/>
        </w:rPr>
        <w:t>более быстрыми темпами.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7. Каждое государство-участник:</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а)</w:t>
      </w:r>
      <w:r w:rsidRPr="00E14CD8">
        <w:rPr>
          <w:rFonts w:ascii="Times New Roman" w:eastAsia="Times New Roman" w:hAnsi="Times New Roman" w:cs="Times New Roman"/>
          <w:color w:val="333333"/>
          <w:sz w:val="24"/>
          <w:szCs w:val="24"/>
          <w:lang w:eastAsia="ru-RU"/>
        </w:rPr>
        <w:t xml:space="preserve"> представляет подробные планы уничтожения </w:t>
      </w:r>
      <w:r w:rsidR="00236C47" w:rsidRPr="00E14CD8">
        <w:rPr>
          <w:rFonts w:ascii="Times New Roman" w:eastAsia="Times New Roman" w:hAnsi="Times New Roman" w:cs="Times New Roman"/>
          <w:color w:val="333333"/>
          <w:sz w:val="24"/>
          <w:szCs w:val="24"/>
          <w:lang w:eastAsia="ru-RU"/>
        </w:rPr>
        <w:t>оружия, поражающего излучением</w:t>
      </w:r>
      <w:r w:rsidR="0009251D"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указанного в пункте 1, не позднее чем за 60 дней до начала каждого годового периода уничтожения в соответствии с пунктом 29 части IV </w:t>
      </w:r>
      <w:r w:rsidRPr="00E14CD8">
        <w:rPr>
          <w:rFonts w:ascii="Times New Roman" w:eastAsia="Times New Roman" w:hAnsi="Times New Roman" w:cs="Times New Roman"/>
          <w:i/>
          <w:iCs/>
          <w:color w:val="333333"/>
          <w:sz w:val="24"/>
          <w:szCs w:val="24"/>
          <w:lang w:eastAsia="ru-RU"/>
        </w:rPr>
        <w:t>а)</w:t>
      </w:r>
      <w:r w:rsidRPr="00E14CD8">
        <w:rPr>
          <w:rFonts w:ascii="Times New Roman" w:eastAsia="Times New Roman" w:hAnsi="Times New Roman" w:cs="Times New Roman"/>
          <w:color w:val="333333"/>
          <w:sz w:val="24"/>
          <w:szCs w:val="24"/>
          <w:lang w:eastAsia="ru-RU"/>
        </w:rPr>
        <w:t xml:space="preserve"> Приложения по </w:t>
      </w:r>
      <w:r w:rsidRPr="00E14CD8">
        <w:rPr>
          <w:rFonts w:ascii="Times New Roman" w:eastAsia="Times New Roman" w:hAnsi="Times New Roman" w:cs="Times New Roman"/>
          <w:color w:val="333333"/>
          <w:sz w:val="24"/>
          <w:szCs w:val="24"/>
          <w:lang w:eastAsia="ru-RU"/>
        </w:rPr>
        <w:lastRenderedPageBreak/>
        <w:t>проверке; подробные планы охватывают все запасы, подлежащие уничтожению в ходе последующего годового периода уничтожения;</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b)</w:t>
      </w:r>
      <w:r w:rsidRPr="00E14CD8">
        <w:rPr>
          <w:rFonts w:ascii="Times New Roman" w:eastAsia="Times New Roman" w:hAnsi="Times New Roman" w:cs="Times New Roman"/>
          <w:color w:val="333333"/>
          <w:sz w:val="24"/>
          <w:szCs w:val="24"/>
          <w:lang w:eastAsia="ru-RU"/>
        </w:rPr>
        <w:t xml:space="preserve"> ежегодно представляет объявления об осуществлении своих планов уничтожения </w:t>
      </w:r>
      <w:r w:rsidR="00236C47" w:rsidRPr="00E14CD8">
        <w:rPr>
          <w:rFonts w:ascii="Times New Roman" w:eastAsia="Times New Roman" w:hAnsi="Times New Roman" w:cs="Times New Roman"/>
          <w:color w:val="333333"/>
          <w:sz w:val="24"/>
          <w:szCs w:val="24"/>
          <w:lang w:eastAsia="ru-RU"/>
        </w:rPr>
        <w:t>оружия, поражающего излучением</w:t>
      </w:r>
      <w:r w:rsidR="0009251D"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указанного в пункте 1, не позднее чем через 60 дней после окончания каждого годового периода уничтожения; и</w:t>
      </w:r>
    </w:p>
    <w:p w:rsidR="003317CF" w:rsidRPr="00E14CD8" w:rsidRDefault="003317CF" w:rsidP="003317CF">
      <w:pPr>
        <w:shd w:val="clear" w:color="auto" w:fill="FFFFFF"/>
        <w:spacing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с)</w:t>
      </w:r>
      <w:r w:rsidRPr="00E14CD8">
        <w:rPr>
          <w:rFonts w:ascii="Times New Roman" w:eastAsia="Times New Roman" w:hAnsi="Times New Roman" w:cs="Times New Roman"/>
          <w:color w:val="333333"/>
          <w:sz w:val="24"/>
          <w:szCs w:val="24"/>
          <w:lang w:eastAsia="ru-RU"/>
        </w:rPr>
        <w:t xml:space="preserve"> удостоверяет не позднее чем через 30 дней после завершения процесса уничтожения, что все </w:t>
      </w:r>
      <w:r w:rsidR="00236C47" w:rsidRPr="00E14CD8">
        <w:rPr>
          <w:rFonts w:ascii="Times New Roman" w:eastAsia="Times New Roman" w:hAnsi="Times New Roman" w:cs="Times New Roman"/>
          <w:color w:val="333333"/>
          <w:sz w:val="24"/>
          <w:szCs w:val="24"/>
          <w:lang w:eastAsia="ru-RU"/>
        </w:rPr>
        <w:t>оружие, поражающего излучением</w:t>
      </w:r>
      <w:r w:rsidR="0009251D"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указанное в пункте 1, уничтожено.</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 xml:space="preserve">8. Если государство ратифицирует настоящую Конвенцию или присоединяется к ней после десятилетнего периода уничтожения, указанного в пункте 6, то оно уничтожает </w:t>
      </w:r>
      <w:r w:rsidR="006F038F" w:rsidRPr="00E14CD8">
        <w:rPr>
          <w:rFonts w:ascii="Times New Roman" w:eastAsia="Times New Roman" w:hAnsi="Times New Roman" w:cs="Times New Roman"/>
          <w:color w:val="333333"/>
          <w:sz w:val="24"/>
          <w:szCs w:val="24"/>
          <w:lang w:eastAsia="ru-RU"/>
        </w:rPr>
        <w:t>оружие, поражающего излучением</w:t>
      </w:r>
      <w:r w:rsidR="0009251D"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указанное в пункте 1, как можно скорее. Порядок уничтожения и процедуры строгой проверки для такого государства-участника определяются Исполнительным советом.</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 xml:space="preserve">9. Любое </w:t>
      </w:r>
      <w:r w:rsidR="006F038F" w:rsidRPr="00E14CD8">
        <w:rPr>
          <w:rFonts w:ascii="Times New Roman" w:eastAsia="Times New Roman" w:hAnsi="Times New Roman" w:cs="Times New Roman"/>
          <w:color w:val="333333"/>
          <w:sz w:val="24"/>
          <w:szCs w:val="24"/>
          <w:lang w:eastAsia="ru-RU"/>
        </w:rPr>
        <w:t>оружие, поражающего излучением</w:t>
      </w:r>
      <w:r w:rsidR="0009251D"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xml:space="preserve">, обнаруженное государством-участником после первоначального объявления </w:t>
      </w:r>
      <w:r w:rsidR="006F038F" w:rsidRPr="00E14CD8">
        <w:rPr>
          <w:rFonts w:ascii="Times New Roman" w:eastAsia="Times New Roman" w:hAnsi="Times New Roman" w:cs="Times New Roman"/>
          <w:color w:val="333333"/>
          <w:sz w:val="24"/>
          <w:szCs w:val="24"/>
          <w:lang w:eastAsia="ru-RU"/>
        </w:rPr>
        <w:t>оружия, поражающего излучением</w:t>
      </w:r>
      <w:r w:rsidR="0009251D"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сообщается, блокируется и уничтожается в соответствии с частью IV </w:t>
      </w:r>
      <w:r w:rsidRPr="00E14CD8">
        <w:rPr>
          <w:rFonts w:ascii="Times New Roman" w:eastAsia="Times New Roman" w:hAnsi="Times New Roman" w:cs="Times New Roman"/>
          <w:i/>
          <w:iCs/>
          <w:color w:val="333333"/>
          <w:sz w:val="24"/>
          <w:szCs w:val="24"/>
          <w:lang w:eastAsia="ru-RU"/>
        </w:rPr>
        <w:t>а)</w:t>
      </w:r>
      <w:r w:rsidRPr="00E14CD8">
        <w:rPr>
          <w:rFonts w:ascii="Times New Roman" w:eastAsia="Times New Roman" w:hAnsi="Times New Roman" w:cs="Times New Roman"/>
          <w:color w:val="333333"/>
          <w:sz w:val="24"/>
          <w:szCs w:val="24"/>
          <w:lang w:eastAsia="ru-RU"/>
        </w:rPr>
        <w:t> Приложения по проверке.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10. Каждое государство-участник в х</w:t>
      </w:r>
      <w:r w:rsidR="006F038F" w:rsidRPr="00E14CD8">
        <w:rPr>
          <w:rFonts w:ascii="Times New Roman" w:eastAsia="Times New Roman" w:hAnsi="Times New Roman" w:cs="Times New Roman"/>
          <w:color w:val="333333"/>
          <w:sz w:val="24"/>
          <w:szCs w:val="24"/>
          <w:lang w:eastAsia="ru-RU"/>
        </w:rPr>
        <w:t>оде транспортировки</w:t>
      </w:r>
      <w:r w:rsidRPr="00E14CD8">
        <w:rPr>
          <w:rFonts w:ascii="Times New Roman" w:eastAsia="Times New Roman" w:hAnsi="Times New Roman" w:cs="Times New Roman"/>
          <w:color w:val="333333"/>
          <w:sz w:val="24"/>
          <w:szCs w:val="24"/>
          <w:lang w:eastAsia="ru-RU"/>
        </w:rPr>
        <w:t xml:space="preserve">, хранения и уничтожения </w:t>
      </w:r>
      <w:r w:rsidR="006F038F" w:rsidRPr="00E14CD8">
        <w:rPr>
          <w:rFonts w:ascii="Times New Roman" w:eastAsia="Times New Roman" w:hAnsi="Times New Roman" w:cs="Times New Roman"/>
          <w:color w:val="333333"/>
          <w:sz w:val="24"/>
          <w:szCs w:val="24"/>
          <w:lang w:eastAsia="ru-RU"/>
        </w:rPr>
        <w:t>оружия, поражающего излучением</w:t>
      </w:r>
      <w:r w:rsidRPr="00E14CD8">
        <w:rPr>
          <w:rFonts w:ascii="Times New Roman" w:eastAsia="Times New Roman" w:hAnsi="Times New Roman" w:cs="Times New Roman"/>
          <w:color w:val="333333"/>
          <w:sz w:val="24"/>
          <w:szCs w:val="24"/>
          <w:lang w:eastAsia="ru-RU"/>
        </w:rPr>
        <w:t xml:space="preserve"> </w:t>
      </w:r>
      <w:r w:rsidR="0009251D" w:rsidRPr="00E14CD8">
        <w:rPr>
          <w:rFonts w:ascii="Times New Roman" w:eastAsia="Times New Roman" w:hAnsi="Times New Roman" w:cs="Times New Roman"/>
          <w:color w:val="333333"/>
          <w:sz w:val="24"/>
          <w:szCs w:val="24"/>
          <w:lang w:eastAsia="ru-RU"/>
        </w:rPr>
        <w:t xml:space="preserve">массового поражения </w:t>
      </w:r>
      <w:r w:rsidRPr="00E14CD8">
        <w:rPr>
          <w:rFonts w:ascii="Times New Roman" w:eastAsia="Times New Roman" w:hAnsi="Times New Roman" w:cs="Times New Roman"/>
          <w:color w:val="333333"/>
          <w:sz w:val="24"/>
          <w:szCs w:val="24"/>
          <w:lang w:eastAsia="ru-RU"/>
        </w:rPr>
        <w:t>уделяет первостепенное внимание обеспечению безопасности людей и защите окружающей среды. Каждое государство-участник осуществл</w:t>
      </w:r>
      <w:r w:rsidR="006F038F" w:rsidRPr="00E14CD8">
        <w:rPr>
          <w:rFonts w:ascii="Times New Roman" w:eastAsia="Times New Roman" w:hAnsi="Times New Roman" w:cs="Times New Roman"/>
          <w:color w:val="333333"/>
          <w:sz w:val="24"/>
          <w:szCs w:val="24"/>
          <w:lang w:eastAsia="ru-RU"/>
        </w:rPr>
        <w:t xml:space="preserve">яет транспортировку, </w:t>
      </w:r>
      <w:r w:rsidRPr="00E14CD8">
        <w:rPr>
          <w:rFonts w:ascii="Times New Roman" w:eastAsia="Times New Roman" w:hAnsi="Times New Roman" w:cs="Times New Roman"/>
          <w:color w:val="333333"/>
          <w:sz w:val="24"/>
          <w:szCs w:val="24"/>
          <w:lang w:eastAsia="ru-RU"/>
        </w:rPr>
        <w:t xml:space="preserve"> хранение и уничтожение </w:t>
      </w:r>
      <w:r w:rsidR="006F038F" w:rsidRPr="00E14CD8">
        <w:rPr>
          <w:rFonts w:ascii="Times New Roman" w:eastAsia="Times New Roman" w:hAnsi="Times New Roman" w:cs="Times New Roman"/>
          <w:color w:val="333333"/>
          <w:sz w:val="24"/>
          <w:szCs w:val="24"/>
          <w:lang w:eastAsia="ru-RU"/>
        </w:rPr>
        <w:t>оружия, поражающего излучением</w:t>
      </w:r>
      <w:r w:rsidR="0009251D"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xml:space="preserve"> в соответствии со своими национальными станд</w:t>
      </w:r>
      <w:r w:rsidR="006F038F" w:rsidRPr="00E14CD8">
        <w:rPr>
          <w:rFonts w:ascii="Times New Roman" w:eastAsia="Times New Roman" w:hAnsi="Times New Roman" w:cs="Times New Roman"/>
          <w:color w:val="333333"/>
          <w:sz w:val="24"/>
          <w:szCs w:val="24"/>
          <w:lang w:eastAsia="ru-RU"/>
        </w:rPr>
        <w:t>артами в отношении безопасности</w:t>
      </w:r>
      <w:r w:rsidRPr="00E14CD8">
        <w:rPr>
          <w:rFonts w:ascii="Times New Roman" w:eastAsia="Times New Roman" w:hAnsi="Times New Roman" w:cs="Times New Roman"/>
          <w:color w:val="333333"/>
          <w:sz w:val="24"/>
          <w:szCs w:val="24"/>
          <w:lang w:eastAsia="ru-RU"/>
        </w:rPr>
        <w:t>.</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 xml:space="preserve">11. Любое государство-участник, на территории которого имеется </w:t>
      </w:r>
      <w:r w:rsidR="006F038F" w:rsidRPr="00E14CD8">
        <w:rPr>
          <w:rFonts w:ascii="Times New Roman" w:eastAsia="Times New Roman" w:hAnsi="Times New Roman" w:cs="Times New Roman"/>
          <w:color w:val="333333"/>
          <w:sz w:val="24"/>
          <w:szCs w:val="24"/>
          <w:lang w:eastAsia="ru-RU"/>
        </w:rPr>
        <w:t>оружие, поражающее излучением</w:t>
      </w:r>
      <w:r w:rsidR="0009251D"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xml:space="preserve">, находящееся в собственности или владении другого государства или размещенное в любом месте под юрисдикцией или контролем другого государства, предпринимает всемерные усилия к тому, чтобы обеспечить удаление этого </w:t>
      </w:r>
      <w:r w:rsidR="006F038F" w:rsidRPr="00E14CD8">
        <w:rPr>
          <w:rFonts w:ascii="Times New Roman" w:eastAsia="Times New Roman" w:hAnsi="Times New Roman" w:cs="Times New Roman"/>
          <w:color w:val="333333"/>
          <w:sz w:val="24"/>
          <w:szCs w:val="24"/>
          <w:lang w:eastAsia="ru-RU"/>
        </w:rPr>
        <w:t>оружия, поражающего излучением</w:t>
      </w:r>
      <w:r w:rsidR="0009251D" w:rsidRPr="00E14CD8">
        <w:rPr>
          <w:rFonts w:ascii="Times New Roman" w:eastAsia="Times New Roman" w:hAnsi="Times New Roman" w:cs="Times New Roman"/>
          <w:color w:val="333333"/>
          <w:sz w:val="24"/>
          <w:szCs w:val="24"/>
          <w:lang w:eastAsia="ru-RU"/>
        </w:rPr>
        <w:t xml:space="preserve"> массового поражения</w:t>
      </w:r>
      <w:r w:rsidR="006F038F" w:rsidRPr="00E14CD8">
        <w:rPr>
          <w:rFonts w:ascii="Times New Roman" w:eastAsia="Times New Roman" w:hAnsi="Times New Roman" w:cs="Times New Roman"/>
          <w:color w:val="333333"/>
          <w:sz w:val="24"/>
          <w:szCs w:val="24"/>
          <w:lang w:eastAsia="ru-RU"/>
        </w:rPr>
        <w:t xml:space="preserve"> </w:t>
      </w:r>
      <w:r w:rsidRPr="00E14CD8">
        <w:rPr>
          <w:rFonts w:ascii="Times New Roman" w:eastAsia="Times New Roman" w:hAnsi="Times New Roman" w:cs="Times New Roman"/>
          <w:color w:val="333333"/>
          <w:sz w:val="24"/>
          <w:szCs w:val="24"/>
          <w:lang w:eastAsia="ru-RU"/>
        </w:rPr>
        <w:t xml:space="preserve">с его территории не позднее чем через один год после вступления для него в силу настоящей Конвенции. Если оно не удалено в течение одного года, то государство-участник может просить Организацию и другие государства-участники о предоставлении помощи в уничтожении этого </w:t>
      </w:r>
      <w:r w:rsidR="006F038F" w:rsidRPr="00E14CD8">
        <w:rPr>
          <w:rFonts w:ascii="Times New Roman" w:eastAsia="Times New Roman" w:hAnsi="Times New Roman" w:cs="Times New Roman"/>
          <w:color w:val="333333"/>
          <w:sz w:val="24"/>
          <w:szCs w:val="24"/>
          <w:lang w:eastAsia="ru-RU"/>
        </w:rPr>
        <w:t>оружия, поражающего излучением</w:t>
      </w:r>
      <w:r w:rsidR="0009251D"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 xml:space="preserve">12. Каждое государство-участник обязуется сотрудничать с другими государствами-участниками, которые на двусторонней основе или через Технический секретариат запрашивают информацию или помощь в отношении способов и технологий безопасного и эффективного уничтожения </w:t>
      </w:r>
      <w:r w:rsidR="006F038F" w:rsidRPr="00E14CD8">
        <w:rPr>
          <w:rFonts w:ascii="Times New Roman" w:eastAsia="Times New Roman" w:hAnsi="Times New Roman" w:cs="Times New Roman"/>
          <w:color w:val="333333"/>
          <w:sz w:val="24"/>
          <w:szCs w:val="24"/>
          <w:lang w:eastAsia="ru-RU"/>
        </w:rPr>
        <w:t>оружия, поражающего излучением</w:t>
      </w:r>
      <w:r w:rsidR="0009251D"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13. В ходе осуществления деятельности по проверке согласно настоящей статье и части IV </w:t>
      </w:r>
      <w:r w:rsidRPr="00E14CD8">
        <w:rPr>
          <w:rFonts w:ascii="Times New Roman" w:eastAsia="Times New Roman" w:hAnsi="Times New Roman" w:cs="Times New Roman"/>
          <w:i/>
          <w:iCs/>
          <w:color w:val="333333"/>
          <w:sz w:val="24"/>
          <w:szCs w:val="24"/>
          <w:lang w:eastAsia="ru-RU"/>
        </w:rPr>
        <w:t>а)</w:t>
      </w:r>
      <w:r w:rsidRPr="00E14CD8">
        <w:rPr>
          <w:rFonts w:ascii="Times New Roman" w:eastAsia="Times New Roman" w:hAnsi="Times New Roman" w:cs="Times New Roman"/>
          <w:color w:val="333333"/>
          <w:sz w:val="24"/>
          <w:szCs w:val="24"/>
          <w:lang w:eastAsia="ru-RU"/>
        </w:rPr>
        <w:t xml:space="preserve">Приложения по проверке Организация рассматривает меры по недопущению ненужного дублирования двусторонних или многосторонних соглашений между государствами-участниками о проверке хранения </w:t>
      </w:r>
      <w:r w:rsidR="006F038F" w:rsidRPr="00E14CD8">
        <w:rPr>
          <w:rFonts w:ascii="Times New Roman" w:eastAsia="Times New Roman" w:hAnsi="Times New Roman" w:cs="Times New Roman"/>
          <w:color w:val="333333"/>
          <w:sz w:val="24"/>
          <w:szCs w:val="24"/>
          <w:lang w:eastAsia="ru-RU"/>
        </w:rPr>
        <w:t>оружия, поражающего излучением</w:t>
      </w:r>
      <w:r w:rsidR="0009251D" w:rsidRPr="00E14CD8">
        <w:rPr>
          <w:rFonts w:ascii="Times New Roman" w:eastAsia="Times New Roman" w:hAnsi="Times New Roman" w:cs="Times New Roman"/>
          <w:color w:val="333333"/>
          <w:sz w:val="24"/>
          <w:szCs w:val="24"/>
          <w:lang w:eastAsia="ru-RU"/>
        </w:rPr>
        <w:t xml:space="preserve"> массового поражения</w:t>
      </w:r>
      <w:r w:rsidR="006F038F" w:rsidRPr="00E14CD8">
        <w:rPr>
          <w:rFonts w:ascii="Times New Roman" w:eastAsia="Times New Roman" w:hAnsi="Times New Roman" w:cs="Times New Roman"/>
          <w:color w:val="333333"/>
          <w:sz w:val="24"/>
          <w:szCs w:val="24"/>
          <w:lang w:eastAsia="ru-RU"/>
        </w:rPr>
        <w:t xml:space="preserve"> </w:t>
      </w:r>
      <w:r w:rsidRPr="00E14CD8">
        <w:rPr>
          <w:rFonts w:ascii="Times New Roman" w:eastAsia="Times New Roman" w:hAnsi="Times New Roman" w:cs="Times New Roman"/>
          <w:color w:val="333333"/>
          <w:sz w:val="24"/>
          <w:szCs w:val="24"/>
          <w:lang w:eastAsia="ru-RU"/>
        </w:rPr>
        <w:t>и его уничтожения. С этой целью Исполнительный совет решает ограничить проверку мерами, дополняющими меры, принимаемые согласно такому двустороннему или многостороннему соглашению, если он сочтет, что:</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lastRenderedPageBreak/>
        <w:t>а)</w:t>
      </w:r>
      <w:r w:rsidRPr="00E14CD8">
        <w:rPr>
          <w:rFonts w:ascii="Times New Roman" w:eastAsia="Times New Roman" w:hAnsi="Times New Roman" w:cs="Times New Roman"/>
          <w:color w:val="333333"/>
          <w:sz w:val="24"/>
          <w:szCs w:val="24"/>
          <w:lang w:eastAsia="ru-RU"/>
        </w:rPr>
        <w:t> положения по проверке, содержащиеся в таком соглашении, совместимы с положениями по проверке, содержащимися в настоящей статье и части IV </w:t>
      </w:r>
      <w:r w:rsidRPr="00E14CD8">
        <w:rPr>
          <w:rFonts w:ascii="Times New Roman" w:eastAsia="Times New Roman" w:hAnsi="Times New Roman" w:cs="Times New Roman"/>
          <w:i/>
          <w:iCs/>
          <w:color w:val="333333"/>
          <w:sz w:val="24"/>
          <w:szCs w:val="24"/>
          <w:lang w:eastAsia="ru-RU"/>
        </w:rPr>
        <w:t>а)</w:t>
      </w:r>
      <w:r w:rsidRPr="00E14CD8">
        <w:rPr>
          <w:rFonts w:ascii="Times New Roman" w:eastAsia="Times New Roman" w:hAnsi="Times New Roman" w:cs="Times New Roman"/>
          <w:color w:val="333333"/>
          <w:sz w:val="24"/>
          <w:szCs w:val="24"/>
          <w:lang w:eastAsia="ru-RU"/>
        </w:rPr>
        <w:t> Приложения по проверке;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b)</w:t>
      </w:r>
      <w:r w:rsidRPr="00E14CD8">
        <w:rPr>
          <w:rFonts w:ascii="Times New Roman" w:eastAsia="Times New Roman" w:hAnsi="Times New Roman" w:cs="Times New Roman"/>
          <w:color w:val="333333"/>
          <w:sz w:val="24"/>
          <w:szCs w:val="24"/>
          <w:lang w:eastAsia="ru-RU"/>
        </w:rPr>
        <w:t> осуществление такого соглашения дает достаточную гарантию соблюдения соответствующих положений настоящей Конвенции; и</w:t>
      </w:r>
    </w:p>
    <w:p w:rsidR="003317CF" w:rsidRPr="00E14CD8" w:rsidRDefault="003317CF" w:rsidP="003317CF">
      <w:pPr>
        <w:shd w:val="clear" w:color="auto" w:fill="FFFFFF"/>
        <w:spacing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с)</w:t>
      </w:r>
      <w:r w:rsidRPr="00E14CD8">
        <w:rPr>
          <w:rFonts w:ascii="Times New Roman" w:eastAsia="Times New Roman" w:hAnsi="Times New Roman" w:cs="Times New Roman"/>
          <w:color w:val="333333"/>
          <w:sz w:val="24"/>
          <w:szCs w:val="24"/>
          <w:lang w:eastAsia="ru-RU"/>
        </w:rPr>
        <w:t> участники двустороннего или многостороннего соглашения полностью информируют Организацию о своей деятельности по проверке.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14. Если Исполнительный совет принимает решение согласно пункту 13, то Организация имеет право контролировать осуществление двустороннего или многостороннего соглашения.</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15. Ничто в пунктах 13 и 14 не затрагивает обязательство государства-участника представлять объявления согласно статье III, настоящей статье и части IV </w:t>
      </w:r>
      <w:r w:rsidRPr="00E14CD8">
        <w:rPr>
          <w:rFonts w:ascii="Times New Roman" w:eastAsia="Times New Roman" w:hAnsi="Times New Roman" w:cs="Times New Roman"/>
          <w:i/>
          <w:iCs/>
          <w:color w:val="333333"/>
          <w:sz w:val="24"/>
          <w:szCs w:val="24"/>
          <w:lang w:eastAsia="ru-RU"/>
        </w:rPr>
        <w:t>а)</w:t>
      </w:r>
      <w:r w:rsidRPr="00E14CD8">
        <w:rPr>
          <w:rFonts w:ascii="Times New Roman" w:eastAsia="Times New Roman" w:hAnsi="Times New Roman" w:cs="Times New Roman"/>
          <w:color w:val="333333"/>
          <w:sz w:val="24"/>
          <w:szCs w:val="24"/>
          <w:lang w:eastAsia="ru-RU"/>
        </w:rPr>
        <w:t> Приложения по проверке.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 xml:space="preserve">16. Каждое государство-участник покрывает расходы по уничтожению </w:t>
      </w:r>
      <w:r w:rsidR="006F038F" w:rsidRPr="00E14CD8">
        <w:rPr>
          <w:rFonts w:ascii="Times New Roman" w:eastAsia="Times New Roman" w:hAnsi="Times New Roman" w:cs="Times New Roman"/>
          <w:color w:val="333333"/>
          <w:sz w:val="24"/>
          <w:szCs w:val="24"/>
          <w:lang w:eastAsia="ru-RU"/>
        </w:rPr>
        <w:t>оружия, поражающего излучением</w:t>
      </w:r>
      <w:r w:rsidR="0009251D"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xml:space="preserve">, которое оно обязано уничтожить. Оно также покрывает расходы по проверке хранения и уничтожения этого </w:t>
      </w:r>
      <w:r w:rsidR="006F038F" w:rsidRPr="00E14CD8">
        <w:rPr>
          <w:rFonts w:ascii="Times New Roman" w:eastAsia="Times New Roman" w:hAnsi="Times New Roman" w:cs="Times New Roman"/>
          <w:color w:val="333333"/>
          <w:sz w:val="24"/>
          <w:szCs w:val="24"/>
          <w:lang w:eastAsia="ru-RU"/>
        </w:rPr>
        <w:t>оружия, поражающего излучением</w:t>
      </w:r>
      <w:r w:rsidR="0009251D"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если Исполнительный совет не примет иного решения. Если Исполнительный совет решает ограничить принимаемые Организацией меры проверки согласно пункту 13, то расходы по дополнительной проверке и контролю со стороны Организации покрываются в соответствии со шкалой взносов Организации Объединенных Наций, как это указано в пункте 7 </w:t>
      </w:r>
      <w:hyperlink r:id="rId17" w:anchor="b8" w:history="1">
        <w:r w:rsidRPr="00E14CD8">
          <w:rPr>
            <w:rFonts w:ascii="Times New Roman" w:eastAsia="Times New Roman" w:hAnsi="Times New Roman" w:cs="Times New Roman"/>
            <w:color w:val="333333"/>
            <w:sz w:val="24"/>
            <w:szCs w:val="24"/>
            <w:u w:val="single"/>
            <w:lang w:eastAsia="ru-RU"/>
          </w:rPr>
          <w:t>статьи VIII</w:t>
        </w:r>
      </w:hyperlink>
      <w:r w:rsidRPr="00E14CD8">
        <w:rPr>
          <w:rFonts w:ascii="Times New Roman" w:eastAsia="Times New Roman" w:hAnsi="Times New Roman" w:cs="Times New Roman"/>
          <w:color w:val="333333"/>
          <w:sz w:val="24"/>
          <w:szCs w:val="24"/>
          <w:lang w:eastAsia="ru-RU"/>
        </w:rPr>
        <w:t>.</w:t>
      </w:r>
    </w:p>
    <w:p w:rsidR="003317CF" w:rsidRPr="00E14CD8" w:rsidRDefault="003317CF" w:rsidP="003317CF">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bookmarkStart w:id="5" w:name="b5"/>
      <w:bookmarkEnd w:id="5"/>
      <w:r w:rsidRPr="00E14CD8">
        <w:rPr>
          <w:rFonts w:ascii="Times New Roman" w:eastAsia="Times New Roman" w:hAnsi="Times New Roman" w:cs="Times New Roman"/>
          <w:b/>
          <w:bCs/>
          <w:color w:val="333333"/>
          <w:sz w:val="24"/>
          <w:szCs w:val="24"/>
          <w:lang w:eastAsia="ru-RU"/>
        </w:rPr>
        <w:t>Статья V</w:t>
      </w:r>
    </w:p>
    <w:p w:rsidR="003317CF" w:rsidRPr="00E14CD8" w:rsidRDefault="003317CF" w:rsidP="003317CF">
      <w:pPr>
        <w:shd w:val="clear" w:color="auto" w:fill="FFFFFF"/>
        <w:spacing w:after="0" w:line="240" w:lineRule="auto"/>
        <w:outlineLvl w:val="4"/>
        <w:rPr>
          <w:rFonts w:ascii="Times New Roman" w:eastAsia="Times New Roman" w:hAnsi="Times New Roman" w:cs="Times New Roman"/>
          <w:i/>
          <w:iCs/>
          <w:color w:val="074BB0"/>
          <w:sz w:val="24"/>
          <w:szCs w:val="24"/>
          <w:lang w:eastAsia="ru-RU"/>
        </w:rPr>
      </w:pPr>
      <w:r w:rsidRPr="00E14CD8">
        <w:rPr>
          <w:rFonts w:ascii="Times New Roman" w:eastAsia="Times New Roman" w:hAnsi="Times New Roman" w:cs="Times New Roman"/>
          <w:i/>
          <w:iCs/>
          <w:color w:val="000000" w:themeColor="text1"/>
          <w:sz w:val="24"/>
          <w:szCs w:val="24"/>
          <w:lang w:eastAsia="ru-RU"/>
        </w:rPr>
        <w:t>Объе</w:t>
      </w:r>
      <w:r w:rsidR="006F038F" w:rsidRPr="00E14CD8">
        <w:rPr>
          <w:rFonts w:ascii="Times New Roman" w:eastAsia="Times New Roman" w:hAnsi="Times New Roman" w:cs="Times New Roman"/>
          <w:i/>
          <w:iCs/>
          <w:color w:val="000000" w:themeColor="text1"/>
          <w:sz w:val="24"/>
          <w:szCs w:val="24"/>
          <w:lang w:eastAsia="ru-RU"/>
        </w:rPr>
        <w:t>кты по производству</w:t>
      </w:r>
      <w:r w:rsidRPr="00E14CD8">
        <w:rPr>
          <w:rFonts w:ascii="Times New Roman" w:eastAsia="Times New Roman" w:hAnsi="Times New Roman" w:cs="Times New Roman"/>
          <w:i/>
          <w:iCs/>
          <w:color w:val="000000" w:themeColor="text1"/>
          <w:sz w:val="24"/>
          <w:szCs w:val="24"/>
          <w:lang w:eastAsia="ru-RU"/>
        </w:rPr>
        <w:t xml:space="preserve"> оружия</w:t>
      </w:r>
      <w:r w:rsidR="006F038F" w:rsidRPr="00E14CD8">
        <w:rPr>
          <w:rFonts w:ascii="Times New Roman" w:eastAsia="Times New Roman" w:hAnsi="Times New Roman" w:cs="Times New Roman"/>
          <w:i/>
          <w:iCs/>
          <w:color w:val="000000" w:themeColor="text1"/>
          <w:sz w:val="24"/>
          <w:szCs w:val="24"/>
          <w:lang w:eastAsia="ru-RU"/>
        </w:rPr>
        <w:t>, поражающего излучением</w:t>
      </w:r>
      <w:r w:rsidR="0009251D" w:rsidRPr="00E14CD8">
        <w:rPr>
          <w:rFonts w:ascii="Times New Roman" w:eastAsia="Times New Roman" w:hAnsi="Times New Roman" w:cs="Times New Roman"/>
          <w:i/>
          <w:iCs/>
          <w:color w:val="000000" w:themeColor="text1"/>
          <w:sz w:val="24"/>
          <w:szCs w:val="24"/>
          <w:lang w:eastAsia="ru-RU"/>
        </w:rPr>
        <w:t xml:space="preserve"> массового поражения</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 xml:space="preserve">1. Положения настоящей статьи и подробные процедуры ее осуществления применяются к любым и всем объектам по производству </w:t>
      </w:r>
      <w:r w:rsidR="006F038F" w:rsidRPr="00E14CD8">
        <w:rPr>
          <w:rFonts w:ascii="Times New Roman" w:eastAsia="Times New Roman" w:hAnsi="Times New Roman" w:cs="Times New Roman"/>
          <w:color w:val="333333"/>
          <w:sz w:val="24"/>
          <w:szCs w:val="24"/>
          <w:lang w:eastAsia="ru-RU"/>
        </w:rPr>
        <w:t>оружия, поражающего излучением</w:t>
      </w:r>
      <w:r w:rsidR="0009251D"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находящимся в собственности или владении государства-участника или размещенным в любом месте под его юрисдикцией или контролем.</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2. Подробные процедуры осуществления настоящей статьи изложены в Приложении по проверке.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 xml:space="preserve">3. Все объекты по производству </w:t>
      </w:r>
      <w:r w:rsidR="006F038F" w:rsidRPr="00E14CD8">
        <w:rPr>
          <w:rFonts w:ascii="Times New Roman" w:eastAsia="Times New Roman" w:hAnsi="Times New Roman" w:cs="Times New Roman"/>
          <w:color w:val="333333"/>
          <w:sz w:val="24"/>
          <w:szCs w:val="24"/>
          <w:lang w:eastAsia="ru-RU"/>
        </w:rPr>
        <w:t>оружия, поражающего излучением</w:t>
      </w:r>
      <w:r w:rsidRPr="00E14CD8">
        <w:rPr>
          <w:rFonts w:ascii="Times New Roman" w:eastAsia="Times New Roman" w:hAnsi="Times New Roman" w:cs="Times New Roman"/>
          <w:color w:val="333333"/>
          <w:sz w:val="24"/>
          <w:szCs w:val="24"/>
          <w:lang w:eastAsia="ru-RU"/>
        </w:rPr>
        <w:t>, указанные в пункте 1, подлежат систематической проверке посредством инспекции на месте и наблюдения при помощи приборов, устанавливаемых на месте, в соответствии с </w:t>
      </w:r>
      <w:hyperlink r:id="rId18" w:anchor="c5" w:history="1">
        <w:r w:rsidRPr="00E14CD8">
          <w:rPr>
            <w:rFonts w:ascii="Times New Roman" w:eastAsia="Times New Roman" w:hAnsi="Times New Roman" w:cs="Times New Roman"/>
            <w:color w:val="333333"/>
            <w:sz w:val="24"/>
            <w:szCs w:val="24"/>
            <w:u w:val="single"/>
            <w:lang w:eastAsia="ru-RU"/>
          </w:rPr>
          <w:t>частью V</w:t>
        </w:r>
      </w:hyperlink>
      <w:r w:rsidRPr="00E14CD8">
        <w:rPr>
          <w:rFonts w:ascii="Times New Roman" w:eastAsia="Times New Roman" w:hAnsi="Times New Roman" w:cs="Times New Roman"/>
          <w:color w:val="333333"/>
          <w:sz w:val="24"/>
          <w:szCs w:val="24"/>
          <w:lang w:eastAsia="ru-RU"/>
        </w:rPr>
        <w:t> Приложения по проверке.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 xml:space="preserve">4. Каждое государство-участник немедленно прекращает на объектах по производству </w:t>
      </w:r>
      <w:r w:rsidR="006F038F" w:rsidRPr="00E14CD8">
        <w:rPr>
          <w:rFonts w:ascii="Times New Roman" w:eastAsia="Times New Roman" w:hAnsi="Times New Roman" w:cs="Times New Roman"/>
          <w:color w:val="333333"/>
          <w:sz w:val="24"/>
          <w:szCs w:val="24"/>
          <w:lang w:eastAsia="ru-RU"/>
        </w:rPr>
        <w:t>оружия, поражающего излучением</w:t>
      </w:r>
      <w:r w:rsidR="0009251D"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указанных в пункте 1, всю деятельность, за исключением деятельности, требуемой для их закрытия.</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 xml:space="preserve">5. Никакое государство-участник не сооружает никаких новых объектов по производству </w:t>
      </w:r>
      <w:r w:rsidR="006F038F" w:rsidRPr="00E14CD8">
        <w:rPr>
          <w:rFonts w:ascii="Times New Roman" w:eastAsia="Times New Roman" w:hAnsi="Times New Roman" w:cs="Times New Roman"/>
          <w:color w:val="333333"/>
          <w:sz w:val="24"/>
          <w:szCs w:val="24"/>
          <w:lang w:eastAsia="ru-RU"/>
        </w:rPr>
        <w:t>оружия, поражающего излучением</w:t>
      </w:r>
      <w:r w:rsidR="0009251D"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xml:space="preserve"> и не модифицирует никаких существующих объектов с целью производства </w:t>
      </w:r>
      <w:r w:rsidR="006F038F" w:rsidRPr="00E14CD8">
        <w:rPr>
          <w:rFonts w:ascii="Times New Roman" w:eastAsia="Times New Roman" w:hAnsi="Times New Roman" w:cs="Times New Roman"/>
          <w:color w:val="333333"/>
          <w:sz w:val="24"/>
          <w:szCs w:val="24"/>
          <w:lang w:eastAsia="ru-RU"/>
        </w:rPr>
        <w:t>оружия, поражающего излучением</w:t>
      </w:r>
      <w:r w:rsidR="0009251D"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xml:space="preserve"> или для любой иной деятельности, запрещаемой по настоящей Конвенции.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6. Каждое государство-участник сразу же после представления объявления в соответствии с пунктом 1 </w:t>
      </w:r>
      <w:r w:rsidRPr="00E14CD8">
        <w:rPr>
          <w:rFonts w:ascii="Times New Roman" w:eastAsia="Times New Roman" w:hAnsi="Times New Roman" w:cs="Times New Roman"/>
          <w:i/>
          <w:iCs/>
          <w:color w:val="333333"/>
          <w:sz w:val="24"/>
          <w:szCs w:val="24"/>
          <w:lang w:eastAsia="ru-RU"/>
        </w:rPr>
        <w:t>с)</w:t>
      </w:r>
      <w:r w:rsidRPr="00E14CD8">
        <w:rPr>
          <w:rFonts w:ascii="Times New Roman" w:eastAsia="Times New Roman" w:hAnsi="Times New Roman" w:cs="Times New Roman"/>
          <w:color w:val="333333"/>
          <w:sz w:val="24"/>
          <w:szCs w:val="24"/>
          <w:lang w:eastAsia="ru-RU"/>
        </w:rPr>
        <w:t xml:space="preserve"> статьи III предоставляет доступ к объектам по производству </w:t>
      </w:r>
      <w:r w:rsidR="006F038F" w:rsidRPr="00E14CD8">
        <w:rPr>
          <w:rFonts w:ascii="Times New Roman" w:eastAsia="Times New Roman" w:hAnsi="Times New Roman" w:cs="Times New Roman"/>
          <w:color w:val="333333"/>
          <w:sz w:val="24"/>
          <w:szCs w:val="24"/>
          <w:lang w:eastAsia="ru-RU"/>
        </w:rPr>
        <w:t xml:space="preserve">оружия, </w:t>
      </w:r>
      <w:r w:rsidR="006F038F" w:rsidRPr="00E14CD8">
        <w:rPr>
          <w:rFonts w:ascii="Times New Roman" w:eastAsia="Times New Roman" w:hAnsi="Times New Roman" w:cs="Times New Roman"/>
          <w:color w:val="333333"/>
          <w:sz w:val="24"/>
          <w:szCs w:val="24"/>
          <w:lang w:eastAsia="ru-RU"/>
        </w:rPr>
        <w:lastRenderedPageBreak/>
        <w:t>поражающего излучением</w:t>
      </w:r>
      <w:r w:rsidR="007623E9"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указанным в пункте 1, с целью систематической проверки объявления посредством инспекции на месте.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7. Каждое государство-участник:</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а)</w:t>
      </w:r>
      <w:r w:rsidRPr="00E14CD8">
        <w:rPr>
          <w:rFonts w:ascii="Times New Roman" w:eastAsia="Times New Roman" w:hAnsi="Times New Roman" w:cs="Times New Roman"/>
          <w:color w:val="333333"/>
          <w:sz w:val="24"/>
          <w:szCs w:val="24"/>
          <w:lang w:eastAsia="ru-RU"/>
        </w:rPr>
        <w:t xml:space="preserve"> не позднее чем через 90 дней после вступления для него в силу настоящей Конвенции закрывает все объекты по производству </w:t>
      </w:r>
      <w:r w:rsidR="006F038F" w:rsidRPr="00E14CD8">
        <w:rPr>
          <w:rFonts w:ascii="Times New Roman" w:eastAsia="Times New Roman" w:hAnsi="Times New Roman" w:cs="Times New Roman"/>
          <w:color w:val="333333"/>
          <w:sz w:val="24"/>
          <w:szCs w:val="24"/>
          <w:lang w:eastAsia="ru-RU"/>
        </w:rPr>
        <w:t>оружия, поражающего излучением</w:t>
      </w:r>
      <w:r w:rsidR="007623E9"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указанные в пункте 1, в соответствии с частью V Приложения по проверке и представляет соответствующее уведомление; и</w:t>
      </w:r>
    </w:p>
    <w:p w:rsidR="003317CF" w:rsidRPr="00E14CD8" w:rsidRDefault="003317CF" w:rsidP="003317CF">
      <w:pPr>
        <w:shd w:val="clear" w:color="auto" w:fill="FFFFFF"/>
        <w:spacing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b)</w:t>
      </w:r>
      <w:r w:rsidRPr="00E14CD8">
        <w:rPr>
          <w:rFonts w:ascii="Times New Roman" w:eastAsia="Times New Roman" w:hAnsi="Times New Roman" w:cs="Times New Roman"/>
          <w:color w:val="333333"/>
          <w:sz w:val="24"/>
          <w:szCs w:val="24"/>
          <w:lang w:eastAsia="ru-RU"/>
        </w:rPr>
        <w:t xml:space="preserve"> предоставляет доступ к объектам по производству </w:t>
      </w:r>
      <w:r w:rsidR="006F038F" w:rsidRPr="00E14CD8">
        <w:rPr>
          <w:rFonts w:ascii="Times New Roman" w:eastAsia="Times New Roman" w:hAnsi="Times New Roman" w:cs="Times New Roman"/>
          <w:color w:val="333333"/>
          <w:sz w:val="24"/>
          <w:szCs w:val="24"/>
          <w:lang w:eastAsia="ru-RU"/>
        </w:rPr>
        <w:t>оружия, поражающего излучением</w:t>
      </w:r>
      <w:r w:rsidR="007623E9"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указанным в пункте 1, после их закрытия с целью систематической проверки посредством инспекции на месте и наблюдения при помощи приборов, устанавливаемых на месте, с тем чтобы убедиться в том, что объект остается закрытым и впоследствии будет уничтожен.</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 xml:space="preserve">8. Каждое государство-участник уничтожает все объекты по производству </w:t>
      </w:r>
      <w:r w:rsidR="006F038F" w:rsidRPr="00E14CD8">
        <w:rPr>
          <w:rFonts w:ascii="Times New Roman" w:eastAsia="Times New Roman" w:hAnsi="Times New Roman" w:cs="Times New Roman"/>
          <w:color w:val="333333"/>
          <w:sz w:val="24"/>
          <w:szCs w:val="24"/>
          <w:lang w:eastAsia="ru-RU"/>
        </w:rPr>
        <w:t>оружия, поражающего излучением</w:t>
      </w:r>
      <w:r w:rsidR="007623E9"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указанное в пункте 1, и соответствующие объекты и оборудование согласно Приложению по проверке и в соответствии с согласованными темпами и последовательностью уничтожения (именуемыми далее как «порядок уничтожения»). Такое уничтожение начинается не позднее чем через один год после того, как настоящая Конвенция вступит для него в силу, и заканчивается не позднее чем через 10 лет после вступления в силу настоящей Конвенции. Государству-участнику не воспрещается уничтожать такие объекты более быстрыми темпами.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9. Каждое государство-участник:</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а)</w:t>
      </w:r>
      <w:r w:rsidRPr="00E14CD8">
        <w:rPr>
          <w:rFonts w:ascii="Times New Roman" w:eastAsia="Times New Roman" w:hAnsi="Times New Roman" w:cs="Times New Roman"/>
          <w:color w:val="333333"/>
          <w:sz w:val="24"/>
          <w:szCs w:val="24"/>
          <w:lang w:eastAsia="ru-RU"/>
        </w:rPr>
        <w:t xml:space="preserve"> представляет подробные планы уничтожения объектов по производству </w:t>
      </w:r>
      <w:r w:rsidR="006F038F" w:rsidRPr="00E14CD8">
        <w:rPr>
          <w:rFonts w:ascii="Times New Roman" w:eastAsia="Times New Roman" w:hAnsi="Times New Roman" w:cs="Times New Roman"/>
          <w:color w:val="333333"/>
          <w:sz w:val="24"/>
          <w:szCs w:val="24"/>
          <w:lang w:eastAsia="ru-RU"/>
        </w:rPr>
        <w:t>оружия, поражающего излучением</w:t>
      </w:r>
      <w:r w:rsidR="007623E9"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указанных в пункте 1, не позднее чем за 180 дней до начала уничтожения каждого объекта;</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b)</w:t>
      </w:r>
      <w:r w:rsidRPr="00E14CD8">
        <w:rPr>
          <w:rFonts w:ascii="Times New Roman" w:eastAsia="Times New Roman" w:hAnsi="Times New Roman" w:cs="Times New Roman"/>
          <w:color w:val="333333"/>
          <w:sz w:val="24"/>
          <w:szCs w:val="24"/>
          <w:lang w:eastAsia="ru-RU"/>
        </w:rPr>
        <w:t xml:space="preserve"> ежегодно представляет объявления об осуществлении своих планов уничтожения всех объектов по производству </w:t>
      </w:r>
      <w:r w:rsidR="006F038F" w:rsidRPr="00E14CD8">
        <w:rPr>
          <w:rFonts w:ascii="Times New Roman" w:eastAsia="Times New Roman" w:hAnsi="Times New Roman" w:cs="Times New Roman"/>
          <w:color w:val="333333"/>
          <w:sz w:val="24"/>
          <w:szCs w:val="24"/>
          <w:lang w:eastAsia="ru-RU"/>
        </w:rPr>
        <w:t>оружия, поражающего излучением</w:t>
      </w:r>
      <w:r w:rsidR="007623E9"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указанных в пункте 1, не позднее чем через 90 дней после окончания каждого годового периода уничтожения; и</w:t>
      </w:r>
    </w:p>
    <w:p w:rsidR="003317CF" w:rsidRPr="00E14CD8" w:rsidRDefault="003317CF" w:rsidP="003317CF">
      <w:pPr>
        <w:shd w:val="clear" w:color="auto" w:fill="FFFFFF"/>
        <w:spacing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с)</w:t>
      </w:r>
      <w:r w:rsidRPr="00E14CD8">
        <w:rPr>
          <w:rFonts w:ascii="Times New Roman" w:eastAsia="Times New Roman" w:hAnsi="Times New Roman" w:cs="Times New Roman"/>
          <w:color w:val="333333"/>
          <w:sz w:val="24"/>
          <w:szCs w:val="24"/>
          <w:lang w:eastAsia="ru-RU"/>
        </w:rPr>
        <w:t xml:space="preserve"> удостоверяет не позднее чем через 30 дней после завершения процесса уничтожения, что все объекты по производству </w:t>
      </w:r>
      <w:r w:rsidR="006F038F" w:rsidRPr="00E14CD8">
        <w:rPr>
          <w:rFonts w:ascii="Times New Roman" w:eastAsia="Times New Roman" w:hAnsi="Times New Roman" w:cs="Times New Roman"/>
          <w:color w:val="333333"/>
          <w:sz w:val="24"/>
          <w:szCs w:val="24"/>
          <w:lang w:eastAsia="ru-RU"/>
        </w:rPr>
        <w:t>оружия, поражающего излучением</w:t>
      </w:r>
      <w:r w:rsidR="007623E9"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указанные в пункте 1, уничтожены.</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 xml:space="preserve">10. Если государство ратифицирует настоящую Конвенцию или присоединяется к ней после десятилетнего периода уничтожения, указанного в пункте 8, то оно уничтожает объекты по производству </w:t>
      </w:r>
      <w:r w:rsidR="006F038F" w:rsidRPr="00E14CD8">
        <w:rPr>
          <w:rFonts w:ascii="Times New Roman" w:eastAsia="Times New Roman" w:hAnsi="Times New Roman" w:cs="Times New Roman"/>
          <w:color w:val="333333"/>
          <w:sz w:val="24"/>
          <w:szCs w:val="24"/>
          <w:lang w:eastAsia="ru-RU"/>
        </w:rPr>
        <w:t>оружия, поражающего излучением</w:t>
      </w:r>
      <w:r w:rsidR="007623E9"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указанные в пункте 1, как можно скорее. Порядок уничтожения и процедуры строгой проверки для такого государства-участника определяются Исполнительным советом.</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 xml:space="preserve">11. Каждое государство-участник в ходе уничтожения объектов по производству </w:t>
      </w:r>
      <w:r w:rsidR="006F038F" w:rsidRPr="00E14CD8">
        <w:rPr>
          <w:rFonts w:ascii="Times New Roman" w:eastAsia="Times New Roman" w:hAnsi="Times New Roman" w:cs="Times New Roman"/>
          <w:color w:val="333333"/>
          <w:sz w:val="24"/>
          <w:szCs w:val="24"/>
          <w:lang w:eastAsia="ru-RU"/>
        </w:rPr>
        <w:t>оружия, поражающего излучением</w:t>
      </w:r>
      <w:r w:rsidR="007623E9"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xml:space="preserve"> уделяет первостепенное внимание обеспечению безопасности людей и защите окружающей среды. Каждое государство-участник уничтожает объекты по производству </w:t>
      </w:r>
      <w:r w:rsidR="006F038F" w:rsidRPr="00E14CD8">
        <w:rPr>
          <w:rFonts w:ascii="Times New Roman" w:eastAsia="Times New Roman" w:hAnsi="Times New Roman" w:cs="Times New Roman"/>
          <w:color w:val="333333"/>
          <w:sz w:val="24"/>
          <w:szCs w:val="24"/>
          <w:lang w:eastAsia="ru-RU"/>
        </w:rPr>
        <w:t>оружия, поражающего излучением</w:t>
      </w:r>
      <w:r w:rsidR="007623E9"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xml:space="preserve"> в соответствии со своими национальными станд</w:t>
      </w:r>
      <w:r w:rsidR="006F038F" w:rsidRPr="00E14CD8">
        <w:rPr>
          <w:rFonts w:ascii="Times New Roman" w:eastAsia="Times New Roman" w:hAnsi="Times New Roman" w:cs="Times New Roman"/>
          <w:color w:val="333333"/>
          <w:sz w:val="24"/>
          <w:szCs w:val="24"/>
          <w:lang w:eastAsia="ru-RU"/>
        </w:rPr>
        <w:t>артами в отношении безопасности</w:t>
      </w:r>
      <w:r w:rsidRPr="00E14CD8">
        <w:rPr>
          <w:rFonts w:ascii="Times New Roman" w:eastAsia="Times New Roman" w:hAnsi="Times New Roman" w:cs="Times New Roman"/>
          <w:color w:val="333333"/>
          <w:sz w:val="24"/>
          <w:szCs w:val="24"/>
          <w:lang w:eastAsia="ru-RU"/>
        </w:rPr>
        <w:t>.</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lastRenderedPageBreak/>
        <w:t xml:space="preserve">12. Объекты по производству </w:t>
      </w:r>
      <w:r w:rsidR="001973CF" w:rsidRPr="00E14CD8">
        <w:rPr>
          <w:rFonts w:ascii="Times New Roman" w:eastAsia="Times New Roman" w:hAnsi="Times New Roman" w:cs="Times New Roman"/>
          <w:color w:val="333333"/>
          <w:sz w:val="24"/>
          <w:szCs w:val="24"/>
          <w:lang w:eastAsia="ru-RU"/>
        </w:rPr>
        <w:t>оружия, поражающего излучением</w:t>
      </w:r>
      <w:r w:rsidR="007623E9"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xml:space="preserve">, указанные в пункте 1, могут быть временно переоборудованы для уничтожения </w:t>
      </w:r>
      <w:r w:rsidR="001973CF" w:rsidRPr="00E14CD8">
        <w:rPr>
          <w:rFonts w:ascii="Times New Roman" w:eastAsia="Times New Roman" w:hAnsi="Times New Roman" w:cs="Times New Roman"/>
          <w:color w:val="333333"/>
          <w:sz w:val="24"/>
          <w:szCs w:val="24"/>
          <w:lang w:eastAsia="ru-RU"/>
        </w:rPr>
        <w:t>оружия, поражающего излучением</w:t>
      </w:r>
      <w:r w:rsidR="007623E9" w:rsidRPr="00E14CD8">
        <w:rPr>
          <w:rFonts w:ascii="Times New Roman" w:eastAsia="Times New Roman" w:hAnsi="Times New Roman" w:cs="Times New Roman"/>
          <w:color w:val="333333"/>
          <w:sz w:val="24"/>
          <w:szCs w:val="24"/>
          <w:lang w:eastAsia="ru-RU"/>
        </w:rPr>
        <w:t xml:space="preserve"> массового поражения</w:t>
      </w:r>
      <w:r w:rsidR="001973CF" w:rsidRPr="00E14CD8">
        <w:rPr>
          <w:rFonts w:ascii="Times New Roman" w:eastAsia="Times New Roman" w:hAnsi="Times New Roman" w:cs="Times New Roman"/>
          <w:color w:val="333333"/>
          <w:sz w:val="24"/>
          <w:szCs w:val="24"/>
          <w:lang w:eastAsia="ru-RU"/>
        </w:rPr>
        <w:t xml:space="preserve"> </w:t>
      </w:r>
      <w:r w:rsidRPr="00E14CD8">
        <w:rPr>
          <w:rFonts w:ascii="Times New Roman" w:eastAsia="Times New Roman" w:hAnsi="Times New Roman" w:cs="Times New Roman"/>
          <w:color w:val="333333"/>
          <w:sz w:val="24"/>
          <w:szCs w:val="24"/>
          <w:lang w:eastAsia="ru-RU"/>
        </w:rPr>
        <w:t xml:space="preserve">в соответствии с пунктами 18–25 части V Приложения по проверке. Такой переоборудованный объект должен быть уничтожен, как только он перестанет использоваться для уничтожения </w:t>
      </w:r>
      <w:r w:rsidR="001973CF" w:rsidRPr="00E14CD8">
        <w:rPr>
          <w:rFonts w:ascii="Times New Roman" w:eastAsia="Times New Roman" w:hAnsi="Times New Roman" w:cs="Times New Roman"/>
          <w:color w:val="333333"/>
          <w:sz w:val="24"/>
          <w:szCs w:val="24"/>
          <w:lang w:eastAsia="ru-RU"/>
        </w:rPr>
        <w:t>оружия, поражающего излучением</w:t>
      </w:r>
      <w:r w:rsidR="007623E9"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но, во всяком случае, не позднее чем через 10 лет после вступления в силу настоящей Конвенции.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 xml:space="preserve">13. В исключительных случаях крайней необходимости государство-участник может запрашивать разрешение на использование объекта по производству </w:t>
      </w:r>
      <w:r w:rsidR="001973CF" w:rsidRPr="00E14CD8">
        <w:rPr>
          <w:rFonts w:ascii="Times New Roman" w:eastAsia="Times New Roman" w:hAnsi="Times New Roman" w:cs="Times New Roman"/>
          <w:color w:val="333333"/>
          <w:sz w:val="24"/>
          <w:szCs w:val="24"/>
          <w:lang w:eastAsia="ru-RU"/>
        </w:rPr>
        <w:t>оружия, поражающего излучением</w:t>
      </w:r>
      <w:r w:rsidR="007623E9"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указанного в пункте 1, в целях, не запрещаемых по настоящей Конвенции. По рекомендации Исполнительного совета Конференция государств-участников решает вопрос об удовлетворении или отклонении просьбы и устанавливает условия, на которых дается такое одобрение, в соответствии с разделом D части V Приложения по проверке.</w:t>
      </w:r>
    </w:p>
    <w:p w:rsidR="001973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 xml:space="preserve">14. Объект по производству </w:t>
      </w:r>
      <w:r w:rsidR="001973CF" w:rsidRPr="00E14CD8">
        <w:rPr>
          <w:rFonts w:ascii="Times New Roman" w:eastAsia="Times New Roman" w:hAnsi="Times New Roman" w:cs="Times New Roman"/>
          <w:color w:val="333333"/>
          <w:sz w:val="24"/>
          <w:szCs w:val="24"/>
          <w:lang w:eastAsia="ru-RU"/>
        </w:rPr>
        <w:t>оружия, поражающего излучением</w:t>
      </w:r>
      <w:r w:rsidR="007623E9"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xml:space="preserve"> конверсируется таким образом, чтобы для конверсированного объекта возможность обратного переоборудования в объект по производству </w:t>
      </w:r>
      <w:r w:rsidR="001973CF" w:rsidRPr="00E14CD8">
        <w:rPr>
          <w:rFonts w:ascii="Times New Roman" w:eastAsia="Times New Roman" w:hAnsi="Times New Roman" w:cs="Times New Roman"/>
          <w:color w:val="333333"/>
          <w:sz w:val="24"/>
          <w:szCs w:val="24"/>
          <w:lang w:eastAsia="ru-RU"/>
        </w:rPr>
        <w:t>оружия, поражающего излучением</w:t>
      </w:r>
      <w:r w:rsidR="007623E9"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xml:space="preserve"> была не больше, чем для любого другого объекта, используемого в промышленных, сельскохозяйственных, исследовательских, медицинских, фармацев</w:t>
      </w:r>
      <w:r w:rsidR="001973CF" w:rsidRPr="00E14CD8">
        <w:rPr>
          <w:rFonts w:ascii="Times New Roman" w:eastAsia="Times New Roman" w:hAnsi="Times New Roman" w:cs="Times New Roman"/>
          <w:color w:val="333333"/>
          <w:sz w:val="24"/>
          <w:szCs w:val="24"/>
          <w:lang w:eastAsia="ru-RU"/>
        </w:rPr>
        <w:t>тических или иных мирных целях.</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15. Все конверсированные объекты подлежат систематической проверке посредством инспекции на месте и наблюдения при помощи приборов, устанавливаемых на месте, в соответствии с разделом D части V Приложения по проверке.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 xml:space="preserve">16. В ходе осуществления деятельности по проверке согласно настоящей статье и части V Приложения по проверке Организация рассматривает меры по недопущению ненужного дублирования двусторонних или многосторонних соглашений между государствами-участниками о проверке объектов по производству </w:t>
      </w:r>
      <w:r w:rsidR="001973CF" w:rsidRPr="00E14CD8">
        <w:rPr>
          <w:rFonts w:ascii="Times New Roman" w:eastAsia="Times New Roman" w:hAnsi="Times New Roman" w:cs="Times New Roman"/>
          <w:color w:val="333333"/>
          <w:sz w:val="24"/>
          <w:szCs w:val="24"/>
          <w:lang w:eastAsia="ru-RU"/>
        </w:rPr>
        <w:t>оружия, поражающего излучением</w:t>
      </w:r>
      <w:r w:rsidR="007623E9"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xml:space="preserve"> и их уничтожения.</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С этой целью Исполнительный совет решает ограничить проверку мерами, дополняющими меры, принимаемые согласно такому двустороннему или многостороннему соглашению, если он сочтет, что:</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а)</w:t>
      </w:r>
      <w:r w:rsidRPr="00E14CD8">
        <w:rPr>
          <w:rFonts w:ascii="Times New Roman" w:eastAsia="Times New Roman" w:hAnsi="Times New Roman" w:cs="Times New Roman"/>
          <w:color w:val="333333"/>
          <w:sz w:val="24"/>
          <w:szCs w:val="24"/>
          <w:lang w:eastAsia="ru-RU"/>
        </w:rPr>
        <w:t> положения по проверке, содержащиеся в таком соглашении, совместимы с положениями по проверке, содержащимися в настоящей статье и части V Приложения по проверке;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b)</w:t>
      </w:r>
      <w:r w:rsidRPr="00E14CD8">
        <w:rPr>
          <w:rFonts w:ascii="Times New Roman" w:eastAsia="Times New Roman" w:hAnsi="Times New Roman" w:cs="Times New Roman"/>
          <w:color w:val="333333"/>
          <w:sz w:val="24"/>
          <w:szCs w:val="24"/>
          <w:lang w:eastAsia="ru-RU"/>
        </w:rPr>
        <w:t> осуществление такого соглашения дает достаточную гарантию соблюдения соответствующих положений настоящей Конвенции; и</w:t>
      </w:r>
    </w:p>
    <w:p w:rsidR="003317CF" w:rsidRPr="00E14CD8" w:rsidRDefault="003317CF" w:rsidP="003317CF">
      <w:pPr>
        <w:shd w:val="clear" w:color="auto" w:fill="FFFFFF"/>
        <w:spacing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с)</w:t>
      </w:r>
      <w:r w:rsidRPr="00E14CD8">
        <w:rPr>
          <w:rFonts w:ascii="Times New Roman" w:eastAsia="Times New Roman" w:hAnsi="Times New Roman" w:cs="Times New Roman"/>
          <w:color w:val="333333"/>
          <w:sz w:val="24"/>
          <w:szCs w:val="24"/>
          <w:lang w:eastAsia="ru-RU"/>
        </w:rPr>
        <w:t> участники двустороннего или многостороннего соглашения полностью информируют Организацию о своей деятельности по проверке.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17. Если Исполнительный совет принимает решение согласно пункту 16, то Организация имеет право контролировать осуществление двустороннего или многостороннего соглашения.</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18. Ничто в пунктах 16 и 17 не затрагивает обязательство государства-участника представлять объявления согласно статье III, настоящей статье и части V Приложения по проверке.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lastRenderedPageBreak/>
        <w:t xml:space="preserve">19. Каждое государство-участник покрывает расходы по уничтожению объектов по производству </w:t>
      </w:r>
      <w:r w:rsidR="001973CF" w:rsidRPr="00E14CD8">
        <w:rPr>
          <w:rFonts w:ascii="Times New Roman" w:eastAsia="Times New Roman" w:hAnsi="Times New Roman" w:cs="Times New Roman"/>
          <w:color w:val="333333"/>
          <w:sz w:val="24"/>
          <w:szCs w:val="24"/>
          <w:lang w:eastAsia="ru-RU"/>
        </w:rPr>
        <w:t>оружия, поражающего излучением</w:t>
      </w:r>
      <w:r w:rsidR="007623E9"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которые оно обязано уничтожить. Оно также покрывает расходы по проверке в соответствии с настоящей статьей, если Исполнительный совет не примет иного решения. Если Исполнительный совет решает ограничить принимаемые Организацией меры проверки согласно пункту 16, то расходы по дополнительной проверке и контролю со стороны Организации покрываются в соответствии со шкалой взносов Организации Объединенных Наций, как это указано в пункте 7 </w:t>
      </w:r>
      <w:hyperlink r:id="rId19" w:anchor="b8" w:history="1">
        <w:r w:rsidRPr="00E14CD8">
          <w:rPr>
            <w:rFonts w:ascii="Times New Roman" w:eastAsia="Times New Roman" w:hAnsi="Times New Roman" w:cs="Times New Roman"/>
            <w:color w:val="333333"/>
            <w:sz w:val="24"/>
            <w:szCs w:val="24"/>
            <w:u w:val="single"/>
            <w:lang w:eastAsia="ru-RU"/>
          </w:rPr>
          <w:t>статьи VIII</w:t>
        </w:r>
      </w:hyperlink>
      <w:r w:rsidRPr="00E14CD8">
        <w:rPr>
          <w:rFonts w:ascii="Times New Roman" w:eastAsia="Times New Roman" w:hAnsi="Times New Roman" w:cs="Times New Roman"/>
          <w:color w:val="333333"/>
          <w:sz w:val="24"/>
          <w:szCs w:val="24"/>
          <w:lang w:eastAsia="ru-RU"/>
        </w:rPr>
        <w:t>.</w:t>
      </w:r>
    </w:p>
    <w:p w:rsidR="003317CF" w:rsidRPr="00E14CD8" w:rsidRDefault="003317CF" w:rsidP="003317CF">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bookmarkStart w:id="6" w:name="b6"/>
      <w:bookmarkEnd w:id="6"/>
      <w:r w:rsidRPr="00E14CD8">
        <w:rPr>
          <w:rFonts w:ascii="Times New Roman" w:eastAsia="Times New Roman" w:hAnsi="Times New Roman" w:cs="Times New Roman"/>
          <w:b/>
          <w:bCs/>
          <w:color w:val="333333"/>
          <w:sz w:val="24"/>
          <w:szCs w:val="24"/>
          <w:lang w:eastAsia="ru-RU"/>
        </w:rPr>
        <w:t>Статья VI</w:t>
      </w:r>
    </w:p>
    <w:p w:rsidR="003317CF" w:rsidRPr="00E14CD8" w:rsidRDefault="003317CF" w:rsidP="003317CF">
      <w:pPr>
        <w:shd w:val="clear" w:color="auto" w:fill="FFFFFF"/>
        <w:spacing w:after="0" w:line="240" w:lineRule="auto"/>
        <w:outlineLvl w:val="4"/>
        <w:rPr>
          <w:rFonts w:ascii="Times New Roman" w:eastAsia="Times New Roman" w:hAnsi="Times New Roman" w:cs="Times New Roman"/>
          <w:i/>
          <w:iCs/>
          <w:color w:val="000000" w:themeColor="text1"/>
          <w:sz w:val="24"/>
          <w:szCs w:val="24"/>
          <w:lang w:eastAsia="ru-RU"/>
        </w:rPr>
      </w:pPr>
      <w:r w:rsidRPr="00E14CD8">
        <w:rPr>
          <w:rFonts w:ascii="Times New Roman" w:eastAsia="Times New Roman" w:hAnsi="Times New Roman" w:cs="Times New Roman"/>
          <w:i/>
          <w:iCs/>
          <w:color w:val="000000" w:themeColor="text1"/>
          <w:sz w:val="24"/>
          <w:szCs w:val="24"/>
          <w:lang w:eastAsia="ru-RU"/>
        </w:rPr>
        <w:t>Деятельность, не запрещаемая по настоящей Конвенции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 xml:space="preserve">1. Каждое государство-участник имеет право, с учетом положений настоящей Конвенции, разрабатывать, производить, приобретать иным образом, сохранять, передавать и использовать </w:t>
      </w:r>
      <w:r w:rsidR="001973CF" w:rsidRPr="00E14CD8">
        <w:rPr>
          <w:rFonts w:ascii="Times New Roman" w:eastAsia="Times New Roman" w:hAnsi="Times New Roman" w:cs="Times New Roman"/>
          <w:color w:val="333333"/>
          <w:sz w:val="24"/>
          <w:szCs w:val="24"/>
          <w:lang w:eastAsia="ru-RU"/>
        </w:rPr>
        <w:t>излучающие устройства</w:t>
      </w:r>
      <w:r w:rsidRPr="00E14CD8">
        <w:rPr>
          <w:rFonts w:ascii="Times New Roman" w:eastAsia="Times New Roman" w:hAnsi="Times New Roman" w:cs="Times New Roman"/>
          <w:color w:val="333333"/>
          <w:sz w:val="24"/>
          <w:szCs w:val="24"/>
          <w:lang w:eastAsia="ru-RU"/>
        </w:rPr>
        <w:t xml:space="preserve"> в целях, не запрещаемых по настоящей Конвенции.</w:t>
      </w:r>
    </w:p>
    <w:p w:rsidR="001973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 xml:space="preserve">2. Каждое государство-участник принимает необходимые меры к обеспечению того, чтобы </w:t>
      </w:r>
      <w:r w:rsidR="001973CF" w:rsidRPr="00E14CD8">
        <w:rPr>
          <w:rFonts w:ascii="Times New Roman" w:eastAsia="Times New Roman" w:hAnsi="Times New Roman" w:cs="Times New Roman"/>
          <w:color w:val="333333"/>
          <w:sz w:val="24"/>
          <w:szCs w:val="24"/>
          <w:lang w:eastAsia="ru-RU"/>
        </w:rPr>
        <w:t>излучающие устройства</w:t>
      </w:r>
      <w:r w:rsidRPr="00E14CD8">
        <w:rPr>
          <w:rFonts w:ascii="Times New Roman" w:eastAsia="Times New Roman" w:hAnsi="Times New Roman" w:cs="Times New Roman"/>
          <w:color w:val="333333"/>
          <w:sz w:val="24"/>
          <w:szCs w:val="24"/>
          <w:lang w:eastAsia="ru-RU"/>
        </w:rPr>
        <w:t xml:space="preserve"> разрабатывались, производились, приобретались иным образом, сохранялись, передавались и использовались в пределах его территории или в любом другом месте под его юрисдикцией или контролем только в целях, не запрещаемых по настоящей Конвенции. </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 xml:space="preserve">3. Каждое государство-участник подчиняет </w:t>
      </w:r>
      <w:r w:rsidR="001973CF" w:rsidRPr="00E14CD8">
        <w:rPr>
          <w:rFonts w:ascii="Times New Roman" w:eastAsia="Times New Roman" w:hAnsi="Times New Roman" w:cs="Times New Roman"/>
          <w:color w:val="333333"/>
          <w:sz w:val="24"/>
          <w:szCs w:val="24"/>
          <w:lang w:eastAsia="ru-RU"/>
        </w:rPr>
        <w:t>излучающие устройства</w:t>
      </w:r>
      <w:r w:rsidRPr="00E14CD8">
        <w:rPr>
          <w:rFonts w:ascii="Times New Roman" w:eastAsia="Times New Roman" w:hAnsi="Times New Roman" w:cs="Times New Roman"/>
          <w:color w:val="333333"/>
          <w:sz w:val="24"/>
          <w:szCs w:val="24"/>
          <w:lang w:eastAsia="ru-RU"/>
        </w:rPr>
        <w:t>, систематической проверке посредством инспекции на месте и наблюдения при помощи приборов, устанавливаемых на месте в соответствии с этой частью Приложения по проверке.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 xml:space="preserve">4. Каждое государство-участник подчиняет </w:t>
      </w:r>
      <w:r w:rsidR="001973CF" w:rsidRPr="00E14CD8">
        <w:rPr>
          <w:rFonts w:ascii="Times New Roman" w:eastAsia="Times New Roman" w:hAnsi="Times New Roman" w:cs="Times New Roman"/>
          <w:color w:val="333333"/>
          <w:sz w:val="24"/>
          <w:szCs w:val="24"/>
          <w:lang w:eastAsia="ru-RU"/>
        </w:rPr>
        <w:t>излучающие устройства</w:t>
      </w:r>
      <w:r w:rsidRPr="00E14CD8">
        <w:rPr>
          <w:rFonts w:ascii="Times New Roman" w:eastAsia="Times New Roman" w:hAnsi="Times New Roman" w:cs="Times New Roman"/>
          <w:color w:val="333333"/>
          <w:sz w:val="24"/>
          <w:szCs w:val="24"/>
          <w:lang w:eastAsia="ru-RU"/>
        </w:rPr>
        <w:t>, наблюдению за данными и проверке на месте в соответствии с этой частью Приложения по проверке.</w:t>
      </w:r>
    </w:p>
    <w:p w:rsidR="003317CF" w:rsidRPr="00E14CD8" w:rsidRDefault="00495EDE"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5</w:t>
      </w:r>
      <w:r w:rsidR="003317CF" w:rsidRPr="00E14CD8">
        <w:rPr>
          <w:rFonts w:ascii="Times New Roman" w:eastAsia="Times New Roman" w:hAnsi="Times New Roman" w:cs="Times New Roman"/>
          <w:color w:val="333333"/>
          <w:sz w:val="24"/>
          <w:szCs w:val="24"/>
          <w:lang w:eastAsia="ru-RU"/>
        </w:rPr>
        <w:t>. Каждое государство-участник не позднее чем через 30 дней после того, как настоящая Конвенция вступит для него в силу, делает первоначальное объявл</w:t>
      </w:r>
      <w:r w:rsidR="001973CF" w:rsidRPr="00E14CD8">
        <w:rPr>
          <w:rFonts w:ascii="Times New Roman" w:eastAsia="Times New Roman" w:hAnsi="Times New Roman" w:cs="Times New Roman"/>
          <w:color w:val="333333"/>
          <w:sz w:val="24"/>
          <w:szCs w:val="24"/>
          <w:lang w:eastAsia="ru-RU"/>
        </w:rPr>
        <w:t xml:space="preserve">ение о соответствующих </w:t>
      </w:r>
      <w:r w:rsidRPr="00E14CD8">
        <w:rPr>
          <w:rFonts w:ascii="Times New Roman" w:eastAsia="Times New Roman" w:hAnsi="Times New Roman" w:cs="Times New Roman"/>
          <w:color w:val="333333"/>
          <w:sz w:val="24"/>
          <w:szCs w:val="24"/>
          <w:lang w:eastAsia="ru-RU"/>
        </w:rPr>
        <w:t>видах оружия, поражающего излучением</w:t>
      </w:r>
      <w:r w:rsidR="007623E9" w:rsidRPr="00E14CD8">
        <w:rPr>
          <w:rFonts w:ascii="Times New Roman" w:eastAsia="Times New Roman" w:hAnsi="Times New Roman" w:cs="Times New Roman"/>
          <w:color w:val="333333"/>
          <w:sz w:val="24"/>
          <w:szCs w:val="24"/>
          <w:lang w:eastAsia="ru-RU"/>
        </w:rPr>
        <w:t xml:space="preserve"> массового поражения</w:t>
      </w:r>
      <w:r w:rsidR="003317CF" w:rsidRPr="00E14CD8">
        <w:rPr>
          <w:rFonts w:ascii="Times New Roman" w:eastAsia="Times New Roman" w:hAnsi="Times New Roman" w:cs="Times New Roman"/>
          <w:color w:val="333333"/>
          <w:sz w:val="24"/>
          <w:szCs w:val="24"/>
          <w:lang w:eastAsia="ru-RU"/>
        </w:rPr>
        <w:t xml:space="preserve"> и объектах в соответствии с Приложением по проверке.</w:t>
      </w:r>
    </w:p>
    <w:p w:rsidR="003317CF" w:rsidRPr="00E14CD8" w:rsidRDefault="00495EDE"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6</w:t>
      </w:r>
      <w:r w:rsidR="003317CF" w:rsidRPr="00E14CD8">
        <w:rPr>
          <w:rFonts w:ascii="Times New Roman" w:eastAsia="Times New Roman" w:hAnsi="Times New Roman" w:cs="Times New Roman"/>
          <w:color w:val="333333"/>
          <w:sz w:val="24"/>
          <w:szCs w:val="24"/>
          <w:lang w:eastAsia="ru-RU"/>
        </w:rPr>
        <w:t xml:space="preserve">. Каждое государство-участник делает ежегодные объявления относительно соответствующих </w:t>
      </w:r>
      <w:r w:rsidRPr="00E14CD8">
        <w:rPr>
          <w:rFonts w:ascii="Times New Roman" w:eastAsia="Times New Roman" w:hAnsi="Times New Roman" w:cs="Times New Roman"/>
          <w:color w:val="333333"/>
          <w:sz w:val="24"/>
          <w:szCs w:val="24"/>
          <w:lang w:eastAsia="ru-RU"/>
        </w:rPr>
        <w:t xml:space="preserve">видах оружия, поражающего излучением </w:t>
      </w:r>
      <w:r w:rsidR="003317CF" w:rsidRPr="00E14CD8">
        <w:rPr>
          <w:rFonts w:ascii="Times New Roman" w:eastAsia="Times New Roman" w:hAnsi="Times New Roman" w:cs="Times New Roman"/>
          <w:color w:val="333333"/>
          <w:sz w:val="24"/>
          <w:szCs w:val="24"/>
          <w:lang w:eastAsia="ru-RU"/>
        </w:rPr>
        <w:t>и объектов в соответствии с Приложением по проверке.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9. Для цели проверки на месте каждое государство-участник предоставляет инспекторам доступ к объектам согласно требованиям Приложения по проверке.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10. В ходе осуществления деятельности по проверке Технический секретариат избегает неоправданно</w:t>
      </w:r>
      <w:r w:rsidR="00495EDE" w:rsidRPr="00E14CD8">
        <w:rPr>
          <w:rFonts w:ascii="Times New Roman" w:eastAsia="Times New Roman" w:hAnsi="Times New Roman" w:cs="Times New Roman"/>
          <w:color w:val="333333"/>
          <w:sz w:val="24"/>
          <w:szCs w:val="24"/>
          <w:lang w:eastAsia="ru-RU"/>
        </w:rPr>
        <w:t>го вмешательства в производство излучающих устройств</w:t>
      </w:r>
      <w:r w:rsidRPr="00E14CD8">
        <w:rPr>
          <w:rFonts w:ascii="Times New Roman" w:eastAsia="Times New Roman" w:hAnsi="Times New Roman" w:cs="Times New Roman"/>
          <w:color w:val="333333"/>
          <w:sz w:val="24"/>
          <w:szCs w:val="24"/>
          <w:lang w:eastAsia="ru-RU"/>
        </w:rPr>
        <w:t xml:space="preserve"> деятельность государства-участника в целях, не запрещаемых по настоящей Конвенции, и, в частности, соблюдает положения, изложенные в Приложении по защите конфиденциальной информации (именуемом далее как «Приложение по конфиденциальности»).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11. Положения настоящей статьи осуществляются таким образом, чтобы избегать создания помех для экономического или технического развития государств-участников и международного сотрудничества в</w:t>
      </w:r>
      <w:r w:rsidR="00495EDE" w:rsidRPr="00E14CD8">
        <w:rPr>
          <w:rFonts w:ascii="Times New Roman" w:eastAsia="Times New Roman" w:hAnsi="Times New Roman" w:cs="Times New Roman"/>
          <w:color w:val="333333"/>
          <w:sz w:val="24"/>
          <w:szCs w:val="24"/>
          <w:lang w:eastAsia="ru-RU"/>
        </w:rPr>
        <w:t xml:space="preserve"> области использования излучающих устройств</w:t>
      </w:r>
      <w:r w:rsidRPr="00E14CD8">
        <w:rPr>
          <w:rFonts w:ascii="Times New Roman" w:eastAsia="Times New Roman" w:hAnsi="Times New Roman" w:cs="Times New Roman"/>
          <w:color w:val="333333"/>
          <w:sz w:val="24"/>
          <w:szCs w:val="24"/>
          <w:lang w:eastAsia="ru-RU"/>
        </w:rPr>
        <w:t xml:space="preserve"> в целях, не запрещаемых по настоящей Конвенции, включая международный обмен научно-техни</w:t>
      </w:r>
      <w:r w:rsidR="00495EDE" w:rsidRPr="00E14CD8">
        <w:rPr>
          <w:rFonts w:ascii="Times New Roman" w:eastAsia="Times New Roman" w:hAnsi="Times New Roman" w:cs="Times New Roman"/>
          <w:color w:val="333333"/>
          <w:sz w:val="24"/>
          <w:szCs w:val="24"/>
          <w:lang w:eastAsia="ru-RU"/>
        </w:rPr>
        <w:t xml:space="preserve">ческой информацией, </w:t>
      </w:r>
      <w:r w:rsidRPr="00E14CD8">
        <w:rPr>
          <w:rFonts w:ascii="Times New Roman" w:eastAsia="Times New Roman" w:hAnsi="Times New Roman" w:cs="Times New Roman"/>
          <w:color w:val="333333"/>
          <w:sz w:val="24"/>
          <w:szCs w:val="24"/>
          <w:lang w:eastAsia="ru-RU"/>
        </w:rPr>
        <w:t xml:space="preserve"> оборудо</w:t>
      </w:r>
      <w:r w:rsidR="00495EDE" w:rsidRPr="00E14CD8">
        <w:rPr>
          <w:rFonts w:ascii="Times New Roman" w:eastAsia="Times New Roman" w:hAnsi="Times New Roman" w:cs="Times New Roman"/>
          <w:color w:val="333333"/>
          <w:sz w:val="24"/>
          <w:szCs w:val="24"/>
          <w:lang w:eastAsia="ru-RU"/>
        </w:rPr>
        <w:t>ванием для производства излучающих устройств</w:t>
      </w:r>
      <w:r w:rsidRPr="00E14CD8">
        <w:rPr>
          <w:rFonts w:ascii="Times New Roman" w:eastAsia="Times New Roman" w:hAnsi="Times New Roman" w:cs="Times New Roman"/>
          <w:color w:val="333333"/>
          <w:sz w:val="24"/>
          <w:szCs w:val="24"/>
          <w:lang w:eastAsia="ru-RU"/>
        </w:rPr>
        <w:t xml:space="preserve"> в целях, не запрещаемых по настоящей Конвенции.</w:t>
      </w:r>
    </w:p>
    <w:p w:rsidR="003317CF" w:rsidRPr="00E14CD8" w:rsidRDefault="003317CF" w:rsidP="003317CF">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bookmarkStart w:id="7" w:name="b7"/>
      <w:bookmarkEnd w:id="7"/>
      <w:r w:rsidRPr="00E14CD8">
        <w:rPr>
          <w:rFonts w:ascii="Times New Roman" w:eastAsia="Times New Roman" w:hAnsi="Times New Roman" w:cs="Times New Roman"/>
          <w:b/>
          <w:bCs/>
          <w:color w:val="333333"/>
          <w:sz w:val="24"/>
          <w:szCs w:val="24"/>
          <w:lang w:eastAsia="ru-RU"/>
        </w:rPr>
        <w:t>Статья VII</w:t>
      </w:r>
    </w:p>
    <w:p w:rsidR="003317CF" w:rsidRPr="00E14CD8" w:rsidRDefault="003317CF" w:rsidP="003317CF">
      <w:pPr>
        <w:shd w:val="clear" w:color="auto" w:fill="FFFFFF"/>
        <w:spacing w:after="0" w:line="240" w:lineRule="auto"/>
        <w:outlineLvl w:val="4"/>
        <w:rPr>
          <w:rFonts w:ascii="Times New Roman" w:eastAsia="Times New Roman" w:hAnsi="Times New Roman" w:cs="Times New Roman"/>
          <w:i/>
          <w:iCs/>
          <w:color w:val="000000" w:themeColor="text1"/>
          <w:sz w:val="24"/>
          <w:szCs w:val="24"/>
          <w:lang w:eastAsia="ru-RU"/>
        </w:rPr>
      </w:pPr>
      <w:r w:rsidRPr="00E14CD8">
        <w:rPr>
          <w:rFonts w:ascii="Times New Roman" w:eastAsia="Times New Roman" w:hAnsi="Times New Roman" w:cs="Times New Roman"/>
          <w:i/>
          <w:iCs/>
          <w:color w:val="000000" w:themeColor="text1"/>
          <w:sz w:val="24"/>
          <w:szCs w:val="24"/>
          <w:lang w:eastAsia="ru-RU"/>
        </w:rPr>
        <w:lastRenderedPageBreak/>
        <w:t>Национальные меры по осуществлению</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b/>
          <w:bCs/>
          <w:color w:val="333333"/>
          <w:sz w:val="24"/>
          <w:szCs w:val="24"/>
          <w:lang w:eastAsia="ru-RU"/>
        </w:rPr>
        <w:t>Общие обязательства</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 Каждое государство-участник в соответствии со своими конституционными процедурами принимает необходимые меры по выполнению своих обязательств по настоящей Конвенции. В частности, оно:</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а)</w:t>
      </w:r>
      <w:r w:rsidRPr="00E14CD8">
        <w:rPr>
          <w:rFonts w:ascii="Times New Roman" w:eastAsia="Times New Roman" w:hAnsi="Times New Roman" w:cs="Times New Roman"/>
          <w:color w:val="333333"/>
          <w:sz w:val="24"/>
          <w:szCs w:val="24"/>
          <w:lang w:eastAsia="ru-RU"/>
        </w:rPr>
        <w:t> запрещает физическим и юридическим лицам, находящимся где бы то ни было на его территории или в любом другом месте под его юрисдикцией, как это признано международным правом, проводить любую деятельность, запрещаемую государству-участнику по настоящей Конвенции, в том числе принимает уголовное законодательство в отношении такой деятельности;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b)</w:t>
      </w:r>
      <w:r w:rsidRPr="00E14CD8">
        <w:rPr>
          <w:rFonts w:ascii="Times New Roman" w:eastAsia="Times New Roman" w:hAnsi="Times New Roman" w:cs="Times New Roman"/>
          <w:color w:val="333333"/>
          <w:sz w:val="24"/>
          <w:szCs w:val="24"/>
          <w:lang w:eastAsia="ru-RU"/>
        </w:rPr>
        <w:t> не разрешает проводить в любом месте под его контролем любую деятельность, запрещаемую государству-участнику по настоящей Конвенции; и</w:t>
      </w:r>
    </w:p>
    <w:p w:rsidR="003317CF" w:rsidRPr="00E14CD8" w:rsidRDefault="003317CF" w:rsidP="003317CF">
      <w:pPr>
        <w:shd w:val="clear" w:color="auto" w:fill="FFFFFF"/>
        <w:spacing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с)</w:t>
      </w:r>
      <w:r w:rsidRPr="00E14CD8">
        <w:rPr>
          <w:rFonts w:ascii="Times New Roman" w:eastAsia="Times New Roman" w:hAnsi="Times New Roman" w:cs="Times New Roman"/>
          <w:color w:val="333333"/>
          <w:sz w:val="24"/>
          <w:szCs w:val="24"/>
          <w:lang w:eastAsia="ru-RU"/>
        </w:rPr>
        <w:t> распространяет свое уголовное законодательство, принятое в соответствии с подпунктом </w:t>
      </w:r>
      <w:r w:rsidRPr="00E14CD8">
        <w:rPr>
          <w:rFonts w:ascii="Times New Roman" w:eastAsia="Times New Roman" w:hAnsi="Times New Roman" w:cs="Times New Roman"/>
          <w:i/>
          <w:iCs/>
          <w:color w:val="333333"/>
          <w:sz w:val="24"/>
          <w:szCs w:val="24"/>
          <w:lang w:eastAsia="ru-RU"/>
        </w:rPr>
        <w:t>а)</w:t>
      </w:r>
      <w:r w:rsidRPr="00E14CD8">
        <w:rPr>
          <w:rFonts w:ascii="Times New Roman" w:eastAsia="Times New Roman" w:hAnsi="Times New Roman" w:cs="Times New Roman"/>
          <w:color w:val="333333"/>
          <w:sz w:val="24"/>
          <w:szCs w:val="24"/>
          <w:lang w:eastAsia="ru-RU"/>
        </w:rPr>
        <w:t>, на любую деятельность, запрещаемую государству-участнику по настоящей Конвенции, которая проводится где бы то ни было физическими лицами, обладающими его гражданством, в соответствии с международным правом.</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2. Каждое государство-участник сотрудничает с другими государствами-участниками и предоставляет в соответствующей форме правовую помощь, с тем чтобы облегчить выполнение обязательств по пункту 1.</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3. Каждое государство-участник в ходе выполнения своих обязательств по настоящей Конвенции уделяет первостепенное внимание обеспечению безопасности людей и защите окружающей среды и соответственно сотрудничает с другими государствами-участниками в этом отношении.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b/>
          <w:bCs/>
          <w:color w:val="333333"/>
          <w:sz w:val="24"/>
          <w:szCs w:val="24"/>
          <w:lang w:eastAsia="ru-RU"/>
        </w:rPr>
        <w:t>Отношения между государством-участником и Организацией</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4. Для выполнения своих обязательств по настоящей Конвенции каждое государство-участник назначает или учреждает Национальный орган, который выступает в качестве национального координационного центра для эффективной связи с Организацией и другими государствами-участниками. Каждое государство-участник уведомляет Организацию о своем Национальном органе во время вступления для него в силу настоящей Конвенции.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5. Каждое государство-участник информирует Организацию о законодательных и административных мерах, принятых для осуществления настоящей Конвенции.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6. Каждое государство-участник рассматривает в качестве конфиденциальных информацию и данные, которые оно получает от Организации на конфиденциальной основе в связи с осуществлением настоящей Конвенции, и устанавливает особый режим обращения с такой информацией и данными.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7. Каждое государство-участник обязуется сотрудничать с Организацией в выполнении всех ее функций, и в частности предоставлять помощь Техническому секретариату.</w:t>
      </w:r>
    </w:p>
    <w:p w:rsidR="003317CF" w:rsidRPr="00E14CD8" w:rsidRDefault="003317CF" w:rsidP="003317CF">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bookmarkStart w:id="8" w:name="b8"/>
      <w:bookmarkEnd w:id="8"/>
      <w:r w:rsidRPr="00E14CD8">
        <w:rPr>
          <w:rFonts w:ascii="Times New Roman" w:eastAsia="Times New Roman" w:hAnsi="Times New Roman" w:cs="Times New Roman"/>
          <w:b/>
          <w:bCs/>
          <w:color w:val="333333"/>
          <w:sz w:val="24"/>
          <w:szCs w:val="24"/>
          <w:lang w:eastAsia="ru-RU"/>
        </w:rPr>
        <w:t>Статья VIII</w:t>
      </w:r>
    </w:p>
    <w:p w:rsidR="003317CF" w:rsidRPr="00E14CD8" w:rsidRDefault="003317CF" w:rsidP="003317CF">
      <w:pPr>
        <w:shd w:val="clear" w:color="auto" w:fill="FFFFFF"/>
        <w:spacing w:after="0" w:line="240" w:lineRule="auto"/>
        <w:outlineLvl w:val="4"/>
        <w:rPr>
          <w:rFonts w:ascii="Times New Roman" w:eastAsia="Times New Roman" w:hAnsi="Times New Roman" w:cs="Times New Roman"/>
          <w:i/>
          <w:iCs/>
          <w:color w:val="000000" w:themeColor="text1"/>
          <w:sz w:val="24"/>
          <w:szCs w:val="24"/>
          <w:lang w:eastAsia="ru-RU"/>
        </w:rPr>
      </w:pPr>
      <w:r w:rsidRPr="00E14CD8">
        <w:rPr>
          <w:rFonts w:ascii="Times New Roman" w:eastAsia="Times New Roman" w:hAnsi="Times New Roman" w:cs="Times New Roman"/>
          <w:i/>
          <w:iCs/>
          <w:color w:val="000000" w:themeColor="text1"/>
          <w:sz w:val="24"/>
          <w:szCs w:val="24"/>
          <w:lang w:eastAsia="ru-RU"/>
        </w:rPr>
        <w:t>Организация</w:t>
      </w:r>
    </w:p>
    <w:p w:rsidR="003317CF" w:rsidRPr="00E14CD8" w:rsidRDefault="003317CF" w:rsidP="003317CF">
      <w:pPr>
        <w:shd w:val="clear" w:color="auto" w:fill="FFFFFF"/>
        <w:spacing w:after="0" w:line="240" w:lineRule="auto"/>
        <w:outlineLvl w:val="5"/>
        <w:rPr>
          <w:rFonts w:ascii="Times New Roman" w:eastAsia="Times New Roman" w:hAnsi="Times New Roman" w:cs="Times New Roman"/>
          <w:i/>
          <w:iCs/>
          <w:color w:val="000000" w:themeColor="text1"/>
          <w:sz w:val="24"/>
          <w:szCs w:val="24"/>
          <w:lang w:eastAsia="ru-RU"/>
        </w:rPr>
      </w:pPr>
      <w:r w:rsidRPr="00E14CD8">
        <w:rPr>
          <w:rFonts w:ascii="Times New Roman" w:eastAsia="Times New Roman" w:hAnsi="Times New Roman" w:cs="Times New Roman"/>
          <w:i/>
          <w:iCs/>
          <w:color w:val="000000" w:themeColor="text1"/>
          <w:sz w:val="24"/>
          <w:szCs w:val="24"/>
          <w:lang w:eastAsia="ru-RU"/>
        </w:rPr>
        <w:t>А. Общие положения</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lastRenderedPageBreak/>
        <w:t xml:space="preserve">1. Государства — участники настоящей Конвенции настоящим учреждают Организацию по запрещению </w:t>
      </w:r>
      <w:r w:rsidR="00495EDE" w:rsidRPr="00E14CD8">
        <w:rPr>
          <w:rFonts w:ascii="Times New Roman" w:eastAsia="Times New Roman" w:hAnsi="Times New Roman" w:cs="Times New Roman"/>
          <w:color w:val="333333"/>
          <w:sz w:val="24"/>
          <w:szCs w:val="24"/>
          <w:lang w:eastAsia="ru-RU"/>
        </w:rPr>
        <w:t>оружия, поражающего излучением</w:t>
      </w:r>
      <w:r w:rsidR="007623E9"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xml:space="preserve"> для реализации предмета и цели настоящей Конвенции, для обеспечения осуществления ее положений, включая положения о международной проверке ее соблюдения, и для обеспечения форума для консультаций и сотрудничества между государствами-участниками.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2. Членами Организации являются все государства — участники настоящей Конвенции. Государство-участник не может быть лишено своего членства в Организации.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3. Местопребыванием штаб-квартиры Организации является Гаага, Королевство Нидерландов.</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4. В качестве органов Организации настоящим учреждаются: Конференция государств-участников, Исполнительный совет и Технический секретариат.</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5. Организация проводит свою деятельность по проверке, предусмотренную по настоящей Конвенции, как можно менее интрузивным образом, совместимым со своевременным и эффективным достижением ее целей. Она запрашивает лишь такие сведения и данные, какие необходимы для выполнения ее обязанностей по настоящей Конвенции. Она принимает всяческие меры предосторожности для защиты конфиденциальности информации о гражданской и военной деятельности и объектах, которая становится ей известной в ходе осуществления настоящей Конвенции, и, в частности, соблюдает положения, изложенные в Приложении по конфиденциальности.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6. При проведении своей деятельности по проверке Организация рассматривает меры по использованию научно-технических достижений.</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7. Расходы в связи с деятельностью Организации покрываются государствами-участниками в соответствии со шкалой взносов Организации Объединенных Наций, скорректированной с учетом различий в членском составе Организации Объединенных Наций и данной Организации, и с учетом положений </w:t>
      </w:r>
      <w:hyperlink r:id="rId20" w:anchor="b4" w:history="1">
        <w:r w:rsidRPr="00E14CD8">
          <w:rPr>
            <w:rFonts w:ascii="Times New Roman" w:eastAsia="Times New Roman" w:hAnsi="Times New Roman" w:cs="Times New Roman"/>
            <w:color w:val="333333"/>
            <w:sz w:val="24"/>
            <w:szCs w:val="24"/>
            <w:u w:val="single"/>
            <w:lang w:eastAsia="ru-RU"/>
          </w:rPr>
          <w:t>статей IV</w:t>
        </w:r>
      </w:hyperlink>
      <w:r w:rsidRPr="00E14CD8">
        <w:rPr>
          <w:rFonts w:ascii="Times New Roman" w:eastAsia="Times New Roman" w:hAnsi="Times New Roman" w:cs="Times New Roman"/>
          <w:color w:val="333333"/>
          <w:sz w:val="24"/>
          <w:szCs w:val="24"/>
          <w:lang w:eastAsia="ru-RU"/>
        </w:rPr>
        <w:t> и </w:t>
      </w:r>
      <w:hyperlink r:id="rId21" w:anchor="b5" w:history="1">
        <w:r w:rsidRPr="00E14CD8">
          <w:rPr>
            <w:rFonts w:ascii="Times New Roman" w:eastAsia="Times New Roman" w:hAnsi="Times New Roman" w:cs="Times New Roman"/>
            <w:color w:val="333333"/>
            <w:sz w:val="24"/>
            <w:szCs w:val="24"/>
            <w:u w:val="single"/>
            <w:lang w:eastAsia="ru-RU"/>
          </w:rPr>
          <w:t>V</w:t>
        </w:r>
      </w:hyperlink>
      <w:r w:rsidRPr="00E14CD8">
        <w:rPr>
          <w:rFonts w:ascii="Times New Roman" w:eastAsia="Times New Roman" w:hAnsi="Times New Roman" w:cs="Times New Roman"/>
          <w:color w:val="333333"/>
          <w:sz w:val="24"/>
          <w:szCs w:val="24"/>
          <w:lang w:eastAsia="ru-RU"/>
        </w:rPr>
        <w:t>. Финансовые взносы государств-участников на Подготовительную комиссию соответствующим образом вычитаются из их взносов в регулярный бюджет. Бюджет Организации состоит из двух отдельных разделов, один из них касается административных и иных расходов, а другой — расходов по проверке.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8. Член Организации, за которым числится задолженность по уплате Организации финансовых взносов, лишается права голоса в Организации, если сумма его задолженности равняется или превышает сумму взносов, причитающихся с него за два полных предыдущих года. Конференция государств-участников может, однако, разрешить такому члену участвовать в голосовании, если она признает, что просрочка платежа произошла по не зависящим от него обстоятельствам.</w:t>
      </w:r>
    </w:p>
    <w:p w:rsidR="003317CF" w:rsidRPr="00E14CD8" w:rsidRDefault="003317CF" w:rsidP="003317CF">
      <w:pPr>
        <w:shd w:val="clear" w:color="auto" w:fill="FFFFFF"/>
        <w:spacing w:after="0" w:line="240" w:lineRule="auto"/>
        <w:outlineLvl w:val="5"/>
        <w:rPr>
          <w:rFonts w:ascii="Times New Roman" w:eastAsia="Times New Roman" w:hAnsi="Times New Roman" w:cs="Times New Roman"/>
          <w:i/>
          <w:iCs/>
          <w:color w:val="993300"/>
          <w:sz w:val="24"/>
          <w:szCs w:val="24"/>
          <w:lang w:eastAsia="ru-RU"/>
        </w:rPr>
      </w:pPr>
      <w:r w:rsidRPr="00E14CD8">
        <w:rPr>
          <w:rFonts w:ascii="Times New Roman" w:eastAsia="Times New Roman" w:hAnsi="Times New Roman" w:cs="Times New Roman"/>
          <w:i/>
          <w:iCs/>
          <w:color w:val="000000" w:themeColor="text1"/>
          <w:sz w:val="24"/>
          <w:szCs w:val="24"/>
          <w:lang w:eastAsia="ru-RU"/>
        </w:rPr>
        <w:t>В. Конференция государств-участников</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b/>
          <w:bCs/>
          <w:color w:val="333333"/>
          <w:sz w:val="24"/>
          <w:szCs w:val="24"/>
          <w:lang w:eastAsia="ru-RU"/>
        </w:rPr>
        <w:t>Состав, процедуры и принятие решений</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9. Конференция государств-участников (именуемая далее как «Конференция») состоит из всех членов данной Организации. Каждый член имеет на Конференции одного представителя, которого могут сопровождать заместители и советники.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10. Первая сессия Конференции созывается депозитарием не позднее чем через 30 дней после вступления в силу настоящей Конвенции.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lastRenderedPageBreak/>
        <w:t>11. Конференция собирается на очередные сессии, которые проводятся ежегодно, если она не примет иного решения.</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12. Специальные сессии Конференции созываются:</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а)</w:t>
      </w:r>
      <w:r w:rsidRPr="00E14CD8">
        <w:rPr>
          <w:rFonts w:ascii="Times New Roman" w:eastAsia="Times New Roman" w:hAnsi="Times New Roman" w:cs="Times New Roman"/>
          <w:color w:val="333333"/>
          <w:sz w:val="24"/>
          <w:szCs w:val="24"/>
          <w:lang w:eastAsia="ru-RU"/>
        </w:rPr>
        <w:t> по решению Конференции;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b)</w:t>
      </w:r>
      <w:r w:rsidRPr="00E14CD8">
        <w:rPr>
          <w:rFonts w:ascii="Times New Roman" w:eastAsia="Times New Roman" w:hAnsi="Times New Roman" w:cs="Times New Roman"/>
          <w:color w:val="333333"/>
          <w:sz w:val="24"/>
          <w:szCs w:val="24"/>
          <w:lang w:eastAsia="ru-RU"/>
        </w:rPr>
        <w:t> по просьбе Исполнительного совета;</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с)</w:t>
      </w:r>
      <w:r w:rsidRPr="00E14CD8">
        <w:rPr>
          <w:rFonts w:ascii="Times New Roman" w:eastAsia="Times New Roman" w:hAnsi="Times New Roman" w:cs="Times New Roman"/>
          <w:color w:val="333333"/>
          <w:sz w:val="24"/>
          <w:szCs w:val="24"/>
          <w:lang w:eastAsia="ru-RU"/>
        </w:rPr>
        <w:t> по просьбе любого члена, которую поддерживает одна треть членов; или</w:t>
      </w:r>
    </w:p>
    <w:p w:rsidR="003317CF" w:rsidRPr="00E14CD8" w:rsidRDefault="003317CF" w:rsidP="003317CF">
      <w:pPr>
        <w:shd w:val="clear" w:color="auto" w:fill="FFFFFF"/>
        <w:spacing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d)</w:t>
      </w:r>
      <w:r w:rsidRPr="00E14CD8">
        <w:rPr>
          <w:rFonts w:ascii="Times New Roman" w:eastAsia="Times New Roman" w:hAnsi="Times New Roman" w:cs="Times New Roman"/>
          <w:color w:val="333333"/>
          <w:sz w:val="24"/>
          <w:szCs w:val="24"/>
          <w:lang w:eastAsia="ru-RU"/>
        </w:rPr>
        <w:t> в соответствии с пунктом 22 для рассмотрения действия настоящей Конвенции. За исключением случаев, указанных в подпункте </w:t>
      </w:r>
      <w:r w:rsidRPr="00E14CD8">
        <w:rPr>
          <w:rFonts w:ascii="Times New Roman" w:eastAsia="Times New Roman" w:hAnsi="Times New Roman" w:cs="Times New Roman"/>
          <w:i/>
          <w:iCs/>
          <w:color w:val="333333"/>
          <w:sz w:val="24"/>
          <w:szCs w:val="24"/>
          <w:lang w:eastAsia="ru-RU"/>
        </w:rPr>
        <w:t>d)</w:t>
      </w:r>
      <w:r w:rsidRPr="00E14CD8">
        <w:rPr>
          <w:rFonts w:ascii="Times New Roman" w:eastAsia="Times New Roman" w:hAnsi="Times New Roman" w:cs="Times New Roman"/>
          <w:color w:val="333333"/>
          <w:sz w:val="24"/>
          <w:szCs w:val="24"/>
          <w:lang w:eastAsia="ru-RU"/>
        </w:rPr>
        <w:t>, специальная сессия созывается не позднее чем через 30 дней после получения просьбы Генеральным директором Технического секретариата, если в просьбе не указано иное.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13. Конференция также созывается в форме Конференции по рассмотрению поправок в соответствии с пунктом 2 </w:t>
      </w:r>
      <w:hyperlink r:id="rId22" w:anchor="b15" w:history="1">
        <w:r w:rsidRPr="00E14CD8">
          <w:rPr>
            <w:rFonts w:ascii="Times New Roman" w:eastAsia="Times New Roman" w:hAnsi="Times New Roman" w:cs="Times New Roman"/>
            <w:color w:val="333333"/>
            <w:sz w:val="24"/>
            <w:szCs w:val="24"/>
            <w:u w:val="single"/>
            <w:lang w:eastAsia="ru-RU"/>
          </w:rPr>
          <w:t>статьи XV</w:t>
        </w:r>
      </w:hyperlink>
      <w:r w:rsidRPr="00E14CD8">
        <w:rPr>
          <w:rFonts w:ascii="Times New Roman" w:eastAsia="Times New Roman" w:hAnsi="Times New Roman" w:cs="Times New Roman"/>
          <w:color w:val="333333"/>
          <w:sz w:val="24"/>
          <w:szCs w:val="24"/>
          <w:lang w:eastAsia="ru-RU"/>
        </w:rPr>
        <w:t>.</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14. Сессии Конференции проводятся по местопребыванию Организации, если Конференция не примет иного решения.</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15. Конференция принимает свои правила процедуры. В начале каждой очередной сессии она избирает своего Председателя и других необходимых должностных лиц. Они пребывают в должности до избрания нового Председателя и других должностных лиц на следующей очередной сессии.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16. Большинство членов Организации образует кворум Конференции.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17. Каждый член Организации имеет на Конференции один голос.</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18. Конференция принимает решения по процедурным вопросам простым большинством голосов членов, присутствующих и участвующих в голосовании. Решения по вопросам существа по мере возможности должны приниматься консенсусом. Если при принятии решения по какому-либо вопросу достичь консенсуса не удается, то Председатель на 24 часа откладывает всякое голосование и в этот период отсрочки прилагает всяческие усилия к тому, чтобы облегчить достижение консенсуса, и до окончания этого периода представляет Конференции доклад. Если по истечении 24 часов достижение консенсуса невозможно, то Конференция принимает решение большинством в две трети голосов членов, присутствующих и участвующих в голосовании, если в настоящей Конвенции не предусмотрено иное. В случае возникновения разногласий относительно того, является ли тот или иной вопрос вопросом существа, этот вопрос считается вопросом существа, если Конференция не примет иного решения большинством голосов, необходимым для принятия решений по вопросам существа.</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b/>
          <w:bCs/>
          <w:color w:val="333333"/>
          <w:sz w:val="24"/>
          <w:szCs w:val="24"/>
          <w:lang w:eastAsia="ru-RU"/>
        </w:rPr>
        <w:t>Полномочия и функции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19. Конференция является главным органом Организации. Она рассматривает любые вопросы, темы или проблемы в рамках сферы охвата настоящей Конвенции, включая те из них, которые касаются полномочий и функций Исполнительного совета и Технического секретариата. Она может давать рекомендации и принимать решения по любым вопросам, темам или проблемам, касающимся настоящей Конвенции, которые поднимаются государством-участником или доводятся до ее сведения Исполнительным советом.</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lastRenderedPageBreak/>
        <w:t>20. Конференция осуществляет надзор за осуществлением настоящей Конвенции и принимает меры для содействия реализации ее предмета и цели. Конференция рассматривает соблюдение настоящей Конвенции. Она также осуществляет надзор за деятельностью Исполнительного совета и Технического секретариата и может в соответствии с настоящей Конвенцией устанавливать для любого из этих органов основные принципы в связи с осуществлением ими своих функций.</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21. Конференция:</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а)</w:t>
      </w:r>
      <w:r w:rsidRPr="00E14CD8">
        <w:rPr>
          <w:rFonts w:ascii="Times New Roman" w:eastAsia="Times New Roman" w:hAnsi="Times New Roman" w:cs="Times New Roman"/>
          <w:color w:val="333333"/>
          <w:sz w:val="24"/>
          <w:szCs w:val="24"/>
          <w:lang w:eastAsia="ru-RU"/>
        </w:rPr>
        <w:t> рассматривает и принимает на своих очередных сессиях доклад, программу и бюджет Организации, представляемые Исполнительным советом, а также рассматривает другие доклады;</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b)</w:t>
      </w:r>
      <w:r w:rsidRPr="00E14CD8">
        <w:rPr>
          <w:rFonts w:ascii="Times New Roman" w:eastAsia="Times New Roman" w:hAnsi="Times New Roman" w:cs="Times New Roman"/>
          <w:color w:val="333333"/>
          <w:sz w:val="24"/>
          <w:szCs w:val="24"/>
          <w:lang w:eastAsia="ru-RU"/>
        </w:rPr>
        <w:t> принимает решения относительно шкалы финансовых взносов, подлежащих выплате государствами-участниками в соответствии с пунктом 7;</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с)</w:t>
      </w:r>
      <w:r w:rsidRPr="00E14CD8">
        <w:rPr>
          <w:rFonts w:ascii="Times New Roman" w:eastAsia="Times New Roman" w:hAnsi="Times New Roman" w:cs="Times New Roman"/>
          <w:color w:val="333333"/>
          <w:sz w:val="24"/>
          <w:szCs w:val="24"/>
          <w:lang w:eastAsia="ru-RU"/>
        </w:rPr>
        <w:t> избирает членов Исполнительного совета;</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d)</w:t>
      </w:r>
      <w:r w:rsidRPr="00E14CD8">
        <w:rPr>
          <w:rFonts w:ascii="Times New Roman" w:eastAsia="Times New Roman" w:hAnsi="Times New Roman" w:cs="Times New Roman"/>
          <w:color w:val="333333"/>
          <w:sz w:val="24"/>
          <w:szCs w:val="24"/>
          <w:lang w:eastAsia="ru-RU"/>
        </w:rPr>
        <w:t> назначает Генерального директора технического секретариата (именуемого далее как «Генеральный директор»);</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e)</w:t>
      </w:r>
      <w:r w:rsidRPr="00E14CD8">
        <w:rPr>
          <w:rFonts w:ascii="Times New Roman" w:eastAsia="Times New Roman" w:hAnsi="Times New Roman" w:cs="Times New Roman"/>
          <w:color w:val="333333"/>
          <w:sz w:val="24"/>
          <w:szCs w:val="24"/>
          <w:lang w:eastAsia="ru-RU"/>
        </w:rPr>
        <w:t> утверждает правила процедуры Исполнительного совета, представляемые последним;</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f)</w:t>
      </w:r>
      <w:r w:rsidRPr="00E14CD8">
        <w:rPr>
          <w:rFonts w:ascii="Times New Roman" w:eastAsia="Times New Roman" w:hAnsi="Times New Roman" w:cs="Times New Roman"/>
          <w:color w:val="333333"/>
          <w:sz w:val="24"/>
          <w:szCs w:val="24"/>
          <w:lang w:eastAsia="ru-RU"/>
        </w:rPr>
        <w:t> учреждает такие вспомогательные органы, какие она считает необходимыми для выполнения своих функций в соответствии с настоящей Конвенцией;</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g)</w:t>
      </w:r>
      <w:r w:rsidRPr="00E14CD8">
        <w:rPr>
          <w:rFonts w:ascii="Times New Roman" w:eastAsia="Times New Roman" w:hAnsi="Times New Roman" w:cs="Times New Roman"/>
          <w:color w:val="333333"/>
          <w:sz w:val="24"/>
          <w:szCs w:val="24"/>
          <w:lang w:eastAsia="ru-RU"/>
        </w:rPr>
        <w:t> способствует развитию международного сотрудничества в мирных целях в области химической деятельности;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h)</w:t>
      </w:r>
      <w:r w:rsidRPr="00E14CD8">
        <w:rPr>
          <w:rFonts w:ascii="Times New Roman" w:eastAsia="Times New Roman" w:hAnsi="Times New Roman" w:cs="Times New Roman"/>
          <w:color w:val="333333"/>
          <w:sz w:val="24"/>
          <w:szCs w:val="24"/>
          <w:lang w:eastAsia="ru-RU"/>
        </w:rPr>
        <w:t> рассматривает научно-технические достижения, которые могли бы сказаться на действии настоящей Конвенции, и в этой связи поручает Генеральному директору учредить Научно-консультативный совет, с тем чтобы дать ему возможность в порядке выполнения своих функций предоставлять Конференции, Исполнительному совету или государствам-участникам специализированные консультации в тех областях науки и техники, которые имеют отношение к настоящей Конвенции. В состав Научно-консультативного совета входят независимые эксперты, назначаемые в соответствии с кругом ведения, принятым Конференцией;</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i)</w:t>
      </w:r>
      <w:r w:rsidRPr="00E14CD8">
        <w:rPr>
          <w:rFonts w:ascii="Times New Roman" w:eastAsia="Times New Roman" w:hAnsi="Times New Roman" w:cs="Times New Roman"/>
          <w:color w:val="333333"/>
          <w:sz w:val="24"/>
          <w:szCs w:val="24"/>
          <w:lang w:eastAsia="ru-RU"/>
        </w:rPr>
        <w:t> рассматривает и утверждает на своей первой сессии любые проекты соглашений, положений и основных принципов, разрабатываемые Подготовительной комиссией;</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j)</w:t>
      </w:r>
      <w:r w:rsidRPr="00E14CD8">
        <w:rPr>
          <w:rFonts w:ascii="Times New Roman" w:eastAsia="Times New Roman" w:hAnsi="Times New Roman" w:cs="Times New Roman"/>
          <w:color w:val="333333"/>
          <w:sz w:val="24"/>
          <w:szCs w:val="24"/>
          <w:lang w:eastAsia="ru-RU"/>
        </w:rPr>
        <w:t> учреждает на своей первой сессии добровольный фонд помощи в соответствии со статьей X;</w:t>
      </w:r>
    </w:p>
    <w:p w:rsidR="003317CF" w:rsidRPr="00E14CD8" w:rsidRDefault="003317CF" w:rsidP="003317CF">
      <w:pPr>
        <w:shd w:val="clear" w:color="auto" w:fill="FFFFFF"/>
        <w:spacing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k)</w:t>
      </w:r>
      <w:r w:rsidRPr="00E14CD8">
        <w:rPr>
          <w:rFonts w:ascii="Times New Roman" w:eastAsia="Times New Roman" w:hAnsi="Times New Roman" w:cs="Times New Roman"/>
          <w:color w:val="333333"/>
          <w:sz w:val="24"/>
          <w:szCs w:val="24"/>
          <w:lang w:eastAsia="ru-RU"/>
        </w:rPr>
        <w:t> принимает необходимые меры по обеспечению соблюдения настоящей Конвенции и по исправлению и корректировке любого положения, которое противоречит положениям настоящей Конвенции, в соответствии со статьей XII.</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 xml:space="preserve">22. Конференция не позднее чем через один год после того, как истечет пятый и десятый год после вступления в силу настоящей Конвенции, и в такие другие сроки в пределах этого периода времени, какие могут быть согласованы, собирается на специальные сессии для рассмотрения действия настоящей Конвенции. В ходе таких рассмотрений принимаются во внимание любые соответствующие научно-технические достижения. </w:t>
      </w:r>
      <w:r w:rsidRPr="00E14CD8">
        <w:rPr>
          <w:rFonts w:ascii="Times New Roman" w:eastAsia="Times New Roman" w:hAnsi="Times New Roman" w:cs="Times New Roman"/>
          <w:color w:val="333333"/>
          <w:sz w:val="24"/>
          <w:szCs w:val="24"/>
          <w:lang w:eastAsia="ru-RU"/>
        </w:rPr>
        <w:lastRenderedPageBreak/>
        <w:t>После этого с пятилетним интервалом, если не будет принято иного решения, созываются дальнейшие сессии Конференции с той же целью.</w:t>
      </w:r>
    </w:p>
    <w:p w:rsidR="003317CF" w:rsidRPr="00E14CD8" w:rsidRDefault="003317CF" w:rsidP="003317CF">
      <w:pPr>
        <w:shd w:val="clear" w:color="auto" w:fill="FFFFFF"/>
        <w:spacing w:after="0" w:line="240" w:lineRule="auto"/>
        <w:outlineLvl w:val="5"/>
        <w:rPr>
          <w:rFonts w:ascii="Times New Roman" w:eastAsia="Times New Roman" w:hAnsi="Times New Roman" w:cs="Times New Roman"/>
          <w:i/>
          <w:iCs/>
          <w:color w:val="000000" w:themeColor="text1"/>
          <w:sz w:val="24"/>
          <w:szCs w:val="24"/>
          <w:lang w:eastAsia="ru-RU"/>
        </w:rPr>
      </w:pPr>
      <w:r w:rsidRPr="00E14CD8">
        <w:rPr>
          <w:rFonts w:ascii="Times New Roman" w:eastAsia="Times New Roman" w:hAnsi="Times New Roman" w:cs="Times New Roman"/>
          <w:i/>
          <w:iCs/>
          <w:color w:val="000000" w:themeColor="text1"/>
          <w:sz w:val="24"/>
          <w:szCs w:val="24"/>
          <w:lang w:eastAsia="ru-RU"/>
        </w:rPr>
        <w:t>С. Исполнительный совет</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b/>
          <w:bCs/>
          <w:color w:val="333333"/>
          <w:sz w:val="24"/>
          <w:szCs w:val="24"/>
          <w:lang w:eastAsia="ru-RU"/>
        </w:rPr>
        <w:t>Состав, процедура и принятие решений</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23. Исполнительный совет состоит из 41 члена. Каждое государство-участник имеет право в соответствии с принципом ротации входить в состав Исполнительного совета. Члены Исполнительного совета избираются Конференцией сроком на два года. Для обеспечения эффективного функционирования настоящей Конвенции, причем надлежащее внимание особо уделяется справедливому географическому распределению, значительности химической промышленности, а также политическим интересам и интересам безопасности, состав Исполнительного совета формируется следующим образом:</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а)</w:t>
      </w:r>
      <w:r w:rsidRPr="00E14CD8">
        <w:rPr>
          <w:rFonts w:ascii="Times New Roman" w:eastAsia="Times New Roman" w:hAnsi="Times New Roman" w:cs="Times New Roman"/>
          <w:color w:val="333333"/>
          <w:sz w:val="24"/>
          <w:szCs w:val="24"/>
          <w:lang w:eastAsia="ru-RU"/>
        </w:rPr>
        <w:t> девять государств-участников от Африки, назначаемых государствами-участниками, расположенными в этом регионе. В качестве основы для этого назначения имеется в виду, что из этих девяти государств-участников три члена, как правило, являются государствами-участниками, обладающими наиболее знач</w:t>
      </w:r>
      <w:r w:rsidR="00883D65" w:rsidRPr="00E14CD8">
        <w:rPr>
          <w:rFonts w:ascii="Times New Roman" w:eastAsia="Times New Roman" w:hAnsi="Times New Roman" w:cs="Times New Roman"/>
          <w:color w:val="333333"/>
          <w:sz w:val="24"/>
          <w:szCs w:val="24"/>
          <w:lang w:eastAsia="ru-RU"/>
        </w:rPr>
        <w:t>ительной национальной</w:t>
      </w:r>
      <w:r w:rsidRPr="00E14CD8">
        <w:rPr>
          <w:rFonts w:ascii="Times New Roman" w:eastAsia="Times New Roman" w:hAnsi="Times New Roman" w:cs="Times New Roman"/>
          <w:color w:val="333333"/>
          <w:sz w:val="24"/>
          <w:szCs w:val="24"/>
          <w:lang w:eastAsia="ru-RU"/>
        </w:rPr>
        <w:t xml:space="preserve"> промышленностью в регионе, что определяется исходя из данных, сообщаемых и публикуемых на международном уровне; кроме того, региональная группа также соглашается при назначении этих трех членов принимать во внимание другие региональные факторы;</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b)</w:t>
      </w:r>
      <w:r w:rsidRPr="00E14CD8">
        <w:rPr>
          <w:rFonts w:ascii="Times New Roman" w:eastAsia="Times New Roman" w:hAnsi="Times New Roman" w:cs="Times New Roman"/>
          <w:color w:val="333333"/>
          <w:sz w:val="24"/>
          <w:szCs w:val="24"/>
          <w:lang w:eastAsia="ru-RU"/>
        </w:rPr>
        <w:t> девять государств-участников от Азии, назначаемых государствами-участниками, расположенными в этом регионе. В качестве основы для этого назначения имеется в виду, что из этих девяти государств-участников четыре члена, как правило, являются государствами-участниками, обладающими наиболее знач</w:t>
      </w:r>
      <w:r w:rsidR="00883D65" w:rsidRPr="00E14CD8">
        <w:rPr>
          <w:rFonts w:ascii="Times New Roman" w:eastAsia="Times New Roman" w:hAnsi="Times New Roman" w:cs="Times New Roman"/>
          <w:color w:val="333333"/>
          <w:sz w:val="24"/>
          <w:szCs w:val="24"/>
          <w:lang w:eastAsia="ru-RU"/>
        </w:rPr>
        <w:t>ительной национальной</w:t>
      </w:r>
      <w:r w:rsidRPr="00E14CD8">
        <w:rPr>
          <w:rFonts w:ascii="Times New Roman" w:eastAsia="Times New Roman" w:hAnsi="Times New Roman" w:cs="Times New Roman"/>
          <w:color w:val="333333"/>
          <w:sz w:val="24"/>
          <w:szCs w:val="24"/>
          <w:lang w:eastAsia="ru-RU"/>
        </w:rPr>
        <w:t xml:space="preserve"> промышленностью в регионе, что определяется исходя из данных, сообщаемых и публикуемых на международном уровне; кроме того, региональная группа также соглашается при назначении этих четырех членов принимать во внимание другие региональные факторы;</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с)</w:t>
      </w:r>
      <w:r w:rsidRPr="00E14CD8">
        <w:rPr>
          <w:rFonts w:ascii="Times New Roman" w:eastAsia="Times New Roman" w:hAnsi="Times New Roman" w:cs="Times New Roman"/>
          <w:color w:val="333333"/>
          <w:sz w:val="24"/>
          <w:szCs w:val="24"/>
          <w:lang w:eastAsia="ru-RU"/>
        </w:rPr>
        <w:t> пять государств-участников от Восточной Европы, назначаемых государствами-участниками, расположенными в этом регионе. В качестве основы для этого назначения имеется в виду, что из этих пяти государств-участников один член, как правило, является государством-участником, обладающим наиболее знач</w:t>
      </w:r>
      <w:r w:rsidR="00883D65" w:rsidRPr="00E14CD8">
        <w:rPr>
          <w:rFonts w:ascii="Times New Roman" w:eastAsia="Times New Roman" w:hAnsi="Times New Roman" w:cs="Times New Roman"/>
          <w:color w:val="333333"/>
          <w:sz w:val="24"/>
          <w:szCs w:val="24"/>
          <w:lang w:eastAsia="ru-RU"/>
        </w:rPr>
        <w:t>ительной национальной</w:t>
      </w:r>
      <w:r w:rsidRPr="00E14CD8">
        <w:rPr>
          <w:rFonts w:ascii="Times New Roman" w:eastAsia="Times New Roman" w:hAnsi="Times New Roman" w:cs="Times New Roman"/>
          <w:color w:val="333333"/>
          <w:sz w:val="24"/>
          <w:szCs w:val="24"/>
          <w:lang w:eastAsia="ru-RU"/>
        </w:rPr>
        <w:t xml:space="preserve"> промышленностью в регионе, что определяется исходя из данных, сообщаемых и публикуемых на международном уровне; кроме того, региональная группа также соглашается при назначении этого одного члена принимать во внимание другие региональные факторы;</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d)</w:t>
      </w:r>
      <w:r w:rsidRPr="00E14CD8">
        <w:rPr>
          <w:rFonts w:ascii="Times New Roman" w:eastAsia="Times New Roman" w:hAnsi="Times New Roman" w:cs="Times New Roman"/>
          <w:color w:val="333333"/>
          <w:sz w:val="24"/>
          <w:szCs w:val="24"/>
          <w:lang w:eastAsia="ru-RU"/>
        </w:rPr>
        <w:t> семь государств-участников от Латинской Америки и Карибского бассейна; назначаемых государствами-участниками, расположенными в этом регионе. В качестве основы для этого назначения имеется в виду, что из этих семи государств-участников три члена, как правило, являются государствами-участниками, обладающими наиболее знач</w:t>
      </w:r>
      <w:r w:rsidR="00883D65" w:rsidRPr="00E14CD8">
        <w:rPr>
          <w:rFonts w:ascii="Times New Roman" w:eastAsia="Times New Roman" w:hAnsi="Times New Roman" w:cs="Times New Roman"/>
          <w:color w:val="333333"/>
          <w:sz w:val="24"/>
          <w:szCs w:val="24"/>
          <w:lang w:eastAsia="ru-RU"/>
        </w:rPr>
        <w:t xml:space="preserve">ительной национальной </w:t>
      </w:r>
      <w:r w:rsidRPr="00E14CD8">
        <w:rPr>
          <w:rFonts w:ascii="Times New Roman" w:eastAsia="Times New Roman" w:hAnsi="Times New Roman" w:cs="Times New Roman"/>
          <w:color w:val="333333"/>
          <w:sz w:val="24"/>
          <w:szCs w:val="24"/>
          <w:lang w:eastAsia="ru-RU"/>
        </w:rPr>
        <w:t xml:space="preserve"> промышленностью в регионе, что определяется исходя из данных, сообщаемых и публикуемых на международном уровне; кроме того, региональная группа также соглашается при назначении этих трех членов принимать во внимание другие региональные факторы;</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e)</w:t>
      </w:r>
      <w:r w:rsidRPr="00E14CD8">
        <w:rPr>
          <w:rFonts w:ascii="Times New Roman" w:eastAsia="Times New Roman" w:hAnsi="Times New Roman" w:cs="Times New Roman"/>
          <w:color w:val="333333"/>
          <w:sz w:val="24"/>
          <w:szCs w:val="24"/>
          <w:lang w:eastAsia="ru-RU"/>
        </w:rPr>
        <w:t xml:space="preserve"> десять государств-участников из числа западноевропейских и других государств, назначаемых государствами-участниками, расположенными в этом регионе. В качестве основы для этого назначения имеется в виду, что из этих десяти государств-участников </w:t>
      </w:r>
      <w:r w:rsidRPr="00E14CD8">
        <w:rPr>
          <w:rFonts w:ascii="Times New Roman" w:eastAsia="Times New Roman" w:hAnsi="Times New Roman" w:cs="Times New Roman"/>
          <w:color w:val="333333"/>
          <w:sz w:val="24"/>
          <w:szCs w:val="24"/>
          <w:lang w:eastAsia="ru-RU"/>
        </w:rPr>
        <w:lastRenderedPageBreak/>
        <w:t>пять членов, как правило, являются государствами-участниками, обладающими наиболее знач</w:t>
      </w:r>
      <w:r w:rsidR="00883D65" w:rsidRPr="00E14CD8">
        <w:rPr>
          <w:rFonts w:ascii="Times New Roman" w:eastAsia="Times New Roman" w:hAnsi="Times New Roman" w:cs="Times New Roman"/>
          <w:color w:val="333333"/>
          <w:sz w:val="24"/>
          <w:szCs w:val="24"/>
          <w:lang w:eastAsia="ru-RU"/>
        </w:rPr>
        <w:t>ительной национальной</w:t>
      </w:r>
      <w:r w:rsidRPr="00E14CD8">
        <w:rPr>
          <w:rFonts w:ascii="Times New Roman" w:eastAsia="Times New Roman" w:hAnsi="Times New Roman" w:cs="Times New Roman"/>
          <w:color w:val="333333"/>
          <w:sz w:val="24"/>
          <w:szCs w:val="24"/>
          <w:lang w:eastAsia="ru-RU"/>
        </w:rPr>
        <w:t xml:space="preserve"> промышленностью в регионе, что определяется исходя из данных, сообщаемых и публикуемых на международном уровне; кроме того, региональная группа также соглашается при назначении этих пяти членов принимать во внимание другие региональные факторы;</w:t>
      </w:r>
    </w:p>
    <w:p w:rsidR="003317CF" w:rsidRPr="00E14CD8" w:rsidRDefault="003317CF" w:rsidP="003317CF">
      <w:pPr>
        <w:shd w:val="clear" w:color="auto" w:fill="FFFFFF"/>
        <w:spacing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f)</w:t>
      </w:r>
      <w:r w:rsidRPr="00E14CD8">
        <w:rPr>
          <w:rFonts w:ascii="Times New Roman" w:eastAsia="Times New Roman" w:hAnsi="Times New Roman" w:cs="Times New Roman"/>
          <w:color w:val="333333"/>
          <w:sz w:val="24"/>
          <w:szCs w:val="24"/>
          <w:lang w:eastAsia="ru-RU"/>
        </w:rPr>
        <w:t xml:space="preserve"> одно дополнительное государство-участник, назначаемое последовательно государствами-участниками, расположенными в регионах Азии, Латинской Америки и Карибского бассейна. В качестве основы для этого назначения имеется в виду, что это государство-участник является </w:t>
      </w:r>
      <w:proofErr w:type="spellStart"/>
      <w:r w:rsidRPr="00E14CD8">
        <w:rPr>
          <w:rFonts w:ascii="Times New Roman" w:eastAsia="Times New Roman" w:hAnsi="Times New Roman" w:cs="Times New Roman"/>
          <w:color w:val="333333"/>
          <w:sz w:val="24"/>
          <w:szCs w:val="24"/>
          <w:lang w:eastAsia="ru-RU"/>
        </w:rPr>
        <w:t>ротируемым</w:t>
      </w:r>
      <w:proofErr w:type="spellEnd"/>
      <w:r w:rsidRPr="00E14CD8">
        <w:rPr>
          <w:rFonts w:ascii="Times New Roman" w:eastAsia="Times New Roman" w:hAnsi="Times New Roman" w:cs="Times New Roman"/>
          <w:color w:val="333333"/>
          <w:sz w:val="24"/>
          <w:szCs w:val="24"/>
          <w:lang w:eastAsia="ru-RU"/>
        </w:rPr>
        <w:t xml:space="preserve"> членом от этих регионов.</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24. В ходе первых выборов в состав Исполнительного совета 20 членов избираются сроком на один год, причем должное внимание уделяется установленным численным пропорциям, как это изложено в пункте 23.</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25. После полного осуществления статей </w:t>
      </w:r>
      <w:hyperlink r:id="rId23" w:anchor="b4" w:history="1">
        <w:r w:rsidRPr="00E14CD8">
          <w:rPr>
            <w:rFonts w:ascii="Times New Roman" w:eastAsia="Times New Roman" w:hAnsi="Times New Roman" w:cs="Times New Roman"/>
            <w:color w:val="333333"/>
            <w:sz w:val="24"/>
            <w:szCs w:val="24"/>
            <w:u w:val="single"/>
            <w:lang w:eastAsia="ru-RU"/>
          </w:rPr>
          <w:t>IV</w:t>
        </w:r>
      </w:hyperlink>
      <w:r w:rsidRPr="00E14CD8">
        <w:rPr>
          <w:rFonts w:ascii="Times New Roman" w:eastAsia="Times New Roman" w:hAnsi="Times New Roman" w:cs="Times New Roman"/>
          <w:color w:val="333333"/>
          <w:sz w:val="24"/>
          <w:szCs w:val="24"/>
          <w:lang w:eastAsia="ru-RU"/>
        </w:rPr>
        <w:t> и </w:t>
      </w:r>
      <w:hyperlink r:id="rId24" w:anchor="b5" w:history="1">
        <w:r w:rsidRPr="00E14CD8">
          <w:rPr>
            <w:rFonts w:ascii="Times New Roman" w:eastAsia="Times New Roman" w:hAnsi="Times New Roman" w:cs="Times New Roman"/>
            <w:color w:val="333333"/>
            <w:sz w:val="24"/>
            <w:szCs w:val="24"/>
            <w:u w:val="single"/>
            <w:lang w:eastAsia="ru-RU"/>
          </w:rPr>
          <w:t>V</w:t>
        </w:r>
      </w:hyperlink>
      <w:r w:rsidRPr="00E14CD8">
        <w:rPr>
          <w:rFonts w:ascii="Times New Roman" w:eastAsia="Times New Roman" w:hAnsi="Times New Roman" w:cs="Times New Roman"/>
          <w:color w:val="333333"/>
          <w:sz w:val="24"/>
          <w:szCs w:val="24"/>
          <w:lang w:eastAsia="ru-RU"/>
        </w:rPr>
        <w:t> Конференция может по просьбе большинства членов Исполнительного совета пересмотреть состав Исполнительного совета с учетом изменений, связанных с указанными в пункте 23 принципами, регулирующими его состав.</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26. Исполнительный совет разрабатывает свои правила процедуры и представляет их на утверждение Конференции.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27. Исполнительный совет избирает своего Председателя из числа своих членов.</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28. Исполнительный совет собирается на очередные сессии. В период между очередными сессиями он собирается на заседания так часто, как это может потребоваться для осуществления его полномочий и функций.</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29. Каждый член Исполнительного совета имеет один голос. Если в настоящей Конвенции не предусмотрено иное, то Исполнительный совет принимает решения по вопросам существа большинством в две трети голосов всех его членов. Исполнительный совет принимает решения по процедурным вопросам простым большинством голосов всех его членов. В случае возникновения разногласий относительно того, является ли тот или иной вопрос вопросом существа, этот вопрос считается вопросом существа, если Исполнительный совет не примет иного решения большинством голосов, необходимым для принятия решений по вопросам существа.</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b/>
          <w:bCs/>
          <w:color w:val="333333"/>
          <w:sz w:val="24"/>
          <w:szCs w:val="24"/>
          <w:lang w:eastAsia="ru-RU"/>
        </w:rPr>
        <w:t>Полномочия и функции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30. Исполнительный совет является исполнительным органом Организации. Он подотчетен Конференции. Исполнительный совет осуществляет полномочия и функции, порученные ему в соответствии с настоящей Конвенцией, а также функции, которые делегируются ему Конференцией. При этом он действует в соответствии с рекомендациями, решениями и указаниями Конференции и обеспечивает их надлежащее и неуклонное выполнение.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31. Исполнительный совет содействует эффективному осуществлению и соблюдению настоящей Конвенции. Он осуществляет надзор за деятельностью Технического секретариата, сотрудничает с Национальным органом каждого государства-участника и содействует консультациям и сотрудничеству между государствами-участниками по их просьбе.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32. Исполнительный совет:</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lastRenderedPageBreak/>
        <w:t>а)</w:t>
      </w:r>
      <w:r w:rsidRPr="00E14CD8">
        <w:rPr>
          <w:rFonts w:ascii="Times New Roman" w:eastAsia="Times New Roman" w:hAnsi="Times New Roman" w:cs="Times New Roman"/>
          <w:color w:val="333333"/>
          <w:sz w:val="24"/>
          <w:szCs w:val="24"/>
          <w:lang w:eastAsia="ru-RU"/>
        </w:rPr>
        <w:t> рассматривает и представляет Конференции проект программы и бюджета Организации;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b)</w:t>
      </w:r>
      <w:r w:rsidRPr="00E14CD8">
        <w:rPr>
          <w:rFonts w:ascii="Times New Roman" w:eastAsia="Times New Roman" w:hAnsi="Times New Roman" w:cs="Times New Roman"/>
          <w:color w:val="333333"/>
          <w:sz w:val="24"/>
          <w:szCs w:val="24"/>
          <w:lang w:eastAsia="ru-RU"/>
        </w:rPr>
        <w:t> рассматривает и представляет Конференции проект доклада Организации об осуществлении настоящей Конвенции, доклад об осуществлении своей собственной деятельности и такие специальные доклады, которые он считает необходимыми или которые может запрашивать Конференция;</w:t>
      </w:r>
    </w:p>
    <w:p w:rsidR="003317CF" w:rsidRPr="00E14CD8" w:rsidRDefault="003317CF" w:rsidP="003317CF">
      <w:pPr>
        <w:shd w:val="clear" w:color="auto" w:fill="FFFFFF"/>
        <w:spacing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с)</w:t>
      </w:r>
      <w:r w:rsidRPr="00E14CD8">
        <w:rPr>
          <w:rFonts w:ascii="Times New Roman" w:eastAsia="Times New Roman" w:hAnsi="Times New Roman" w:cs="Times New Roman"/>
          <w:color w:val="333333"/>
          <w:sz w:val="24"/>
          <w:szCs w:val="24"/>
          <w:lang w:eastAsia="ru-RU"/>
        </w:rPr>
        <w:t> организует сессии Конференции, включая подготовку проекта повестки дня.</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33. Исполнительный совет может просить о созыве специальной сессии Конференции.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34. Исполнительный совет:</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а)</w:t>
      </w:r>
      <w:r w:rsidRPr="00E14CD8">
        <w:rPr>
          <w:rFonts w:ascii="Times New Roman" w:eastAsia="Times New Roman" w:hAnsi="Times New Roman" w:cs="Times New Roman"/>
          <w:color w:val="333333"/>
          <w:sz w:val="24"/>
          <w:szCs w:val="24"/>
          <w:lang w:eastAsia="ru-RU"/>
        </w:rPr>
        <w:t> с предварительного одобрения Конференции от имени Организации заключает соглашения или договоренности с государствами и международными организациями;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b)</w:t>
      </w:r>
      <w:r w:rsidRPr="00E14CD8">
        <w:rPr>
          <w:rFonts w:ascii="Times New Roman" w:eastAsia="Times New Roman" w:hAnsi="Times New Roman" w:cs="Times New Roman"/>
          <w:color w:val="333333"/>
          <w:sz w:val="24"/>
          <w:szCs w:val="24"/>
          <w:lang w:eastAsia="ru-RU"/>
        </w:rPr>
        <w:t> заключает от имени Организации соглашения с государствами-участниками в связи со статьей X и осуществляет надзор за добровольным фондом, указанным в статье X;</w:t>
      </w:r>
    </w:p>
    <w:p w:rsidR="003317CF" w:rsidRPr="00E14CD8" w:rsidRDefault="003317CF" w:rsidP="003317CF">
      <w:pPr>
        <w:shd w:val="clear" w:color="auto" w:fill="FFFFFF"/>
        <w:spacing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с)</w:t>
      </w:r>
      <w:r w:rsidRPr="00E14CD8">
        <w:rPr>
          <w:rFonts w:ascii="Times New Roman" w:eastAsia="Times New Roman" w:hAnsi="Times New Roman" w:cs="Times New Roman"/>
          <w:color w:val="333333"/>
          <w:sz w:val="24"/>
          <w:szCs w:val="24"/>
          <w:lang w:eastAsia="ru-RU"/>
        </w:rPr>
        <w:t> одобряет соглашения или договоренности, касающиеся осуществления деятельности по проверке и разрабатываемые Техническим секретариатом на основе переговоров с государствами-участниками.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35. Исполнительный совет рассматривает любую проблему или вопрос в рамках своей компетенции, касающиеся настоящей Конвенции и ее осуществления, включая озабоченности относительно соблюдения и случаи несоблюдения, и соответственно информирует государства-участники и доводит эту проблему или вопрос до сведения Конференции.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36. При рассмотрении сомнений или озабоченностей относительно соблюдения и случаев несоблюдения, включая, среди прочего, злоупотребление правами, предусмотренными по настоящей Конвенции, Исполнительный совет консультируется с заинтересованными государствами-участниками и соответственно предлагает государству-участнику в установленный срок принять меры по исправлению положения. Если Исполнительный совет считает необходимыми дальнейшие действия, он предпринимает, среди прочего, одну или несколько из следующих мер:</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а)</w:t>
      </w:r>
      <w:r w:rsidRPr="00E14CD8">
        <w:rPr>
          <w:rFonts w:ascii="Times New Roman" w:eastAsia="Times New Roman" w:hAnsi="Times New Roman" w:cs="Times New Roman"/>
          <w:color w:val="333333"/>
          <w:sz w:val="24"/>
          <w:szCs w:val="24"/>
          <w:lang w:eastAsia="ru-RU"/>
        </w:rPr>
        <w:t> информирует все государства-участники об этой проблеме или вопросе;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b)</w:t>
      </w:r>
      <w:r w:rsidRPr="00E14CD8">
        <w:rPr>
          <w:rFonts w:ascii="Times New Roman" w:eastAsia="Times New Roman" w:hAnsi="Times New Roman" w:cs="Times New Roman"/>
          <w:color w:val="333333"/>
          <w:sz w:val="24"/>
          <w:szCs w:val="24"/>
          <w:lang w:eastAsia="ru-RU"/>
        </w:rPr>
        <w:t> доводит данную проблему или вопрос до сведения Конференции;</w:t>
      </w:r>
    </w:p>
    <w:p w:rsidR="003317CF" w:rsidRPr="00E14CD8" w:rsidRDefault="003317CF" w:rsidP="003317CF">
      <w:pPr>
        <w:shd w:val="clear" w:color="auto" w:fill="FFFFFF"/>
        <w:spacing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с)</w:t>
      </w:r>
      <w:r w:rsidRPr="00E14CD8">
        <w:rPr>
          <w:rFonts w:ascii="Times New Roman" w:eastAsia="Times New Roman" w:hAnsi="Times New Roman" w:cs="Times New Roman"/>
          <w:color w:val="333333"/>
          <w:sz w:val="24"/>
          <w:szCs w:val="24"/>
          <w:lang w:eastAsia="ru-RU"/>
        </w:rPr>
        <w:t> представляет Конференции рекомендации в отношении мер по исправлению положения и обеспечению соблюдения.</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В особо серьезных и экстренных случаях Исполнительный совет доводит данный вопрос или проблему, включая соответствующую информацию и выводы, непосредственно до сведения Генеральной Ассамблеи Организации Объединенных Наций и Совета Безопасности Организации Объединенных Наций. Одновременно он информирует об этом шаге все государства-участники.</w:t>
      </w:r>
    </w:p>
    <w:p w:rsidR="003317CF" w:rsidRPr="00E14CD8" w:rsidRDefault="003317CF" w:rsidP="003317CF">
      <w:pPr>
        <w:shd w:val="clear" w:color="auto" w:fill="FFFFFF"/>
        <w:spacing w:after="0" w:line="240" w:lineRule="auto"/>
        <w:outlineLvl w:val="5"/>
        <w:rPr>
          <w:rFonts w:ascii="Times New Roman" w:eastAsia="Times New Roman" w:hAnsi="Times New Roman" w:cs="Times New Roman"/>
          <w:i/>
          <w:iCs/>
          <w:color w:val="000000" w:themeColor="text1"/>
          <w:sz w:val="24"/>
          <w:szCs w:val="24"/>
          <w:lang w:eastAsia="ru-RU"/>
        </w:rPr>
      </w:pPr>
      <w:r w:rsidRPr="00E14CD8">
        <w:rPr>
          <w:rFonts w:ascii="Times New Roman" w:eastAsia="Times New Roman" w:hAnsi="Times New Roman" w:cs="Times New Roman"/>
          <w:i/>
          <w:iCs/>
          <w:color w:val="000000" w:themeColor="text1"/>
          <w:sz w:val="24"/>
          <w:szCs w:val="24"/>
          <w:lang w:eastAsia="ru-RU"/>
        </w:rPr>
        <w:t>D. Технический секретариат</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 xml:space="preserve">37. Технический секретариат помогает Конференции и Исполнительному совету в выполнении ими своих функций. Технический секретариат осуществляет меры проверки, предусмотренные в настоящей Конвенции. Он выполняет другие функции, порученные </w:t>
      </w:r>
      <w:r w:rsidRPr="00E14CD8">
        <w:rPr>
          <w:rFonts w:ascii="Times New Roman" w:eastAsia="Times New Roman" w:hAnsi="Times New Roman" w:cs="Times New Roman"/>
          <w:color w:val="333333"/>
          <w:sz w:val="24"/>
          <w:szCs w:val="24"/>
          <w:lang w:eastAsia="ru-RU"/>
        </w:rPr>
        <w:lastRenderedPageBreak/>
        <w:t>ему в соответствии с настоящей Конвенцией, а также функции, которые делегируются ему Конференцией и Исполнительным советом.</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38. Технический секретариат:</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а)</w:t>
      </w:r>
      <w:r w:rsidRPr="00E14CD8">
        <w:rPr>
          <w:rFonts w:ascii="Times New Roman" w:eastAsia="Times New Roman" w:hAnsi="Times New Roman" w:cs="Times New Roman"/>
          <w:color w:val="333333"/>
          <w:sz w:val="24"/>
          <w:szCs w:val="24"/>
          <w:lang w:eastAsia="ru-RU"/>
        </w:rPr>
        <w:t> готовит и представляет Исполнительному совету проект программы и бюджета Организации;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b)</w:t>
      </w:r>
      <w:r w:rsidRPr="00E14CD8">
        <w:rPr>
          <w:rFonts w:ascii="Times New Roman" w:eastAsia="Times New Roman" w:hAnsi="Times New Roman" w:cs="Times New Roman"/>
          <w:color w:val="333333"/>
          <w:sz w:val="24"/>
          <w:szCs w:val="24"/>
          <w:lang w:eastAsia="ru-RU"/>
        </w:rPr>
        <w:t> готовит и представляет Исполнительному совету проект доклада Организации об осуществлении настоящей Конвенции и такие другие доклады, какие могут запросить Конференция или Исполнительный совет;</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с)</w:t>
      </w:r>
      <w:r w:rsidRPr="00E14CD8">
        <w:rPr>
          <w:rFonts w:ascii="Times New Roman" w:eastAsia="Times New Roman" w:hAnsi="Times New Roman" w:cs="Times New Roman"/>
          <w:color w:val="333333"/>
          <w:sz w:val="24"/>
          <w:szCs w:val="24"/>
          <w:lang w:eastAsia="ru-RU"/>
        </w:rPr>
        <w:t> оказывает административную и техническую поддержку Конференции, Исполнительному совету и вспомогательным органам;</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d)</w:t>
      </w:r>
      <w:r w:rsidRPr="00E14CD8">
        <w:rPr>
          <w:rFonts w:ascii="Times New Roman" w:eastAsia="Times New Roman" w:hAnsi="Times New Roman" w:cs="Times New Roman"/>
          <w:color w:val="333333"/>
          <w:sz w:val="24"/>
          <w:szCs w:val="24"/>
          <w:lang w:eastAsia="ru-RU"/>
        </w:rPr>
        <w:t> от имени Организации направляет государствам-участникам и получает от них сообщения по вопросам, касающимся осуществления настоящей Конвенции;</w:t>
      </w:r>
    </w:p>
    <w:p w:rsidR="003317CF" w:rsidRPr="00E14CD8" w:rsidRDefault="003317CF" w:rsidP="003317CF">
      <w:pPr>
        <w:shd w:val="clear" w:color="auto" w:fill="FFFFFF"/>
        <w:spacing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e)</w:t>
      </w:r>
      <w:r w:rsidRPr="00E14CD8">
        <w:rPr>
          <w:rFonts w:ascii="Times New Roman" w:eastAsia="Times New Roman" w:hAnsi="Times New Roman" w:cs="Times New Roman"/>
          <w:color w:val="333333"/>
          <w:sz w:val="24"/>
          <w:szCs w:val="24"/>
          <w:lang w:eastAsia="ru-RU"/>
        </w:rPr>
        <w:t> оказывает техническую помощь государствам-участникам и производит для них техническую оценку в ходе осуществлени</w:t>
      </w:r>
      <w:r w:rsidR="00D00A76" w:rsidRPr="00E14CD8">
        <w:rPr>
          <w:rFonts w:ascii="Times New Roman" w:eastAsia="Times New Roman" w:hAnsi="Times New Roman" w:cs="Times New Roman"/>
          <w:color w:val="333333"/>
          <w:sz w:val="24"/>
          <w:szCs w:val="24"/>
          <w:lang w:eastAsia="ru-RU"/>
        </w:rPr>
        <w:t>я положений настоящей Конвенции</w:t>
      </w:r>
      <w:r w:rsidRPr="00E14CD8">
        <w:rPr>
          <w:rFonts w:ascii="Times New Roman" w:eastAsia="Times New Roman" w:hAnsi="Times New Roman" w:cs="Times New Roman"/>
          <w:color w:val="333333"/>
          <w:sz w:val="24"/>
          <w:szCs w:val="24"/>
          <w:lang w:eastAsia="ru-RU"/>
        </w:rPr>
        <w:t>.</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39. Технический секретариат:</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а)</w:t>
      </w:r>
      <w:r w:rsidRPr="00E14CD8">
        <w:rPr>
          <w:rFonts w:ascii="Times New Roman" w:eastAsia="Times New Roman" w:hAnsi="Times New Roman" w:cs="Times New Roman"/>
          <w:color w:val="333333"/>
          <w:sz w:val="24"/>
          <w:szCs w:val="24"/>
          <w:lang w:eastAsia="ru-RU"/>
        </w:rPr>
        <w:t> разрабатывает с государствами-участниками соглашения или договоренности, касающиеся осуществления деятельности по проверке, с одобрения Исполнительного совета;</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b)</w:t>
      </w:r>
      <w:r w:rsidRPr="00E14CD8">
        <w:rPr>
          <w:rFonts w:ascii="Times New Roman" w:eastAsia="Times New Roman" w:hAnsi="Times New Roman" w:cs="Times New Roman"/>
          <w:color w:val="333333"/>
          <w:sz w:val="24"/>
          <w:szCs w:val="24"/>
          <w:lang w:eastAsia="ru-RU"/>
        </w:rPr>
        <w:t> не позднее чем через 180 дней после вступления в силу настоящей Конвенции координирует создание и содержание государствами-участниками постоянных запасов для чрезвычайной и гуманитарной помощи в соответствии с пунктами 7 </w:t>
      </w:r>
      <w:r w:rsidRPr="00E14CD8">
        <w:rPr>
          <w:rFonts w:ascii="Times New Roman" w:eastAsia="Times New Roman" w:hAnsi="Times New Roman" w:cs="Times New Roman"/>
          <w:i/>
          <w:iCs/>
          <w:color w:val="333333"/>
          <w:sz w:val="24"/>
          <w:szCs w:val="24"/>
          <w:lang w:eastAsia="ru-RU"/>
        </w:rPr>
        <w:t>b)</w:t>
      </w:r>
      <w:r w:rsidRPr="00E14CD8">
        <w:rPr>
          <w:rFonts w:ascii="Times New Roman" w:eastAsia="Times New Roman" w:hAnsi="Times New Roman" w:cs="Times New Roman"/>
          <w:color w:val="333333"/>
          <w:sz w:val="24"/>
          <w:szCs w:val="24"/>
          <w:lang w:eastAsia="ru-RU"/>
        </w:rPr>
        <w:t> и </w:t>
      </w:r>
      <w:r w:rsidRPr="00E14CD8">
        <w:rPr>
          <w:rFonts w:ascii="Times New Roman" w:eastAsia="Times New Roman" w:hAnsi="Times New Roman" w:cs="Times New Roman"/>
          <w:i/>
          <w:iCs/>
          <w:color w:val="333333"/>
          <w:sz w:val="24"/>
          <w:szCs w:val="24"/>
          <w:lang w:eastAsia="ru-RU"/>
        </w:rPr>
        <w:t>с)</w:t>
      </w:r>
      <w:r w:rsidRPr="00E14CD8">
        <w:rPr>
          <w:rFonts w:ascii="Times New Roman" w:eastAsia="Times New Roman" w:hAnsi="Times New Roman" w:cs="Times New Roman"/>
          <w:color w:val="333333"/>
          <w:sz w:val="24"/>
          <w:szCs w:val="24"/>
          <w:lang w:eastAsia="ru-RU"/>
        </w:rPr>
        <w:t> </w:t>
      </w:r>
      <w:hyperlink r:id="rId25" w:anchor="b10" w:history="1">
        <w:r w:rsidRPr="00E14CD8">
          <w:rPr>
            <w:rFonts w:ascii="Times New Roman" w:eastAsia="Times New Roman" w:hAnsi="Times New Roman" w:cs="Times New Roman"/>
            <w:color w:val="333333"/>
            <w:sz w:val="24"/>
            <w:szCs w:val="24"/>
            <w:u w:val="single"/>
            <w:lang w:eastAsia="ru-RU"/>
          </w:rPr>
          <w:t>статьи X</w:t>
        </w:r>
      </w:hyperlink>
      <w:r w:rsidRPr="00E14CD8">
        <w:rPr>
          <w:rFonts w:ascii="Times New Roman" w:eastAsia="Times New Roman" w:hAnsi="Times New Roman" w:cs="Times New Roman"/>
          <w:color w:val="333333"/>
          <w:sz w:val="24"/>
          <w:szCs w:val="24"/>
          <w:lang w:eastAsia="ru-RU"/>
        </w:rPr>
        <w:t>. Технический секретариат может инспектировать содержащиеся предметы с точки зрения их эксплуатационной надежности. Перечни накапливаемых предметов рассматриваются и утверждаются Конференцией согласно пункту 21 i), выше;</w:t>
      </w:r>
    </w:p>
    <w:p w:rsidR="003317CF" w:rsidRPr="00E14CD8" w:rsidRDefault="003317CF" w:rsidP="003317CF">
      <w:pPr>
        <w:shd w:val="clear" w:color="auto" w:fill="FFFFFF"/>
        <w:spacing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с)</w:t>
      </w:r>
      <w:r w:rsidRPr="00E14CD8">
        <w:rPr>
          <w:rFonts w:ascii="Times New Roman" w:eastAsia="Times New Roman" w:hAnsi="Times New Roman" w:cs="Times New Roman"/>
          <w:color w:val="333333"/>
          <w:sz w:val="24"/>
          <w:szCs w:val="24"/>
          <w:lang w:eastAsia="ru-RU"/>
        </w:rPr>
        <w:t> управляет добровольным фондом, указанным в статье X, компилирует объявления государств-участников и по соответствующей просьбе регистрирует двусторонние соглашения, заключаемые между государствами-участниками или между государством-участником и Организацией для целей статьи X.</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40. Технический секретариат информирует Исполнительный совет о любой проблеме, возникшей в связи с выполнением им своих функций, включая сомнения, неопределенности или неясности относительно соблюдения настоящей Конвенции, которые стали ему известны при осуществлении своей деятельности по проверке и которые он не смог решить или прояснить путем консультаций с соответствующим государством-участником.</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41. В состав Технического секретариата входят Генеральный директор, который является его руководителем и главным административным сотрудником, инспекторы и такой научный, технический и другой персонал, какой может оказаться необходимым.</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42. Инспекторат является подразделением Технического секретариата и действует под надзором Генерального директора.</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lastRenderedPageBreak/>
        <w:t>43. Генеральный директор назначается Конференцией по рекомендации Исполнительного совета сроком на четыре года, который может продлеваться не более чем еще на один срок.</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44. Генеральный директор подотчетен Конференции и Исполнительному совету в вопросах назначения персонала и организации и функционирования Технического секретариата. При приеме на службу и определении условий службы следует руководствоваться главным образом необходимостью обеспечить высокий уровень работоспособности, компетентности и добросовестности. Генеральный директор, инспекторы, а также другие сотрудники категории специалистов и канцелярского персонала назначаются только из числа граждан государств-участников. Должное внимание следует уделять важности подбора персонала на возможно более широкой географической основе. Набор сотрудников осуществляется исходя из принципа обеспечения минимальной численности персонала, необходимого для надлежащего выполнения обязанностей Технического секретариата.</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45. Генеральный директор отвечает за организацию и функционирование Научно-консультативного совета, указанного в пункте 21 </w:t>
      </w:r>
      <w:r w:rsidRPr="00E14CD8">
        <w:rPr>
          <w:rFonts w:ascii="Times New Roman" w:eastAsia="Times New Roman" w:hAnsi="Times New Roman" w:cs="Times New Roman"/>
          <w:i/>
          <w:iCs/>
          <w:color w:val="333333"/>
          <w:sz w:val="24"/>
          <w:szCs w:val="24"/>
          <w:lang w:eastAsia="ru-RU"/>
        </w:rPr>
        <w:t>h)</w:t>
      </w:r>
      <w:r w:rsidRPr="00E14CD8">
        <w:rPr>
          <w:rFonts w:ascii="Times New Roman" w:eastAsia="Times New Roman" w:hAnsi="Times New Roman" w:cs="Times New Roman"/>
          <w:color w:val="333333"/>
          <w:sz w:val="24"/>
          <w:szCs w:val="24"/>
          <w:lang w:eastAsia="ru-RU"/>
        </w:rPr>
        <w:t>. Генеральный директор в консультации с государствами-участниками назначает членов Научно-консультативного совета, которые выступают в своем личном качестве. Члены Совета назначаются исходя из их компетентности в конкретных научных областях, имеющих отношение к осуществлению настоящей Конвенции. Генеральный директор может также, соответственно в консультации с членами Совета, учреждать временные рабочие группы научных экспертов для представления рекомендаций по конкретным вопросам. В связи с вышеуказанным государства-участники могут представлять Генеральному директору списки экспертов.</w:t>
      </w:r>
    </w:p>
    <w:p w:rsidR="003317CF" w:rsidRPr="00E14CD8" w:rsidRDefault="00855390"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46.</w:t>
      </w:r>
      <w:r w:rsidR="003317CF" w:rsidRPr="00E14CD8">
        <w:rPr>
          <w:rFonts w:ascii="Times New Roman" w:eastAsia="Times New Roman" w:hAnsi="Times New Roman" w:cs="Times New Roman"/>
          <w:color w:val="333333"/>
          <w:sz w:val="24"/>
          <w:szCs w:val="24"/>
          <w:lang w:eastAsia="ru-RU"/>
        </w:rPr>
        <w:t>При исполнении своих обязанностей Генеральный директор, инспекторы и другие сотрудники не должны запрашивать или получать указания от какого бы то ни было правительства или из какого-либо иного источника, постороннего для Организации. Они должны воздерживаться от любых действий, которые могли бы отразиться на их положении как международных должностных лиц, ответственных только перед Конференцией и Исполнительным советом.</w:t>
      </w:r>
    </w:p>
    <w:p w:rsidR="003317CF" w:rsidRPr="00E14CD8" w:rsidRDefault="00855390"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47.</w:t>
      </w:r>
      <w:r w:rsidR="003317CF" w:rsidRPr="00E14CD8">
        <w:rPr>
          <w:rFonts w:ascii="Times New Roman" w:eastAsia="Times New Roman" w:hAnsi="Times New Roman" w:cs="Times New Roman"/>
          <w:color w:val="333333"/>
          <w:sz w:val="24"/>
          <w:szCs w:val="24"/>
          <w:lang w:eastAsia="ru-RU"/>
        </w:rPr>
        <w:t>Каждое государство-участник уважает строго международный характер обязанностей Генерального директора, инспекторов и других сотрудников и не пытается оказывать на них влияние при исполнении ими своих обязанностей.</w:t>
      </w:r>
    </w:p>
    <w:p w:rsidR="003317CF" w:rsidRPr="00E14CD8" w:rsidRDefault="003317CF" w:rsidP="003317CF">
      <w:pPr>
        <w:shd w:val="clear" w:color="auto" w:fill="FFFFFF"/>
        <w:spacing w:after="0" w:line="240" w:lineRule="auto"/>
        <w:outlineLvl w:val="5"/>
        <w:rPr>
          <w:rFonts w:ascii="Times New Roman" w:eastAsia="Times New Roman" w:hAnsi="Times New Roman" w:cs="Times New Roman"/>
          <w:i/>
          <w:iCs/>
          <w:color w:val="000000" w:themeColor="text1"/>
          <w:sz w:val="24"/>
          <w:szCs w:val="24"/>
          <w:lang w:eastAsia="ru-RU"/>
        </w:rPr>
      </w:pPr>
      <w:r w:rsidRPr="00E14CD8">
        <w:rPr>
          <w:rFonts w:ascii="Times New Roman" w:eastAsia="Times New Roman" w:hAnsi="Times New Roman" w:cs="Times New Roman"/>
          <w:i/>
          <w:iCs/>
          <w:color w:val="000000" w:themeColor="text1"/>
          <w:sz w:val="24"/>
          <w:szCs w:val="24"/>
          <w:lang w:eastAsia="ru-RU"/>
        </w:rPr>
        <w:t>Е. Привилегии и иммунитеты</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48. На территории и в любом другом месте под юрисдикцией или контролем государства-участника Организация обладает такой правоспособностью и пользуется такими привилегиями и иммунитетами, какие необходимы для осуществления ее функций.</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49. Делегаты государств-участников, а также их заместители и советники, представители, назначенные в Исполнительный совет, а также их заместители и советники, Генеральный директор и персонал Организации пользуются такими привилегиями и иммунитетами, какие необходимы для независимого осуществления их функций в связи с Организацией.</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50. Правоспособность, привилегии и иммунитеты, указанные в настоящей статье, определяются в соглашениях между Организацией и государствами-участниками, а также в соглашении между Организацией и государством, в котором расположена штаб-квартира Организации. Эти соглашения рассматриваются и одобряются Конференцией согласно пункту 21 i).</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lastRenderedPageBreak/>
        <w:t>51. Независимо от пунктов 48 и 49, в ходе осуществления деятельности по проверке Генеральный директор и персонал Технического секретариата пользуются такими привилегиями и иммунитетами, которые изложены в разделе В </w:t>
      </w:r>
      <w:hyperlink r:id="rId26" w:anchor="c2" w:history="1">
        <w:r w:rsidRPr="00E14CD8">
          <w:rPr>
            <w:rFonts w:ascii="Times New Roman" w:eastAsia="Times New Roman" w:hAnsi="Times New Roman" w:cs="Times New Roman"/>
            <w:color w:val="333333"/>
            <w:sz w:val="24"/>
            <w:szCs w:val="24"/>
            <w:u w:val="single"/>
            <w:lang w:eastAsia="ru-RU"/>
          </w:rPr>
          <w:t>части II</w:t>
        </w:r>
      </w:hyperlink>
      <w:r w:rsidRPr="00E14CD8">
        <w:rPr>
          <w:rFonts w:ascii="Times New Roman" w:eastAsia="Times New Roman" w:hAnsi="Times New Roman" w:cs="Times New Roman"/>
          <w:color w:val="333333"/>
          <w:sz w:val="24"/>
          <w:szCs w:val="24"/>
          <w:lang w:eastAsia="ru-RU"/>
        </w:rPr>
        <w:t> Приложения по проверке.</w:t>
      </w:r>
    </w:p>
    <w:p w:rsidR="003317CF" w:rsidRPr="00E14CD8" w:rsidRDefault="003317CF" w:rsidP="003317CF">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bookmarkStart w:id="9" w:name="b9"/>
      <w:bookmarkEnd w:id="9"/>
      <w:r w:rsidRPr="00E14CD8">
        <w:rPr>
          <w:rFonts w:ascii="Times New Roman" w:eastAsia="Times New Roman" w:hAnsi="Times New Roman" w:cs="Times New Roman"/>
          <w:b/>
          <w:bCs/>
          <w:color w:val="333333"/>
          <w:sz w:val="24"/>
          <w:szCs w:val="24"/>
          <w:lang w:eastAsia="ru-RU"/>
        </w:rPr>
        <w:t>Статья IX</w:t>
      </w:r>
    </w:p>
    <w:p w:rsidR="003317CF" w:rsidRPr="00E14CD8" w:rsidRDefault="003317CF" w:rsidP="003317CF">
      <w:pPr>
        <w:shd w:val="clear" w:color="auto" w:fill="FFFFFF"/>
        <w:spacing w:after="0" w:line="240" w:lineRule="auto"/>
        <w:outlineLvl w:val="4"/>
        <w:rPr>
          <w:rFonts w:ascii="Times New Roman" w:eastAsia="Times New Roman" w:hAnsi="Times New Roman" w:cs="Times New Roman"/>
          <w:i/>
          <w:iCs/>
          <w:color w:val="000000" w:themeColor="text1"/>
          <w:sz w:val="24"/>
          <w:szCs w:val="24"/>
          <w:lang w:eastAsia="ru-RU"/>
        </w:rPr>
      </w:pPr>
      <w:r w:rsidRPr="00E14CD8">
        <w:rPr>
          <w:rFonts w:ascii="Times New Roman" w:eastAsia="Times New Roman" w:hAnsi="Times New Roman" w:cs="Times New Roman"/>
          <w:i/>
          <w:iCs/>
          <w:color w:val="000000" w:themeColor="text1"/>
          <w:sz w:val="24"/>
          <w:szCs w:val="24"/>
          <w:lang w:eastAsia="ru-RU"/>
        </w:rPr>
        <w:t>Консультации, сотрудничество и выяснение фактов</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 Государства-участники консультируются и сотрудничают непосредственно между собой или через Организацию или с использованием других соответствующих международных процедур, включая процедуры в рамках Организации Объединенных Наций и в соответствии с ее Уставом, по любому вопросу, который может быть поднят в связи с предметом и целью или осуществлением положений настоящей Конвенции.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2. Без ущерба для права любого государства-участника просить о проведении инспекции по запросу государства-участники всякий раз, когда это возможно, прежде всего предпринимают всяческие усилия к тому, чтобы выяснить и урегулировать путем обмена информацией и консультаций между собой любой вопрос, который может вызывать сомнение относительно связанного с этим вопроса, который может быть сочтен неясным. Государство-участник, получающее от другого государства-участника просьбу о разъяснении любого вопроса, который, как считает запрашивающее государство-участник, вызывает такое сомнение или озабоченность, представляет запрашивающему государству-участнику как можно скорее, но в любом случае не позднее чем через 10 дней после поступления просьбы, информацию, достаточную для ответа на высказанные сомнения или озабоченность, наряду с объяснением, каким образом представленная информация решает данный вопрос. Ничто в настоящей Конвенции не затрагивает права любых двух или более государств-участников на организацию по взаимному согласию инспекций или применения любых других процедур между собой с целью выяснения и решения любого вопроса, который может вызывать сомнение относительно соблюдения или вызывает озабоченность относительно связанного с этим вопроса, который может быть сочтен неясным. Такие меры не затрагивают прав и обязанностей любого государства-участника в соответствии с другими положениями настоящей Конвенции.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b/>
          <w:bCs/>
          <w:color w:val="333333"/>
          <w:sz w:val="24"/>
          <w:szCs w:val="24"/>
          <w:lang w:eastAsia="ru-RU"/>
        </w:rPr>
        <w:t>Процедура подачи запросов о разъяснении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3. Государство-участник имеет право просить Исполнительный совет оказать содействие в прояснении любой ситуации, которая может быть сочтена неясной или которая вызывает озабоченность относительно возможного несоблюдения настоящей Конвенции другим государством-участником. Исполнительный совет предоставляет имеющуюся в его распоряжении соответствующую информацию, которая имеет отношение к такой озабоченности.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4. Государство-участник имеет право просить Исполнительный совет получить у другого государства-участника разъяснение относительно любой ситуации, которая может быть сочтена неясной или которая вызывает озабоченность относительно возможного несоблюдения им настоящей Конвенции. В таком случае применяется следующее: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а)</w:t>
      </w:r>
      <w:r w:rsidRPr="00E14CD8">
        <w:rPr>
          <w:rFonts w:ascii="Times New Roman" w:eastAsia="Times New Roman" w:hAnsi="Times New Roman" w:cs="Times New Roman"/>
          <w:color w:val="333333"/>
          <w:sz w:val="24"/>
          <w:szCs w:val="24"/>
          <w:lang w:eastAsia="ru-RU"/>
        </w:rPr>
        <w:t> Исполнительный совет через Генерального директора направляет запрос о разъяснении соответствующему государству-участнику не позднее чем через 24 часа после его получения;</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b)</w:t>
      </w:r>
      <w:r w:rsidRPr="00E14CD8">
        <w:rPr>
          <w:rFonts w:ascii="Times New Roman" w:eastAsia="Times New Roman" w:hAnsi="Times New Roman" w:cs="Times New Roman"/>
          <w:color w:val="333333"/>
          <w:sz w:val="24"/>
          <w:szCs w:val="24"/>
          <w:lang w:eastAsia="ru-RU"/>
        </w:rPr>
        <w:t> запрашиваемое государство-участник представляет разъяснение Исполнительному совету как можно скорее, но в любом случае не позднее чем через 10 дней после получения запроса;</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lastRenderedPageBreak/>
        <w:t>с)</w:t>
      </w:r>
      <w:r w:rsidRPr="00E14CD8">
        <w:rPr>
          <w:rFonts w:ascii="Times New Roman" w:eastAsia="Times New Roman" w:hAnsi="Times New Roman" w:cs="Times New Roman"/>
          <w:color w:val="333333"/>
          <w:sz w:val="24"/>
          <w:szCs w:val="24"/>
          <w:lang w:eastAsia="ru-RU"/>
        </w:rPr>
        <w:t> Исполнительный совет принимает к сведению разъяснение и направляет его запрашивающему государству-участнику не позднее чем через 24 часа после его получения;</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d)</w:t>
      </w:r>
      <w:r w:rsidRPr="00E14CD8">
        <w:rPr>
          <w:rFonts w:ascii="Times New Roman" w:eastAsia="Times New Roman" w:hAnsi="Times New Roman" w:cs="Times New Roman"/>
          <w:color w:val="333333"/>
          <w:sz w:val="24"/>
          <w:szCs w:val="24"/>
          <w:lang w:eastAsia="ru-RU"/>
        </w:rPr>
        <w:t> если запрашивающее государство-участник считает разъяснение недостаточным, то оно имеет право просить Исполнительный совет получить у запрашиваемого государства-участника дальнейшие разъяснения;</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e)</w:t>
      </w:r>
      <w:r w:rsidRPr="00E14CD8">
        <w:rPr>
          <w:rFonts w:ascii="Times New Roman" w:eastAsia="Times New Roman" w:hAnsi="Times New Roman" w:cs="Times New Roman"/>
          <w:color w:val="333333"/>
          <w:sz w:val="24"/>
          <w:szCs w:val="24"/>
          <w:lang w:eastAsia="ru-RU"/>
        </w:rPr>
        <w:t> для получения дальнейших разъяснений, запрашиваемых в соответствии с подпунктом </w:t>
      </w:r>
      <w:r w:rsidRPr="00E14CD8">
        <w:rPr>
          <w:rFonts w:ascii="Times New Roman" w:eastAsia="Times New Roman" w:hAnsi="Times New Roman" w:cs="Times New Roman"/>
          <w:i/>
          <w:iCs/>
          <w:color w:val="333333"/>
          <w:sz w:val="24"/>
          <w:szCs w:val="24"/>
          <w:lang w:eastAsia="ru-RU"/>
        </w:rPr>
        <w:t>d)</w:t>
      </w:r>
      <w:r w:rsidRPr="00E14CD8">
        <w:rPr>
          <w:rFonts w:ascii="Times New Roman" w:eastAsia="Times New Roman" w:hAnsi="Times New Roman" w:cs="Times New Roman"/>
          <w:color w:val="333333"/>
          <w:sz w:val="24"/>
          <w:szCs w:val="24"/>
          <w:lang w:eastAsia="ru-RU"/>
        </w:rPr>
        <w:t xml:space="preserve">, Исполнительный совет может предложить Генеральному директору учредить группу экспертов из Технического секретариата, а если в Техническом секретариате отсутствует соответствующий персонал, то из других источников, для изучения всей имеющейся информации и данных, которые имеют отношение к ситуации, вызывающей озабоченность. Группа экспертов представляет Исполнительному совету </w:t>
      </w:r>
      <w:proofErr w:type="spellStart"/>
      <w:r w:rsidRPr="00E14CD8">
        <w:rPr>
          <w:rFonts w:ascii="Times New Roman" w:eastAsia="Times New Roman" w:hAnsi="Times New Roman" w:cs="Times New Roman"/>
          <w:color w:val="333333"/>
          <w:sz w:val="24"/>
          <w:szCs w:val="24"/>
          <w:lang w:eastAsia="ru-RU"/>
        </w:rPr>
        <w:t>фактологический</w:t>
      </w:r>
      <w:proofErr w:type="spellEnd"/>
      <w:r w:rsidRPr="00E14CD8">
        <w:rPr>
          <w:rFonts w:ascii="Times New Roman" w:eastAsia="Times New Roman" w:hAnsi="Times New Roman" w:cs="Times New Roman"/>
          <w:color w:val="333333"/>
          <w:sz w:val="24"/>
          <w:szCs w:val="24"/>
          <w:lang w:eastAsia="ru-RU"/>
        </w:rPr>
        <w:t xml:space="preserve"> доклад о своих выводах;</w:t>
      </w:r>
    </w:p>
    <w:p w:rsidR="003317CF" w:rsidRPr="00E14CD8" w:rsidRDefault="003317CF" w:rsidP="003317CF">
      <w:pPr>
        <w:shd w:val="clear" w:color="auto" w:fill="FFFFFF"/>
        <w:spacing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f)</w:t>
      </w:r>
      <w:r w:rsidRPr="00E14CD8">
        <w:rPr>
          <w:rFonts w:ascii="Times New Roman" w:eastAsia="Times New Roman" w:hAnsi="Times New Roman" w:cs="Times New Roman"/>
          <w:color w:val="333333"/>
          <w:sz w:val="24"/>
          <w:szCs w:val="24"/>
          <w:lang w:eastAsia="ru-RU"/>
        </w:rPr>
        <w:t> если запрашивающее государство-участник сочтет, что разъяснения, полученные в соответствии с подпунктами </w:t>
      </w:r>
      <w:r w:rsidRPr="00E14CD8">
        <w:rPr>
          <w:rFonts w:ascii="Times New Roman" w:eastAsia="Times New Roman" w:hAnsi="Times New Roman" w:cs="Times New Roman"/>
          <w:i/>
          <w:iCs/>
          <w:color w:val="333333"/>
          <w:sz w:val="24"/>
          <w:szCs w:val="24"/>
          <w:lang w:eastAsia="ru-RU"/>
        </w:rPr>
        <w:t>d)</w:t>
      </w:r>
      <w:r w:rsidRPr="00E14CD8">
        <w:rPr>
          <w:rFonts w:ascii="Times New Roman" w:eastAsia="Times New Roman" w:hAnsi="Times New Roman" w:cs="Times New Roman"/>
          <w:color w:val="333333"/>
          <w:sz w:val="24"/>
          <w:szCs w:val="24"/>
          <w:lang w:eastAsia="ru-RU"/>
        </w:rPr>
        <w:t> и </w:t>
      </w:r>
      <w:r w:rsidRPr="00E14CD8">
        <w:rPr>
          <w:rFonts w:ascii="Times New Roman" w:eastAsia="Times New Roman" w:hAnsi="Times New Roman" w:cs="Times New Roman"/>
          <w:i/>
          <w:iCs/>
          <w:color w:val="333333"/>
          <w:sz w:val="24"/>
          <w:szCs w:val="24"/>
          <w:lang w:eastAsia="ru-RU"/>
        </w:rPr>
        <w:t>e)</w:t>
      </w:r>
      <w:r w:rsidRPr="00E14CD8">
        <w:rPr>
          <w:rFonts w:ascii="Times New Roman" w:eastAsia="Times New Roman" w:hAnsi="Times New Roman" w:cs="Times New Roman"/>
          <w:color w:val="333333"/>
          <w:sz w:val="24"/>
          <w:szCs w:val="24"/>
          <w:lang w:eastAsia="ru-RU"/>
        </w:rPr>
        <w:t>, неудовлетворительны, то оно имеет право просить о созыве специальной сессии Исполнительного совета, в котором имеют право участвовать соответствующие государства-участники, не являющиеся членами Исполнительного совета. На такой специальной сессии Исполнительный совет рассматривает этот вопрос и может рекомендовать любую меру, какую он считает целесообразной для урегулирования ситуации.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5. Государство-участник также имеет право просить Исполнительный совет прояснить любую ситуацию, которая сочтена неясной или вызывает озабоченность относительно возможного несоблюдения им настоящей Конвенции. Исполнительный совет удовлетворяет такую просьбу путем предоставления соответствующей помощи.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6. Исполнительный совет информирует государства-участники о любом запросе о разъяснении, предусмотренном в настоящей статье.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7. Если сомнение или озабоченность государства-участника относительно возможного несоблюдения не рассеяны в течение 60 дней после представления Исполнительному совету запроса о разъяснении или если оно считает, что его сомнения заслуживают безотлагательного рассмотрения, то оно может, независимо от своего права запрашивать инспекцию по запросу, просить о созыве специальной сессии Конференции в соответствии с пунктом 12 </w:t>
      </w:r>
      <w:r w:rsidRPr="00E14CD8">
        <w:rPr>
          <w:rFonts w:ascii="Times New Roman" w:eastAsia="Times New Roman" w:hAnsi="Times New Roman" w:cs="Times New Roman"/>
          <w:i/>
          <w:iCs/>
          <w:color w:val="333333"/>
          <w:sz w:val="24"/>
          <w:szCs w:val="24"/>
          <w:lang w:eastAsia="ru-RU"/>
        </w:rPr>
        <w:t>с)</w:t>
      </w:r>
      <w:r w:rsidRPr="00E14CD8">
        <w:rPr>
          <w:rFonts w:ascii="Times New Roman" w:eastAsia="Times New Roman" w:hAnsi="Times New Roman" w:cs="Times New Roman"/>
          <w:color w:val="333333"/>
          <w:sz w:val="24"/>
          <w:szCs w:val="24"/>
          <w:lang w:eastAsia="ru-RU"/>
        </w:rPr>
        <w:t> </w:t>
      </w:r>
      <w:hyperlink r:id="rId27" w:anchor="b8" w:history="1">
        <w:r w:rsidRPr="00E14CD8">
          <w:rPr>
            <w:rFonts w:ascii="Times New Roman" w:eastAsia="Times New Roman" w:hAnsi="Times New Roman" w:cs="Times New Roman"/>
            <w:color w:val="333333"/>
            <w:sz w:val="24"/>
            <w:szCs w:val="24"/>
            <w:u w:val="single"/>
            <w:lang w:eastAsia="ru-RU"/>
          </w:rPr>
          <w:t>статьи VIII</w:t>
        </w:r>
      </w:hyperlink>
      <w:r w:rsidRPr="00E14CD8">
        <w:rPr>
          <w:rFonts w:ascii="Times New Roman" w:eastAsia="Times New Roman" w:hAnsi="Times New Roman" w:cs="Times New Roman"/>
          <w:color w:val="333333"/>
          <w:sz w:val="24"/>
          <w:szCs w:val="24"/>
          <w:lang w:eastAsia="ru-RU"/>
        </w:rPr>
        <w:t>. На такой специальной сессии Конференция рассматривает данный вопрос и может рекомендовать любую меру, какую она считает целесообразной для урегулирования ситуации.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b/>
          <w:bCs/>
          <w:color w:val="333333"/>
          <w:sz w:val="24"/>
          <w:szCs w:val="24"/>
          <w:lang w:eastAsia="ru-RU"/>
        </w:rPr>
        <w:t>Процедуры инспекций по запросу</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8. Каждое государство-участник имеет право просить о проведении инспекции на месте по запросу любого объекта или пункта на территории или в любом другом месте под юрисдикцией или контролем любого другого государства-участника исключительно с целью прояснения и урегулирования любых вопросов, касающихся возможного несоблюдения положений настоящей Конвенции, а также добиваться безотлагательного проведения этой инспекции в любом месте инспекционной группой, назначаемой Генеральным директором, в соответствии с Приложением по проверке.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 xml:space="preserve">9. Каждое государство-участник обязано ограничивать запрос на инспекцию рамками настоящей Конвенции и представлять в запросе на инспекцию всю соответствующую информацию, на основе которой возникла озабоченность относительно возможного </w:t>
      </w:r>
      <w:r w:rsidRPr="00E14CD8">
        <w:rPr>
          <w:rFonts w:ascii="Times New Roman" w:eastAsia="Times New Roman" w:hAnsi="Times New Roman" w:cs="Times New Roman"/>
          <w:color w:val="333333"/>
          <w:sz w:val="24"/>
          <w:szCs w:val="24"/>
          <w:lang w:eastAsia="ru-RU"/>
        </w:rPr>
        <w:lastRenderedPageBreak/>
        <w:t>несоблюдения настоящей Конвенции, как это предусмотрено в Приложении по проверке. Каждое государство-участник воздерживается от необоснованных запросов на инспекцию, заботясь о том, чтобы избегать злоупотреблений. Инспекция по запросу проводится исключительно с целью установления фактов, имеющих отношение к возможному несоблюдению.</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10. С целью проверки соблюдения положений настоящей Конвенции каждое государство-участник разрешает Техническому секретариату проводить инспекцию на месте по запросу согласно пункту 8.</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11. Согласно запросу в отношении инспекции по запросу на объекте или в пункте и в соответствии с процедурами, предусмотренными в Приложении по проверке, инспектируемое государство-участник:</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а)</w:t>
      </w:r>
      <w:r w:rsidRPr="00E14CD8">
        <w:rPr>
          <w:rFonts w:ascii="Times New Roman" w:eastAsia="Times New Roman" w:hAnsi="Times New Roman" w:cs="Times New Roman"/>
          <w:color w:val="333333"/>
          <w:sz w:val="24"/>
          <w:szCs w:val="24"/>
          <w:lang w:eastAsia="ru-RU"/>
        </w:rPr>
        <w:t> вправе и обязано предпринимать все разумные усилия к тому, чтобы продемонстрировать свое соблюдение настоящей Конвенции и с этой целью дать возможность инспекционной группе выполнить свой мандат;</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b)</w:t>
      </w:r>
      <w:r w:rsidRPr="00E14CD8">
        <w:rPr>
          <w:rFonts w:ascii="Times New Roman" w:eastAsia="Times New Roman" w:hAnsi="Times New Roman" w:cs="Times New Roman"/>
          <w:color w:val="333333"/>
          <w:sz w:val="24"/>
          <w:szCs w:val="24"/>
          <w:lang w:eastAsia="ru-RU"/>
        </w:rPr>
        <w:t> обязано предоставлять доступ в пределах запрашиваемого места исключительно с целью установления фактов, имеющих отношение к озабоченности относительно возможного несоблюдения; и</w:t>
      </w:r>
    </w:p>
    <w:p w:rsidR="003317CF" w:rsidRPr="00E14CD8" w:rsidRDefault="003317CF" w:rsidP="003317CF">
      <w:pPr>
        <w:shd w:val="clear" w:color="auto" w:fill="FFFFFF"/>
        <w:spacing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с)</w:t>
      </w:r>
      <w:r w:rsidRPr="00E14CD8">
        <w:rPr>
          <w:rFonts w:ascii="Times New Roman" w:eastAsia="Times New Roman" w:hAnsi="Times New Roman" w:cs="Times New Roman"/>
          <w:color w:val="333333"/>
          <w:sz w:val="24"/>
          <w:szCs w:val="24"/>
          <w:lang w:eastAsia="ru-RU"/>
        </w:rPr>
        <w:t> вправе принимать меры по защите чувствительных установок, а также по предотвращению разглашения конфиденциальной информации и данных, не имеющих отношения к настоящей Конвенции.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12. В отношении наблюдателя применяется следующее: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а)</w:t>
      </w:r>
      <w:r w:rsidRPr="00E14CD8">
        <w:rPr>
          <w:rFonts w:ascii="Times New Roman" w:eastAsia="Times New Roman" w:hAnsi="Times New Roman" w:cs="Times New Roman"/>
          <w:color w:val="333333"/>
          <w:sz w:val="24"/>
          <w:szCs w:val="24"/>
          <w:lang w:eastAsia="ru-RU"/>
        </w:rPr>
        <w:t> запрашивающее государство-участник может с согласия инспектируемого государства-участника направлять представителя, который может быть гражданином либо запрашивающего государства-участника, либо третьего государства-участника, для наблюдения за проведением инспекции по запросу;</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b)</w:t>
      </w:r>
      <w:r w:rsidRPr="00E14CD8">
        <w:rPr>
          <w:rFonts w:ascii="Times New Roman" w:eastAsia="Times New Roman" w:hAnsi="Times New Roman" w:cs="Times New Roman"/>
          <w:color w:val="333333"/>
          <w:sz w:val="24"/>
          <w:szCs w:val="24"/>
          <w:lang w:eastAsia="ru-RU"/>
        </w:rPr>
        <w:t> инспектируемое государство-участник в таком случае предоставляет доступ наблюдателю в соответствии с Приложением по проверке;</w:t>
      </w:r>
    </w:p>
    <w:p w:rsidR="003317CF" w:rsidRPr="00E14CD8" w:rsidRDefault="003317CF" w:rsidP="003317CF">
      <w:pPr>
        <w:shd w:val="clear" w:color="auto" w:fill="FFFFFF"/>
        <w:spacing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с)</w:t>
      </w:r>
      <w:r w:rsidRPr="00E14CD8">
        <w:rPr>
          <w:rFonts w:ascii="Times New Roman" w:eastAsia="Times New Roman" w:hAnsi="Times New Roman" w:cs="Times New Roman"/>
          <w:color w:val="333333"/>
          <w:sz w:val="24"/>
          <w:szCs w:val="24"/>
          <w:lang w:eastAsia="ru-RU"/>
        </w:rPr>
        <w:t> инспектируемое государство-участник, как правило, принимает предлагаемого наблюдателя, однако если инспектируемое государство-участник отвечает отказом, то этот факт фиксируется в заключительном докладе.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13. Запрашивающее государство-участник представляет запрос на инспекцию в отношении инспекции на месте по запросу Исполнительному совету и одновременно Генеральному директору для немедленной обработки.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14. Генеральный директор незамедлительно удостоверяется в том, что запрос на инспекцию отвечает требованиям, указанным в пункте 4 </w:t>
      </w:r>
      <w:hyperlink r:id="rId28" w:anchor="c10" w:history="1">
        <w:r w:rsidRPr="00E14CD8">
          <w:rPr>
            <w:rFonts w:ascii="Times New Roman" w:eastAsia="Times New Roman" w:hAnsi="Times New Roman" w:cs="Times New Roman"/>
            <w:color w:val="333333"/>
            <w:sz w:val="24"/>
            <w:szCs w:val="24"/>
            <w:u w:val="single"/>
            <w:lang w:eastAsia="ru-RU"/>
          </w:rPr>
          <w:t>части X</w:t>
        </w:r>
      </w:hyperlink>
      <w:r w:rsidRPr="00E14CD8">
        <w:rPr>
          <w:rFonts w:ascii="Times New Roman" w:eastAsia="Times New Roman" w:hAnsi="Times New Roman" w:cs="Times New Roman"/>
          <w:color w:val="333333"/>
          <w:sz w:val="24"/>
          <w:szCs w:val="24"/>
          <w:lang w:eastAsia="ru-RU"/>
        </w:rPr>
        <w:t> Приложения по проверке, и при необходимости соответственно помогает запрашивающему государству-участнику в подаче запроса на инспекцию. Если запрос на инспекцию отвечает требованиям, то начинается подготовка к инспекции по запросу.</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15. Генеральный директор препровождает запрос на инспекцию инспектируемому государству-участнику не менее чем за 12 часов до планируемого прибытия инспекционной группы в пункт въезда.</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lastRenderedPageBreak/>
        <w:t>16. После получения запроса на инспекцию Исполнительный совет принимает к сведению действия Генерального директора в связи с запросом и рассматривает этот случай на всем протяжении процедуры инспекции. Однако его обсуждения не задерживают процесс инспекции.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 xml:space="preserve">17. Не позднее чем через 12 часов после получения запроса на инспекцию Исполнительный совет может большинством в три четверти голосов всех его членов принять решение о </w:t>
      </w:r>
      <w:proofErr w:type="spellStart"/>
      <w:r w:rsidRPr="00E14CD8">
        <w:rPr>
          <w:rFonts w:ascii="Times New Roman" w:eastAsia="Times New Roman" w:hAnsi="Times New Roman" w:cs="Times New Roman"/>
          <w:color w:val="333333"/>
          <w:sz w:val="24"/>
          <w:szCs w:val="24"/>
          <w:lang w:eastAsia="ru-RU"/>
        </w:rPr>
        <w:t>непроведении</w:t>
      </w:r>
      <w:proofErr w:type="spellEnd"/>
      <w:r w:rsidRPr="00E14CD8">
        <w:rPr>
          <w:rFonts w:ascii="Times New Roman" w:eastAsia="Times New Roman" w:hAnsi="Times New Roman" w:cs="Times New Roman"/>
          <w:color w:val="333333"/>
          <w:sz w:val="24"/>
          <w:szCs w:val="24"/>
          <w:lang w:eastAsia="ru-RU"/>
        </w:rPr>
        <w:t xml:space="preserve"> инспекции по запросу, если он сочтет, что запрос на инспекцию является надуманным, недобросовестным или явно выходящим за рамки настоящей Конвенции, как это указано в пункте 8. В принятии такого решения не участвует ни запрашивающее, ни инспектируемое государство-участник. Если Исполнительный совет принимает решение о </w:t>
      </w:r>
      <w:proofErr w:type="spellStart"/>
      <w:r w:rsidRPr="00E14CD8">
        <w:rPr>
          <w:rFonts w:ascii="Times New Roman" w:eastAsia="Times New Roman" w:hAnsi="Times New Roman" w:cs="Times New Roman"/>
          <w:color w:val="333333"/>
          <w:sz w:val="24"/>
          <w:szCs w:val="24"/>
          <w:lang w:eastAsia="ru-RU"/>
        </w:rPr>
        <w:t>непроведении</w:t>
      </w:r>
      <w:proofErr w:type="spellEnd"/>
      <w:r w:rsidRPr="00E14CD8">
        <w:rPr>
          <w:rFonts w:ascii="Times New Roman" w:eastAsia="Times New Roman" w:hAnsi="Times New Roman" w:cs="Times New Roman"/>
          <w:color w:val="333333"/>
          <w:sz w:val="24"/>
          <w:szCs w:val="24"/>
          <w:lang w:eastAsia="ru-RU"/>
        </w:rPr>
        <w:t xml:space="preserve"> инспекции по запросу, то подготовка к ней прекращается, никакие дальнейшие действия по запросу на инспекцию не предпринимаются и заинтересованные государства-участники информируются соответствующим образом.</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18. Генеральный директор выдает мандат на инспекцию для проведения инспекции по запросу. Мандат на инспекцию представляет собой упомянутый в пунктах 8 и 9 запрос на инспекцию, изложенный в рабочих формулировках, и соответствует такому запросу на инспекцию.</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19. Инспекция по запросу проводится в соответствии с частью X или, в случае предполагаемого применения, в соответствии с частью XI Приложения по проверке. Инспекционная группа руководствуется принципом проведения инспекции по запросу как можно менее интрузивным образом, совместимым с эффективным и своевременным выполнением ее миссии.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20. Инспектируемое государство-участник на протяжении всей инспекции по запросу оказывает помощь инспекционной группе и облегчает ее задачу. Если инспектируемое государство-участник, согласно разделу С части X Приложения по проверке, предлагает меры для демонстрации соблюдения настоящей Конвенции в качестве альтернативы полному и всеобъемлющему доступу, то оно, посредством консультаций с инспекционной группой, предпринимает все разумные усилия по достижению согласия относительно процедур установления фактов с целью демонстрации своего соблюдения.</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 xml:space="preserve">21. Заключительный доклад содержит </w:t>
      </w:r>
      <w:proofErr w:type="spellStart"/>
      <w:r w:rsidRPr="00E14CD8">
        <w:rPr>
          <w:rFonts w:ascii="Times New Roman" w:eastAsia="Times New Roman" w:hAnsi="Times New Roman" w:cs="Times New Roman"/>
          <w:color w:val="333333"/>
          <w:sz w:val="24"/>
          <w:szCs w:val="24"/>
          <w:lang w:eastAsia="ru-RU"/>
        </w:rPr>
        <w:t>фактологические</w:t>
      </w:r>
      <w:proofErr w:type="spellEnd"/>
      <w:r w:rsidRPr="00E14CD8">
        <w:rPr>
          <w:rFonts w:ascii="Times New Roman" w:eastAsia="Times New Roman" w:hAnsi="Times New Roman" w:cs="Times New Roman"/>
          <w:color w:val="333333"/>
          <w:sz w:val="24"/>
          <w:szCs w:val="24"/>
          <w:lang w:eastAsia="ru-RU"/>
        </w:rPr>
        <w:t xml:space="preserve"> выводы, а также оценку инспекционной группы относительно степени и характера доступа и сотрудничества, предоставленных в целях удовлетворительного осуществления инспекции по запросу. Генеральный директор безотлагательно препровождает заключительный доклад инспекционной группы запрашивающему государству-участнику, инспектируемому государству-участнику, Исполнительному совету и всем другим государствам-участникам. Генеральный директор далее безотлагательно препровождает Исполнительному совету оценки запрашивающего и инспектируемого государств-участников, а также мнения других государств-участников, которые могут быть представлены Генеральному директору с этой целью, а затем представляет их всем другим государствам-участникам.</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22. Исполнительный совет в соответствии со своими полномочиями и функциями рассматривает заключительный доклад инспекционной группы сразу же по его представлении и рассматривает любые озабоченности в отношении следующего:</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а)</w:t>
      </w:r>
      <w:r w:rsidRPr="00E14CD8">
        <w:rPr>
          <w:rFonts w:ascii="Times New Roman" w:eastAsia="Times New Roman" w:hAnsi="Times New Roman" w:cs="Times New Roman"/>
          <w:color w:val="333333"/>
          <w:sz w:val="24"/>
          <w:szCs w:val="24"/>
          <w:lang w:eastAsia="ru-RU"/>
        </w:rPr>
        <w:t> имело ли место какое-либо несоблюдение;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lastRenderedPageBreak/>
        <w:t>b)</w:t>
      </w:r>
      <w:r w:rsidRPr="00E14CD8">
        <w:rPr>
          <w:rFonts w:ascii="Times New Roman" w:eastAsia="Times New Roman" w:hAnsi="Times New Roman" w:cs="Times New Roman"/>
          <w:color w:val="333333"/>
          <w:sz w:val="24"/>
          <w:szCs w:val="24"/>
          <w:lang w:eastAsia="ru-RU"/>
        </w:rPr>
        <w:t> укладывался ли запрос в рамки настоящей Конвенции; и</w:t>
      </w:r>
    </w:p>
    <w:p w:rsidR="003317CF" w:rsidRPr="00E14CD8" w:rsidRDefault="003317CF" w:rsidP="003317CF">
      <w:pPr>
        <w:shd w:val="clear" w:color="auto" w:fill="FFFFFF"/>
        <w:spacing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с)</w:t>
      </w:r>
      <w:r w:rsidRPr="00E14CD8">
        <w:rPr>
          <w:rFonts w:ascii="Times New Roman" w:eastAsia="Times New Roman" w:hAnsi="Times New Roman" w:cs="Times New Roman"/>
          <w:color w:val="333333"/>
          <w:sz w:val="24"/>
          <w:szCs w:val="24"/>
          <w:lang w:eastAsia="ru-RU"/>
        </w:rPr>
        <w:t> имело ли место злоупотребление правом запроса в отношении инспекции по запросу.</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23. Если Исполнительный совет в соответствии со своими полномочиями и функциями приходит к выводу о том, что могут оказаться необходимыми дальнейшие действия в связи с пунктом 22, то он принимает соответствующие меры по исправлению положения и обеспечению соблюдения настоящей Конвенции, включая конкретные рекомендации для Конференции. В случае злоупотребления Исполнительный совет рассматривает вопрос о том, должно ли запрашивающее государство-участник нести какие-либо финансовые последствия в связи с инспекцией по запросу.</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24. Запрашивающее государство-участник и инспектируемое государство-участник имеют право принимать участие в процессе рассмотрения. Исполнительный совет информирует государства-участники и следующую сессию Конференции об исходе этого процесса.</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25. Если Исполнительный совет представил Конференции конкретные рекомендации, то Конференция рассматривает вопрос о принятии мер в соответствии со статьей XII.</w:t>
      </w:r>
    </w:p>
    <w:p w:rsidR="003317CF" w:rsidRPr="00E14CD8" w:rsidRDefault="003317CF" w:rsidP="003317CF">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bookmarkStart w:id="10" w:name="b10"/>
      <w:bookmarkEnd w:id="10"/>
      <w:r w:rsidRPr="00E14CD8">
        <w:rPr>
          <w:rFonts w:ascii="Times New Roman" w:eastAsia="Times New Roman" w:hAnsi="Times New Roman" w:cs="Times New Roman"/>
          <w:b/>
          <w:bCs/>
          <w:color w:val="333333"/>
          <w:sz w:val="24"/>
          <w:szCs w:val="24"/>
          <w:lang w:eastAsia="ru-RU"/>
        </w:rPr>
        <w:t>Статья X</w:t>
      </w:r>
    </w:p>
    <w:p w:rsidR="003317CF" w:rsidRPr="00E14CD8" w:rsidRDefault="003317CF" w:rsidP="003317CF">
      <w:pPr>
        <w:shd w:val="clear" w:color="auto" w:fill="FFFFFF"/>
        <w:spacing w:after="0" w:line="240" w:lineRule="auto"/>
        <w:outlineLvl w:val="4"/>
        <w:rPr>
          <w:rFonts w:ascii="Times New Roman" w:eastAsia="Times New Roman" w:hAnsi="Times New Roman" w:cs="Times New Roman"/>
          <w:i/>
          <w:iCs/>
          <w:color w:val="000000" w:themeColor="text1"/>
          <w:sz w:val="24"/>
          <w:szCs w:val="24"/>
          <w:lang w:eastAsia="ru-RU"/>
        </w:rPr>
      </w:pPr>
      <w:r w:rsidRPr="00E14CD8">
        <w:rPr>
          <w:rFonts w:ascii="Times New Roman" w:eastAsia="Times New Roman" w:hAnsi="Times New Roman" w:cs="Times New Roman"/>
          <w:i/>
          <w:iCs/>
          <w:color w:val="000000" w:themeColor="text1"/>
          <w:sz w:val="24"/>
          <w:szCs w:val="24"/>
          <w:lang w:eastAsia="ru-RU"/>
        </w:rPr>
        <w:t xml:space="preserve">Помощь и защита </w:t>
      </w:r>
      <w:r w:rsidR="00495EDE" w:rsidRPr="00E14CD8">
        <w:rPr>
          <w:rFonts w:ascii="Times New Roman" w:eastAsia="Times New Roman" w:hAnsi="Times New Roman" w:cs="Times New Roman"/>
          <w:i/>
          <w:iCs/>
          <w:color w:val="000000" w:themeColor="text1"/>
          <w:sz w:val="24"/>
          <w:szCs w:val="24"/>
          <w:lang w:eastAsia="ru-RU"/>
        </w:rPr>
        <w:t>от</w:t>
      </w:r>
      <w:r w:rsidRPr="00E14CD8">
        <w:rPr>
          <w:rFonts w:ascii="Times New Roman" w:eastAsia="Times New Roman" w:hAnsi="Times New Roman" w:cs="Times New Roman"/>
          <w:i/>
          <w:iCs/>
          <w:color w:val="000000" w:themeColor="text1"/>
          <w:sz w:val="24"/>
          <w:szCs w:val="24"/>
          <w:lang w:eastAsia="ru-RU"/>
        </w:rPr>
        <w:t xml:space="preserve"> оружия</w:t>
      </w:r>
      <w:r w:rsidR="00495EDE" w:rsidRPr="00E14CD8">
        <w:rPr>
          <w:rFonts w:ascii="Times New Roman" w:eastAsia="Times New Roman" w:hAnsi="Times New Roman" w:cs="Times New Roman"/>
          <w:i/>
          <w:iCs/>
          <w:color w:val="000000" w:themeColor="text1"/>
          <w:sz w:val="24"/>
          <w:szCs w:val="24"/>
          <w:lang w:eastAsia="ru-RU"/>
        </w:rPr>
        <w:t>, поражающего излучением</w:t>
      </w:r>
      <w:r w:rsidR="00855390" w:rsidRPr="00E14CD8">
        <w:rPr>
          <w:rFonts w:ascii="Times New Roman" w:eastAsia="Times New Roman" w:hAnsi="Times New Roman" w:cs="Times New Roman"/>
          <w:i/>
          <w:iCs/>
          <w:color w:val="000000" w:themeColor="text1"/>
          <w:sz w:val="24"/>
          <w:szCs w:val="24"/>
          <w:lang w:eastAsia="ru-RU"/>
        </w:rPr>
        <w:t xml:space="preserve"> массового поражения</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 xml:space="preserve">1. Для целей настоящей статьи «помощь» означает координацию и предоставление государствам-участникам защиты от </w:t>
      </w:r>
      <w:r w:rsidR="00495EDE" w:rsidRPr="00E14CD8">
        <w:rPr>
          <w:rFonts w:ascii="Times New Roman" w:eastAsia="Times New Roman" w:hAnsi="Times New Roman" w:cs="Times New Roman"/>
          <w:color w:val="333333"/>
          <w:sz w:val="24"/>
          <w:szCs w:val="24"/>
          <w:lang w:eastAsia="ru-RU"/>
        </w:rPr>
        <w:t>оружия, поражающего излучением</w:t>
      </w:r>
      <w:r w:rsidR="00855390"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что включает, среди прочего, следующее: средства обнаружения и системы сигнализации, защитное оборудова</w:t>
      </w:r>
      <w:r w:rsidR="00495EDE" w:rsidRPr="00E14CD8">
        <w:rPr>
          <w:rFonts w:ascii="Times New Roman" w:eastAsia="Times New Roman" w:hAnsi="Times New Roman" w:cs="Times New Roman"/>
          <w:color w:val="333333"/>
          <w:sz w:val="24"/>
          <w:szCs w:val="24"/>
          <w:lang w:eastAsia="ru-RU"/>
        </w:rPr>
        <w:t>ние, медицинские</w:t>
      </w:r>
      <w:r w:rsidRPr="00E14CD8">
        <w:rPr>
          <w:rFonts w:ascii="Times New Roman" w:eastAsia="Times New Roman" w:hAnsi="Times New Roman" w:cs="Times New Roman"/>
          <w:color w:val="333333"/>
          <w:sz w:val="24"/>
          <w:szCs w:val="24"/>
          <w:lang w:eastAsia="ru-RU"/>
        </w:rPr>
        <w:t xml:space="preserve"> методы лечения, а также консультирование по любой из этих защитных мер.</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 xml:space="preserve">2. Ничто в настоящей Конвенции не должно истолковываться как препятствующее праву любого государства-участника на исследования, разработки, производство, приобретение, передачу или использование средств защиты от </w:t>
      </w:r>
      <w:r w:rsidR="00495EDE" w:rsidRPr="00E14CD8">
        <w:rPr>
          <w:rFonts w:ascii="Times New Roman" w:eastAsia="Times New Roman" w:hAnsi="Times New Roman" w:cs="Times New Roman"/>
          <w:color w:val="333333"/>
          <w:sz w:val="24"/>
          <w:szCs w:val="24"/>
          <w:lang w:eastAsia="ru-RU"/>
        </w:rPr>
        <w:t>оружия, поражающего излучением</w:t>
      </w:r>
      <w:r w:rsidR="00855390" w:rsidRPr="00E14CD8">
        <w:rPr>
          <w:rFonts w:ascii="Times New Roman" w:eastAsia="Times New Roman" w:hAnsi="Times New Roman" w:cs="Times New Roman"/>
          <w:color w:val="333333"/>
          <w:sz w:val="24"/>
          <w:szCs w:val="24"/>
          <w:lang w:eastAsia="ru-RU"/>
        </w:rPr>
        <w:t xml:space="preserve"> массового поражения</w:t>
      </w:r>
      <w:r w:rsidR="00495EDE" w:rsidRPr="00E14CD8">
        <w:rPr>
          <w:rFonts w:ascii="Times New Roman" w:eastAsia="Times New Roman" w:hAnsi="Times New Roman" w:cs="Times New Roman"/>
          <w:color w:val="333333"/>
          <w:sz w:val="24"/>
          <w:szCs w:val="24"/>
          <w:lang w:eastAsia="ru-RU"/>
        </w:rPr>
        <w:t xml:space="preserve"> </w:t>
      </w:r>
      <w:r w:rsidRPr="00E14CD8">
        <w:rPr>
          <w:rFonts w:ascii="Times New Roman" w:eastAsia="Times New Roman" w:hAnsi="Times New Roman" w:cs="Times New Roman"/>
          <w:color w:val="333333"/>
          <w:sz w:val="24"/>
          <w:szCs w:val="24"/>
          <w:lang w:eastAsia="ru-RU"/>
        </w:rPr>
        <w:t>для целей, не запрещаемых по настоящей Конвенции.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 xml:space="preserve">3. Каждое государство-участник обязуется облегчать как можно более широкий обмен оборудованием, материалами и научно-технической информацией о средствах защиты от </w:t>
      </w:r>
      <w:r w:rsidR="00495EDE" w:rsidRPr="00E14CD8">
        <w:rPr>
          <w:rFonts w:ascii="Times New Roman" w:eastAsia="Times New Roman" w:hAnsi="Times New Roman" w:cs="Times New Roman"/>
          <w:color w:val="333333"/>
          <w:sz w:val="24"/>
          <w:szCs w:val="24"/>
          <w:lang w:eastAsia="ru-RU"/>
        </w:rPr>
        <w:t>оружия, поражающего излучением</w:t>
      </w:r>
      <w:r w:rsidR="00855390" w:rsidRPr="00E14CD8">
        <w:rPr>
          <w:rFonts w:ascii="Times New Roman" w:eastAsia="Times New Roman" w:hAnsi="Times New Roman" w:cs="Times New Roman"/>
          <w:color w:val="333333"/>
          <w:sz w:val="24"/>
          <w:szCs w:val="24"/>
          <w:lang w:eastAsia="ru-RU"/>
        </w:rPr>
        <w:t xml:space="preserve"> массового поражения</w:t>
      </w:r>
      <w:r w:rsidR="00495EDE" w:rsidRPr="00E14CD8">
        <w:rPr>
          <w:rFonts w:ascii="Times New Roman" w:eastAsia="Times New Roman" w:hAnsi="Times New Roman" w:cs="Times New Roman"/>
          <w:color w:val="333333"/>
          <w:sz w:val="24"/>
          <w:szCs w:val="24"/>
          <w:lang w:eastAsia="ru-RU"/>
        </w:rPr>
        <w:t xml:space="preserve"> </w:t>
      </w:r>
      <w:r w:rsidRPr="00E14CD8">
        <w:rPr>
          <w:rFonts w:ascii="Times New Roman" w:eastAsia="Times New Roman" w:hAnsi="Times New Roman" w:cs="Times New Roman"/>
          <w:color w:val="333333"/>
          <w:sz w:val="24"/>
          <w:szCs w:val="24"/>
          <w:lang w:eastAsia="ru-RU"/>
        </w:rPr>
        <w:t>и имеет право принимать участие в таком обмене.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 xml:space="preserve">4. В целях повышения </w:t>
      </w:r>
      <w:proofErr w:type="spellStart"/>
      <w:r w:rsidRPr="00E14CD8">
        <w:rPr>
          <w:rFonts w:ascii="Times New Roman" w:eastAsia="Times New Roman" w:hAnsi="Times New Roman" w:cs="Times New Roman"/>
          <w:color w:val="333333"/>
          <w:sz w:val="24"/>
          <w:szCs w:val="24"/>
          <w:lang w:eastAsia="ru-RU"/>
        </w:rPr>
        <w:t>транспарентности</w:t>
      </w:r>
      <w:proofErr w:type="spellEnd"/>
      <w:r w:rsidRPr="00E14CD8">
        <w:rPr>
          <w:rFonts w:ascii="Times New Roman" w:eastAsia="Times New Roman" w:hAnsi="Times New Roman" w:cs="Times New Roman"/>
          <w:color w:val="333333"/>
          <w:sz w:val="24"/>
          <w:szCs w:val="24"/>
          <w:lang w:eastAsia="ru-RU"/>
        </w:rPr>
        <w:t xml:space="preserve"> национальных программ, связанных с защитными целями, каждое государство-участник ежегодно представляет Техническому секретариату информацию о своей программе в соответствии с процедурами, рассматриваемыми и утверждаемыми Конференцией согласно пункту 21 i) статьи VIII.</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 xml:space="preserve">5. Технический секретариат не позднее чем через 180 дней после вступления в силу настоящей Конвенции создает и ведет для использования любым запрашивающим государством-участником банк данных, содержащий свободно доступную информацию о различных средствах защиты от </w:t>
      </w:r>
      <w:r w:rsidR="00495EDE" w:rsidRPr="00E14CD8">
        <w:rPr>
          <w:rFonts w:ascii="Times New Roman" w:eastAsia="Times New Roman" w:hAnsi="Times New Roman" w:cs="Times New Roman"/>
          <w:color w:val="333333"/>
          <w:sz w:val="24"/>
          <w:szCs w:val="24"/>
          <w:lang w:eastAsia="ru-RU"/>
        </w:rPr>
        <w:t>оружия, поражающего излучением</w:t>
      </w:r>
      <w:r w:rsidR="00F9115B"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xml:space="preserve">, а также такую информацию, какая может быть представлена государствами-участниками. Технический секретариат, в рамках имеющихся у него ресурсов и по просьбе государства-участника, также обеспечивает государству-участнику экспертные консультации и содействие в определении возможных путей осуществления его программ развития и совершенствования </w:t>
      </w:r>
      <w:r w:rsidR="00F9115B" w:rsidRPr="00E14CD8">
        <w:rPr>
          <w:rFonts w:ascii="Times New Roman" w:eastAsia="Times New Roman" w:hAnsi="Times New Roman" w:cs="Times New Roman"/>
          <w:color w:val="333333"/>
          <w:sz w:val="24"/>
          <w:szCs w:val="24"/>
          <w:lang w:eastAsia="ru-RU"/>
        </w:rPr>
        <w:t>потенциала защиты от</w:t>
      </w:r>
      <w:r w:rsidRPr="00E14CD8">
        <w:rPr>
          <w:rFonts w:ascii="Times New Roman" w:eastAsia="Times New Roman" w:hAnsi="Times New Roman" w:cs="Times New Roman"/>
          <w:color w:val="333333"/>
          <w:sz w:val="24"/>
          <w:szCs w:val="24"/>
          <w:lang w:eastAsia="ru-RU"/>
        </w:rPr>
        <w:t xml:space="preserve"> оружия</w:t>
      </w:r>
      <w:r w:rsidR="00F9115B" w:rsidRPr="00E14CD8">
        <w:rPr>
          <w:rFonts w:ascii="Times New Roman" w:eastAsia="Times New Roman" w:hAnsi="Times New Roman" w:cs="Times New Roman"/>
          <w:color w:val="333333"/>
          <w:sz w:val="24"/>
          <w:szCs w:val="24"/>
          <w:lang w:eastAsia="ru-RU"/>
        </w:rPr>
        <w:t>, поражающего излучением массового поражения</w:t>
      </w:r>
      <w:r w:rsidRPr="00E14CD8">
        <w:rPr>
          <w:rFonts w:ascii="Times New Roman" w:eastAsia="Times New Roman" w:hAnsi="Times New Roman" w:cs="Times New Roman"/>
          <w:color w:val="333333"/>
          <w:sz w:val="24"/>
          <w:szCs w:val="24"/>
          <w:lang w:eastAsia="ru-RU"/>
        </w:rPr>
        <w:t>.</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lastRenderedPageBreak/>
        <w:t>6. Ничто в настоящей Конвенции не должно истолковываться как препятствующее праву государств-участников запрашивать и предоставлять помощь на двусторонней основе и заключать с другими государствами-участниками отдельные соглашения относительно экстренного предоставления помощи.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7. Каждое государство-участник обязуется предоставлять помощь через Организацию и с этой целью избрать одну или более из следующих мер:</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а)</w:t>
      </w:r>
      <w:r w:rsidRPr="00E14CD8">
        <w:rPr>
          <w:rFonts w:ascii="Times New Roman" w:eastAsia="Times New Roman" w:hAnsi="Times New Roman" w:cs="Times New Roman"/>
          <w:color w:val="333333"/>
          <w:sz w:val="24"/>
          <w:szCs w:val="24"/>
          <w:lang w:eastAsia="ru-RU"/>
        </w:rPr>
        <w:t> вносить взносы в добровольный фонд помощи, который должен быть создан Конференцией на ее первой сессии;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b)</w:t>
      </w:r>
      <w:r w:rsidRPr="00E14CD8">
        <w:rPr>
          <w:rFonts w:ascii="Times New Roman" w:eastAsia="Times New Roman" w:hAnsi="Times New Roman" w:cs="Times New Roman"/>
          <w:color w:val="333333"/>
          <w:sz w:val="24"/>
          <w:szCs w:val="24"/>
          <w:lang w:eastAsia="ru-RU"/>
        </w:rPr>
        <w:t> заключить, по возможности не позднее чем через 180 дней после вступления для него в силу настоящей Конвенции, соглашения с Организацией относительно предоставления помощи по соответствующей просьбе;</w:t>
      </w:r>
    </w:p>
    <w:p w:rsidR="003317CF" w:rsidRPr="00E14CD8" w:rsidRDefault="003317CF" w:rsidP="003317CF">
      <w:pPr>
        <w:shd w:val="clear" w:color="auto" w:fill="FFFFFF"/>
        <w:spacing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с)</w:t>
      </w:r>
      <w:r w:rsidRPr="00E14CD8">
        <w:rPr>
          <w:rFonts w:ascii="Times New Roman" w:eastAsia="Times New Roman" w:hAnsi="Times New Roman" w:cs="Times New Roman"/>
          <w:color w:val="333333"/>
          <w:sz w:val="24"/>
          <w:szCs w:val="24"/>
          <w:lang w:eastAsia="ru-RU"/>
        </w:rPr>
        <w:t> объявить не позднее чем через 180 дней после вступления для него в силу настоящей Конвенции, какого рода помощь оно могло бы предоставить по призыву Организации. Если же впоследствии государство-участник окажется не в состоянии предоставить помощь, предусмотренную в его объявлении, то оно все же несет обязанность по предоставлению помощи в соответствии с настоящим пунктом.</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8. Каждое государство-участник имеет право запрашивать и с учетом процедур, изложенных в пунктах 9, 10 и 11, получать помощь и защиту от приме</w:t>
      </w:r>
      <w:r w:rsidR="00F9115B" w:rsidRPr="00E14CD8">
        <w:rPr>
          <w:rFonts w:ascii="Times New Roman" w:eastAsia="Times New Roman" w:hAnsi="Times New Roman" w:cs="Times New Roman"/>
          <w:color w:val="333333"/>
          <w:sz w:val="24"/>
          <w:szCs w:val="24"/>
          <w:lang w:eastAsia="ru-RU"/>
        </w:rPr>
        <w:t>нения или угрозы применения</w:t>
      </w:r>
      <w:r w:rsidRPr="00E14CD8">
        <w:rPr>
          <w:rFonts w:ascii="Times New Roman" w:eastAsia="Times New Roman" w:hAnsi="Times New Roman" w:cs="Times New Roman"/>
          <w:color w:val="333333"/>
          <w:sz w:val="24"/>
          <w:szCs w:val="24"/>
          <w:lang w:eastAsia="ru-RU"/>
        </w:rPr>
        <w:t xml:space="preserve"> оружия</w:t>
      </w:r>
      <w:r w:rsidR="00F9115B" w:rsidRPr="00E14CD8">
        <w:rPr>
          <w:rFonts w:ascii="Times New Roman" w:eastAsia="Times New Roman" w:hAnsi="Times New Roman" w:cs="Times New Roman"/>
          <w:color w:val="333333"/>
          <w:sz w:val="24"/>
          <w:szCs w:val="24"/>
          <w:lang w:eastAsia="ru-RU"/>
        </w:rPr>
        <w:t>, поражающего излучением</w:t>
      </w:r>
      <w:r w:rsidRPr="00E14CD8">
        <w:rPr>
          <w:rFonts w:ascii="Times New Roman" w:eastAsia="Times New Roman" w:hAnsi="Times New Roman" w:cs="Times New Roman"/>
          <w:color w:val="333333"/>
          <w:sz w:val="24"/>
          <w:szCs w:val="24"/>
          <w:lang w:eastAsia="ru-RU"/>
        </w:rPr>
        <w:t>, если оно сочтет, что:</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а)</w:t>
      </w:r>
      <w:r w:rsidRPr="00E14CD8">
        <w:rPr>
          <w:rFonts w:ascii="Times New Roman" w:eastAsia="Times New Roman" w:hAnsi="Times New Roman" w:cs="Times New Roman"/>
          <w:color w:val="333333"/>
          <w:sz w:val="24"/>
          <w:szCs w:val="24"/>
          <w:lang w:eastAsia="ru-RU"/>
        </w:rPr>
        <w:t> проти</w:t>
      </w:r>
      <w:r w:rsidR="00F9115B" w:rsidRPr="00E14CD8">
        <w:rPr>
          <w:rFonts w:ascii="Times New Roman" w:eastAsia="Times New Roman" w:hAnsi="Times New Roman" w:cs="Times New Roman"/>
          <w:color w:val="333333"/>
          <w:sz w:val="24"/>
          <w:szCs w:val="24"/>
          <w:lang w:eastAsia="ru-RU"/>
        </w:rPr>
        <w:t>в него было применено</w:t>
      </w:r>
      <w:r w:rsidRPr="00E14CD8">
        <w:rPr>
          <w:rFonts w:ascii="Times New Roman" w:eastAsia="Times New Roman" w:hAnsi="Times New Roman" w:cs="Times New Roman"/>
          <w:color w:val="333333"/>
          <w:sz w:val="24"/>
          <w:szCs w:val="24"/>
          <w:lang w:eastAsia="ru-RU"/>
        </w:rPr>
        <w:t xml:space="preserve"> оружие</w:t>
      </w:r>
      <w:r w:rsidR="00F9115B" w:rsidRPr="00E14CD8">
        <w:rPr>
          <w:rFonts w:ascii="Times New Roman" w:eastAsia="Times New Roman" w:hAnsi="Times New Roman" w:cs="Times New Roman"/>
          <w:color w:val="333333"/>
          <w:sz w:val="24"/>
          <w:szCs w:val="24"/>
          <w:lang w:eastAsia="ru-RU"/>
        </w:rPr>
        <w:t>, поражающее излучением массового поражения</w:t>
      </w:r>
      <w:r w:rsidRPr="00E14CD8">
        <w:rPr>
          <w:rFonts w:ascii="Times New Roman" w:eastAsia="Times New Roman" w:hAnsi="Times New Roman" w:cs="Times New Roman"/>
          <w:color w:val="333333"/>
          <w:sz w:val="24"/>
          <w:szCs w:val="24"/>
          <w:lang w:eastAsia="ru-RU"/>
        </w:rPr>
        <w:t>;</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b)</w:t>
      </w:r>
      <w:r w:rsidRPr="00E14CD8">
        <w:rPr>
          <w:rFonts w:ascii="Times New Roman" w:eastAsia="Times New Roman" w:hAnsi="Times New Roman" w:cs="Times New Roman"/>
          <w:color w:val="333333"/>
          <w:sz w:val="24"/>
          <w:szCs w:val="24"/>
          <w:lang w:eastAsia="ru-RU"/>
        </w:rPr>
        <w:t> проти</w:t>
      </w:r>
      <w:r w:rsidR="00F9115B" w:rsidRPr="00E14CD8">
        <w:rPr>
          <w:rFonts w:ascii="Times New Roman" w:eastAsia="Times New Roman" w:hAnsi="Times New Roman" w:cs="Times New Roman"/>
          <w:color w:val="333333"/>
          <w:sz w:val="24"/>
          <w:szCs w:val="24"/>
          <w:lang w:eastAsia="ru-RU"/>
        </w:rPr>
        <w:t>в него были применены излучающие устройства для</w:t>
      </w:r>
      <w:r w:rsidRPr="00E14CD8">
        <w:rPr>
          <w:rFonts w:ascii="Times New Roman" w:eastAsia="Times New Roman" w:hAnsi="Times New Roman" w:cs="Times New Roman"/>
          <w:color w:val="333333"/>
          <w:sz w:val="24"/>
          <w:szCs w:val="24"/>
          <w:lang w:eastAsia="ru-RU"/>
        </w:rPr>
        <w:t xml:space="preserve"> борьбы с беспорядками в качестве способа ведения войны; или</w:t>
      </w:r>
    </w:p>
    <w:p w:rsidR="003317CF" w:rsidRPr="00E14CD8" w:rsidRDefault="003317CF" w:rsidP="003317CF">
      <w:pPr>
        <w:shd w:val="clear" w:color="auto" w:fill="FFFFFF"/>
        <w:spacing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с)</w:t>
      </w:r>
      <w:r w:rsidRPr="00E14CD8">
        <w:rPr>
          <w:rFonts w:ascii="Times New Roman" w:eastAsia="Times New Roman" w:hAnsi="Times New Roman" w:cs="Times New Roman"/>
          <w:color w:val="333333"/>
          <w:sz w:val="24"/>
          <w:szCs w:val="24"/>
          <w:lang w:eastAsia="ru-RU"/>
        </w:rPr>
        <w:t> ему угрожают действия или деятельность любого государства, которые запрещены государствам-участникам статьей I.</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9. Такая просьба, подкрепленная соответствующей информацией, представляется Генеральному директору, который незамедлительно препровождает ее Исполнительному совету и всем государствам-участникам. Генеральный директор немедленно препровождает просьбу государствам-участникам, которые вызвались, в соответствии с пунктами 7 </w:t>
      </w:r>
      <w:r w:rsidRPr="00E14CD8">
        <w:rPr>
          <w:rFonts w:ascii="Times New Roman" w:eastAsia="Times New Roman" w:hAnsi="Times New Roman" w:cs="Times New Roman"/>
          <w:i/>
          <w:iCs/>
          <w:color w:val="333333"/>
          <w:sz w:val="24"/>
          <w:szCs w:val="24"/>
          <w:lang w:eastAsia="ru-RU"/>
        </w:rPr>
        <w:t>b)</w:t>
      </w:r>
      <w:r w:rsidRPr="00E14CD8">
        <w:rPr>
          <w:rFonts w:ascii="Times New Roman" w:eastAsia="Times New Roman" w:hAnsi="Times New Roman" w:cs="Times New Roman"/>
          <w:color w:val="333333"/>
          <w:sz w:val="24"/>
          <w:szCs w:val="24"/>
          <w:lang w:eastAsia="ru-RU"/>
        </w:rPr>
        <w:t> и </w:t>
      </w:r>
      <w:r w:rsidRPr="00E14CD8">
        <w:rPr>
          <w:rFonts w:ascii="Times New Roman" w:eastAsia="Times New Roman" w:hAnsi="Times New Roman" w:cs="Times New Roman"/>
          <w:i/>
          <w:iCs/>
          <w:color w:val="333333"/>
          <w:sz w:val="24"/>
          <w:szCs w:val="24"/>
          <w:lang w:eastAsia="ru-RU"/>
        </w:rPr>
        <w:t>с)</w:t>
      </w:r>
      <w:r w:rsidRPr="00E14CD8">
        <w:rPr>
          <w:rFonts w:ascii="Times New Roman" w:eastAsia="Times New Roman" w:hAnsi="Times New Roman" w:cs="Times New Roman"/>
          <w:color w:val="333333"/>
          <w:sz w:val="24"/>
          <w:szCs w:val="24"/>
          <w:lang w:eastAsia="ru-RU"/>
        </w:rPr>
        <w:t>, предоставить чрезвычайную помощь</w:t>
      </w:r>
      <w:r w:rsidR="00F9115B" w:rsidRPr="00E14CD8">
        <w:rPr>
          <w:rFonts w:ascii="Times New Roman" w:eastAsia="Times New Roman" w:hAnsi="Times New Roman" w:cs="Times New Roman"/>
          <w:color w:val="333333"/>
          <w:sz w:val="24"/>
          <w:szCs w:val="24"/>
          <w:lang w:eastAsia="ru-RU"/>
        </w:rPr>
        <w:t xml:space="preserve"> в случае применения</w:t>
      </w:r>
      <w:r w:rsidRPr="00E14CD8">
        <w:rPr>
          <w:rFonts w:ascii="Times New Roman" w:eastAsia="Times New Roman" w:hAnsi="Times New Roman" w:cs="Times New Roman"/>
          <w:color w:val="333333"/>
          <w:sz w:val="24"/>
          <w:szCs w:val="24"/>
          <w:lang w:eastAsia="ru-RU"/>
        </w:rPr>
        <w:t xml:space="preserve"> оружия</w:t>
      </w:r>
      <w:r w:rsidR="00F9115B" w:rsidRPr="00E14CD8">
        <w:rPr>
          <w:rFonts w:ascii="Times New Roman" w:eastAsia="Times New Roman" w:hAnsi="Times New Roman" w:cs="Times New Roman"/>
          <w:color w:val="333333"/>
          <w:sz w:val="24"/>
          <w:szCs w:val="24"/>
          <w:lang w:eastAsia="ru-RU"/>
        </w:rPr>
        <w:t>, поражающего излучением массового поражения или применения излучающих устройств для</w:t>
      </w:r>
      <w:r w:rsidRPr="00E14CD8">
        <w:rPr>
          <w:rFonts w:ascii="Times New Roman" w:eastAsia="Times New Roman" w:hAnsi="Times New Roman" w:cs="Times New Roman"/>
          <w:color w:val="333333"/>
          <w:sz w:val="24"/>
          <w:szCs w:val="24"/>
          <w:lang w:eastAsia="ru-RU"/>
        </w:rPr>
        <w:t xml:space="preserve"> борьбы с беспорядками в качестве способа ведения войны, или гуманитарную помощь в случае серьезн</w:t>
      </w:r>
      <w:r w:rsidR="00F9115B" w:rsidRPr="00E14CD8">
        <w:rPr>
          <w:rFonts w:ascii="Times New Roman" w:eastAsia="Times New Roman" w:hAnsi="Times New Roman" w:cs="Times New Roman"/>
          <w:color w:val="333333"/>
          <w:sz w:val="24"/>
          <w:szCs w:val="24"/>
          <w:lang w:eastAsia="ru-RU"/>
        </w:rPr>
        <w:t>ой угрозы применения</w:t>
      </w:r>
      <w:r w:rsidRPr="00E14CD8">
        <w:rPr>
          <w:rFonts w:ascii="Times New Roman" w:eastAsia="Times New Roman" w:hAnsi="Times New Roman" w:cs="Times New Roman"/>
          <w:color w:val="333333"/>
          <w:sz w:val="24"/>
          <w:szCs w:val="24"/>
          <w:lang w:eastAsia="ru-RU"/>
        </w:rPr>
        <w:t xml:space="preserve"> оружия</w:t>
      </w:r>
      <w:r w:rsidR="00F9115B" w:rsidRPr="00E14CD8">
        <w:rPr>
          <w:rFonts w:ascii="Times New Roman" w:eastAsia="Times New Roman" w:hAnsi="Times New Roman" w:cs="Times New Roman"/>
          <w:color w:val="333333"/>
          <w:sz w:val="24"/>
          <w:szCs w:val="24"/>
          <w:lang w:eastAsia="ru-RU"/>
        </w:rPr>
        <w:t>, поражающего излучением массового поражения</w:t>
      </w:r>
      <w:r w:rsidRPr="00E14CD8">
        <w:rPr>
          <w:rFonts w:ascii="Times New Roman" w:eastAsia="Times New Roman" w:hAnsi="Times New Roman" w:cs="Times New Roman"/>
          <w:color w:val="333333"/>
          <w:sz w:val="24"/>
          <w:szCs w:val="24"/>
          <w:lang w:eastAsia="ru-RU"/>
        </w:rPr>
        <w:t xml:space="preserve"> или серьез</w:t>
      </w:r>
      <w:r w:rsidR="00F9115B" w:rsidRPr="00E14CD8">
        <w:rPr>
          <w:rFonts w:ascii="Times New Roman" w:eastAsia="Times New Roman" w:hAnsi="Times New Roman" w:cs="Times New Roman"/>
          <w:color w:val="333333"/>
          <w:sz w:val="24"/>
          <w:szCs w:val="24"/>
          <w:lang w:eastAsia="ru-RU"/>
        </w:rPr>
        <w:t>ной угрозы применения излучающих устройств для</w:t>
      </w:r>
      <w:r w:rsidRPr="00E14CD8">
        <w:rPr>
          <w:rFonts w:ascii="Times New Roman" w:eastAsia="Times New Roman" w:hAnsi="Times New Roman" w:cs="Times New Roman"/>
          <w:color w:val="333333"/>
          <w:sz w:val="24"/>
          <w:szCs w:val="24"/>
          <w:lang w:eastAsia="ru-RU"/>
        </w:rPr>
        <w:t xml:space="preserve"> борьбы с беспорядками в качестве способа ведения войны соответствующему государству-участнику не позднее чем через 12 часов после получения такой просьбы. Генеральный директор не позднее чем через 24 часа после получения просьбы возбуждает расследование, с тем чтобы заложить основу для дальнейших действий. Он завершает расследование в течение 72 часов и направляет доклад Исполнительному совету. Если для завершения расследования требуется дополнительное время, то в тот же срок представляется промежуточный доклад. Дополнительное время, требуемое для расследования, не превышает 72 часов. Однако оно может продлеваться еще на аналогичные периоды. В конце каждого дополнительного периода Исполнительному совету представляются доклады. В ходе расследования надлежащим образом и в соответствии с просьбой и информацией, сопровождающей такую просьбу, </w:t>
      </w:r>
      <w:r w:rsidRPr="00E14CD8">
        <w:rPr>
          <w:rFonts w:ascii="Times New Roman" w:eastAsia="Times New Roman" w:hAnsi="Times New Roman" w:cs="Times New Roman"/>
          <w:color w:val="333333"/>
          <w:sz w:val="24"/>
          <w:szCs w:val="24"/>
          <w:lang w:eastAsia="ru-RU"/>
        </w:rPr>
        <w:lastRenderedPageBreak/>
        <w:t>устанавливаются соответствующие факты, имеющие отношение к просьбе, а также определяются вид и размеры необходимой дополнительной помощи и защиты.</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10. Не позднее чем через 24 часа после получения доклада о расследовании Исполнительный совет собирается для рассмотрения ситуации и в последующие 24 часа простым большинством голосов принимает решение о том, следует ли дать Техническому секретариату указание о предоставлении дополнительной помощи. Технический секретариат незамедлительно препровождает всем государствам-участникам и соответствующим международным организациям доклад о расследовании и решение, принятое Исполнительным советом. По соответствующему решению Исполнительного совета Генеральный директор немедленно предоставляет помощь. С этой целью Генеральный директор может сотрудничать с запрашивающим государством-участником, другими государствами-участниками и соответствующими международными организациями. Государства-участники предпринимают все возможные усилия для предоставления помощи.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11. Если информация, полученная в ходе текущего расследования или из других надежных источников, в достаточной мере свидетельствует о нали</w:t>
      </w:r>
      <w:r w:rsidR="00F9115B" w:rsidRPr="00E14CD8">
        <w:rPr>
          <w:rFonts w:ascii="Times New Roman" w:eastAsia="Times New Roman" w:hAnsi="Times New Roman" w:cs="Times New Roman"/>
          <w:color w:val="333333"/>
          <w:sz w:val="24"/>
          <w:szCs w:val="24"/>
          <w:lang w:eastAsia="ru-RU"/>
        </w:rPr>
        <w:t>чии жертв применения</w:t>
      </w:r>
      <w:r w:rsidRPr="00E14CD8">
        <w:rPr>
          <w:rFonts w:ascii="Times New Roman" w:eastAsia="Times New Roman" w:hAnsi="Times New Roman" w:cs="Times New Roman"/>
          <w:color w:val="333333"/>
          <w:sz w:val="24"/>
          <w:szCs w:val="24"/>
          <w:lang w:eastAsia="ru-RU"/>
        </w:rPr>
        <w:t xml:space="preserve"> оружия</w:t>
      </w:r>
      <w:r w:rsidR="00F9115B" w:rsidRPr="00E14CD8">
        <w:rPr>
          <w:rFonts w:ascii="Times New Roman" w:eastAsia="Times New Roman" w:hAnsi="Times New Roman" w:cs="Times New Roman"/>
          <w:color w:val="333333"/>
          <w:sz w:val="24"/>
          <w:szCs w:val="24"/>
          <w:lang w:eastAsia="ru-RU"/>
        </w:rPr>
        <w:t>, поражающего излучением массового поражения</w:t>
      </w:r>
      <w:r w:rsidRPr="00E14CD8">
        <w:rPr>
          <w:rFonts w:ascii="Times New Roman" w:eastAsia="Times New Roman" w:hAnsi="Times New Roman" w:cs="Times New Roman"/>
          <w:color w:val="333333"/>
          <w:sz w:val="24"/>
          <w:szCs w:val="24"/>
          <w:lang w:eastAsia="ru-RU"/>
        </w:rPr>
        <w:t xml:space="preserve"> и о необходимости безотлагательных мер, то Генеральный директор уведомляет все государства-участники и принимает экстренные меры по оказанию помощи с использованием ресурсов, предоставленных Конференцией в его распоряжение для таких экстренных случаев. Генеральный директор информирует Исполнительный совет о действиях, предпринятых согласно настоящему пункту.</w:t>
      </w:r>
    </w:p>
    <w:p w:rsidR="003317CF" w:rsidRPr="00E14CD8" w:rsidRDefault="003317CF" w:rsidP="003317CF">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bookmarkStart w:id="11" w:name="b11"/>
      <w:bookmarkEnd w:id="11"/>
      <w:r w:rsidRPr="00E14CD8">
        <w:rPr>
          <w:rFonts w:ascii="Times New Roman" w:eastAsia="Times New Roman" w:hAnsi="Times New Roman" w:cs="Times New Roman"/>
          <w:b/>
          <w:bCs/>
          <w:color w:val="333333"/>
          <w:sz w:val="24"/>
          <w:szCs w:val="24"/>
          <w:lang w:eastAsia="ru-RU"/>
        </w:rPr>
        <w:t>Статья XI</w:t>
      </w:r>
    </w:p>
    <w:p w:rsidR="003317CF" w:rsidRPr="00E14CD8" w:rsidRDefault="003317CF" w:rsidP="003317CF">
      <w:pPr>
        <w:shd w:val="clear" w:color="auto" w:fill="FFFFFF"/>
        <w:spacing w:after="0" w:line="240" w:lineRule="auto"/>
        <w:outlineLvl w:val="4"/>
        <w:rPr>
          <w:rFonts w:ascii="Times New Roman" w:eastAsia="Times New Roman" w:hAnsi="Times New Roman" w:cs="Times New Roman"/>
          <w:i/>
          <w:iCs/>
          <w:color w:val="000000" w:themeColor="text1"/>
          <w:sz w:val="24"/>
          <w:szCs w:val="24"/>
          <w:lang w:eastAsia="ru-RU"/>
        </w:rPr>
      </w:pPr>
      <w:r w:rsidRPr="00E14CD8">
        <w:rPr>
          <w:rFonts w:ascii="Times New Roman" w:eastAsia="Times New Roman" w:hAnsi="Times New Roman" w:cs="Times New Roman"/>
          <w:i/>
          <w:iCs/>
          <w:color w:val="000000" w:themeColor="text1"/>
          <w:sz w:val="24"/>
          <w:szCs w:val="24"/>
          <w:lang w:eastAsia="ru-RU"/>
        </w:rPr>
        <w:t>Экономическое и техническое развитие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 Положения настоящей Конвенции осуществляются таким образом, чтобы избежать создания помех для экономического или технического развития государств-участников и для международного сотрудничества в</w:t>
      </w:r>
      <w:r w:rsidR="0040719C" w:rsidRPr="00E14CD8">
        <w:rPr>
          <w:rFonts w:ascii="Times New Roman" w:eastAsia="Times New Roman" w:hAnsi="Times New Roman" w:cs="Times New Roman"/>
          <w:color w:val="333333"/>
          <w:sz w:val="24"/>
          <w:szCs w:val="24"/>
          <w:lang w:eastAsia="ru-RU"/>
        </w:rPr>
        <w:t xml:space="preserve"> области защиты от оружия, поражающего излучением</w:t>
      </w:r>
      <w:r w:rsidR="00690FA1" w:rsidRPr="00E14CD8">
        <w:rPr>
          <w:rFonts w:ascii="Times New Roman" w:eastAsia="Times New Roman" w:hAnsi="Times New Roman" w:cs="Times New Roman"/>
          <w:color w:val="333333"/>
          <w:sz w:val="24"/>
          <w:szCs w:val="24"/>
          <w:lang w:eastAsia="ru-RU"/>
        </w:rPr>
        <w:t xml:space="preserve"> массового поражения</w:t>
      </w:r>
      <w:r w:rsidRPr="00E14CD8">
        <w:rPr>
          <w:rFonts w:ascii="Times New Roman" w:eastAsia="Times New Roman" w:hAnsi="Times New Roman" w:cs="Times New Roman"/>
          <w:color w:val="333333"/>
          <w:sz w:val="24"/>
          <w:szCs w:val="24"/>
          <w:lang w:eastAsia="ru-RU"/>
        </w:rPr>
        <w:t xml:space="preserve"> в целях, не запрещаемых по настоящей Конвенции, включая международный обмен научно-тех</w:t>
      </w:r>
      <w:r w:rsidR="0040719C" w:rsidRPr="00E14CD8">
        <w:rPr>
          <w:rFonts w:ascii="Times New Roman" w:eastAsia="Times New Roman" w:hAnsi="Times New Roman" w:cs="Times New Roman"/>
          <w:color w:val="333333"/>
          <w:sz w:val="24"/>
          <w:szCs w:val="24"/>
          <w:lang w:eastAsia="ru-RU"/>
        </w:rPr>
        <w:t>нической информацией</w:t>
      </w:r>
      <w:r w:rsidRPr="00E14CD8">
        <w:rPr>
          <w:rFonts w:ascii="Times New Roman" w:eastAsia="Times New Roman" w:hAnsi="Times New Roman" w:cs="Times New Roman"/>
          <w:color w:val="333333"/>
          <w:sz w:val="24"/>
          <w:szCs w:val="24"/>
          <w:lang w:eastAsia="ru-RU"/>
        </w:rPr>
        <w:t xml:space="preserve"> и оборудованием для производства, перер</w:t>
      </w:r>
      <w:r w:rsidR="0040719C" w:rsidRPr="00E14CD8">
        <w:rPr>
          <w:rFonts w:ascii="Times New Roman" w:eastAsia="Times New Roman" w:hAnsi="Times New Roman" w:cs="Times New Roman"/>
          <w:color w:val="333333"/>
          <w:sz w:val="24"/>
          <w:szCs w:val="24"/>
          <w:lang w:eastAsia="ru-RU"/>
        </w:rPr>
        <w:t>аботки и использования излучающих устройств</w:t>
      </w:r>
      <w:r w:rsidRPr="00E14CD8">
        <w:rPr>
          <w:rFonts w:ascii="Times New Roman" w:eastAsia="Times New Roman" w:hAnsi="Times New Roman" w:cs="Times New Roman"/>
          <w:color w:val="333333"/>
          <w:sz w:val="24"/>
          <w:szCs w:val="24"/>
          <w:lang w:eastAsia="ru-RU"/>
        </w:rPr>
        <w:t xml:space="preserve"> в целях, не запрещаемых по настоящей Конвенции.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2. С учетом положений настоящей Конвенции и без ущерба для принципов и применимых норм международного права государства-участники: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а)</w:t>
      </w:r>
      <w:r w:rsidRPr="00E14CD8">
        <w:rPr>
          <w:rFonts w:ascii="Times New Roman" w:eastAsia="Times New Roman" w:hAnsi="Times New Roman" w:cs="Times New Roman"/>
          <w:color w:val="333333"/>
          <w:sz w:val="24"/>
          <w:szCs w:val="24"/>
          <w:lang w:eastAsia="ru-RU"/>
        </w:rPr>
        <w:t> имеют право, на индивидуальной или коллективной основе, проводить исследования, разрабатывать, производить, приобретать, сохранять, пе</w:t>
      </w:r>
      <w:r w:rsidR="0040719C" w:rsidRPr="00E14CD8">
        <w:rPr>
          <w:rFonts w:ascii="Times New Roman" w:eastAsia="Times New Roman" w:hAnsi="Times New Roman" w:cs="Times New Roman"/>
          <w:color w:val="333333"/>
          <w:sz w:val="24"/>
          <w:szCs w:val="24"/>
          <w:lang w:eastAsia="ru-RU"/>
        </w:rPr>
        <w:t>редавать и использовать излучающие устройства</w:t>
      </w:r>
      <w:r w:rsidRPr="00E14CD8">
        <w:rPr>
          <w:rFonts w:ascii="Times New Roman" w:eastAsia="Times New Roman" w:hAnsi="Times New Roman" w:cs="Times New Roman"/>
          <w:color w:val="333333"/>
          <w:sz w:val="24"/>
          <w:szCs w:val="24"/>
          <w:lang w:eastAsia="ru-RU"/>
        </w:rPr>
        <w:t>;</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b)</w:t>
      </w:r>
      <w:r w:rsidRPr="00E14CD8">
        <w:rPr>
          <w:rFonts w:ascii="Times New Roman" w:eastAsia="Times New Roman" w:hAnsi="Times New Roman" w:cs="Times New Roman"/>
          <w:color w:val="333333"/>
          <w:sz w:val="24"/>
          <w:szCs w:val="24"/>
          <w:lang w:eastAsia="ru-RU"/>
        </w:rPr>
        <w:t> обязуются содействовать как можно более по</w:t>
      </w:r>
      <w:r w:rsidR="00A00B77" w:rsidRPr="00E14CD8">
        <w:rPr>
          <w:rFonts w:ascii="Times New Roman" w:eastAsia="Times New Roman" w:hAnsi="Times New Roman" w:cs="Times New Roman"/>
          <w:color w:val="333333"/>
          <w:sz w:val="24"/>
          <w:szCs w:val="24"/>
          <w:lang w:eastAsia="ru-RU"/>
        </w:rPr>
        <w:t>лному обмену</w:t>
      </w:r>
      <w:r w:rsidRPr="00E14CD8">
        <w:rPr>
          <w:rFonts w:ascii="Times New Roman" w:eastAsia="Times New Roman" w:hAnsi="Times New Roman" w:cs="Times New Roman"/>
          <w:color w:val="333333"/>
          <w:sz w:val="24"/>
          <w:szCs w:val="24"/>
          <w:lang w:eastAsia="ru-RU"/>
        </w:rPr>
        <w:t xml:space="preserve"> оборудованием и научно-технической информацией в связи</w:t>
      </w:r>
      <w:r w:rsidR="0040719C" w:rsidRPr="00E14CD8">
        <w:rPr>
          <w:rFonts w:ascii="Times New Roman" w:eastAsia="Times New Roman" w:hAnsi="Times New Roman" w:cs="Times New Roman"/>
          <w:color w:val="333333"/>
          <w:sz w:val="24"/>
          <w:szCs w:val="24"/>
          <w:lang w:eastAsia="ru-RU"/>
        </w:rPr>
        <w:t xml:space="preserve"> с развитием и применением излучающих устройств</w:t>
      </w:r>
      <w:r w:rsidRPr="00E14CD8">
        <w:rPr>
          <w:rFonts w:ascii="Times New Roman" w:eastAsia="Times New Roman" w:hAnsi="Times New Roman" w:cs="Times New Roman"/>
          <w:color w:val="333333"/>
          <w:sz w:val="24"/>
          <w:szCs w:val="24"/>
          <w:lang w:eastAsia="ru-RU"/>
        </w:rPr>
        <w:t xml:space="preserve"> в целях, не запрещаемых по настоящей Конвенции, и имеют право участвовать в таком обмене;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с)</w:t>
      </w:r>
      <w:r w:rsidRPr="00E14CD8">
        <w:rPr>
          <w:rFonts w:ascii="Times New Roman" w:eastAsia="Times New Roman" w:hAnsi="Times New Roman" w:cs="Times New Roman"/>
          <w:color w:val="333333"/>
          <w:sz w:val="24"/>
          <w:szCs w:val="24"/>
          <w:lang w:eastAsia="ru-RU"/>
        </w:rPr>
        <w:t> не сохраняют в отношениях между собой никаких ограничений, включая ограничения в рамках любых международных соглашений, несовместимых со взятыми обязательствами по настоящей Конвенции, которые ограничивали бы или затрудняли торговлю, а также развитие и распространение научно-те</w:t>
      </w:r>
      <w:r w:rsidR="0040719C" w:rsidRPr="00E14CD8">
        <w:rPr>
          <w:rFonts w:ascii="Times New Roman" w:eastAsia="Times New Roman" w:hAnsi="Times New Roman" w:cs="Times New Roman"/>
          <w:color w:val="333333"/>
          <w:sz w:val="24"/>
          <w:szCs w:val="24"/>
          <w:lang w:eastAsia="ru-RU"/>
        </w:rPr>
        <w:t>хнических знаний в области излучающих устройств</w:t>
      </w:r>
      <w:r w:rsidRPr="00E14CD8">
        <w:rPr>
          <w:rFonts w:ascii="Times New Roman" w:eastAsia="Times New Roman" w:hAnsi="Times New Roman" w:cs="Times New Roman"/>
          <w:color w:val="333333"/>
          <w:sz w:val="24"/>
          <w:szCs w:val="24"/>
          <w:lang w:eastAsia="ru-RU"/>
        </w:rPr>
        <w:t xml:space="preserve"> в промышленных, сельскохозяйственных, исследовательски</w:t>
      </w:r>
      <w:r w:rsidR="0040719C" w:rsidRPr="00E14CD8">
        <w:rPr>
          <w:rFonts w:ascii="Times New Roman" w:eastAsia="Times New Roman" w:hAnsi="Times New Roman" w:cs="Times New Roman"/>
          <w:color w:val="333333"/>
          <w:sz w:val="24"/>
          <w:szCs w:val="24"/>
          <w:lang w:eastAsia="ru-RU"/>
        </w:rPr>
        <w:t>х, медицинских</w:t>
      </w:r>
      <w:r w:rsidRPr="00E14CD8">
        <w:rPr>
          <w:rFonts w:ascii="Times New Roman" w:eastAsia="Times New Roman" w:hAnsi="Times New Roman" w:cs="Times New Roman"/>
          <w:color w:val="333333"/>
          <w:sz w:val="24"/>
          <w:szCs w:val="24"/>
          <w:lang w:eastAsia="ru-RU"/>
        </w:rPr>
        <w:t xml:space="preserve"> или иных мирных целях;</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lastRenderedPageBreak/>
        <w:t>d)</w:t>
      </w:r>
      <w:r w:rsidRPr="00E14CD8">
        <w:rPr>
          <w:rFonts w:ascii="Times New Roman" w:eastAsia="Times New Roman" w:hAnsi="Times New Roman" w:cs="Times New Roman"/>
          <w:color w:val="333333"/>
          <w:sz w:val="24"/>
          <w:szCs w:val="24"/>
          <w:lang w:eastAsia="ru-RU"/>
        </w:rPr>
        <w:t> не используют настоящую Конвенцию в качестве основания для применения любых мер, за исключением мер, предусмотренных или разрешенных по настоящей Конвенции, и не используют никакое иное международное соглашение для достижения какой-либо цели, несовместимой с настоящей Конвенцией;</w:t>
      </w:r>
    </w:p>
    <w:p w:rsidR="003317CF" w:rsidRPr="00E14CD8" w:rsidRDefault="003317CF" w:rsidP="003317CF">
      <w:pPr>
        <w:shd w:val="clear" w:color="auto" w:fill="FFFFFF"/>
        <w:spacing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e)</w:t>
      </w:r>
      <w:r w:rsidRPr="00E14CD8">
        <w:rPr>
          <w:rFonts w:ascii="Times New Roman" w:eastAsia="Times New Roman" w:hAnsi="Times New Roman" w:cs="Times New Roman"/>
          <w:color w:val="333333"/>
          <w:sz w:val="24"/>
          <w:szCs w:val="24"/>
          <w:lang w:eastAsia="ru-RU"/>
        </w:rPr>
        <w:t> обязуются пересмотреть свои существующие национальные прави</w:t>
      </w:r>
      <w:r w:rsidR="00690FA1" w:rsidRPr="00E14CD8">
        <w:rPr>
          <w:rFonts w:ascii="Times New Roman" w:eastAsia="Times New Roman" w:hAnsi="Times New Roman" w:cs="Times New Roman"/>
          <w:color w:val="333333"/>
          <w:sz w:val="24"/>
          <w:szCs w:val="24"/>
          <w:lang w:eastAsia="ru-RU"/>
        </w:rPr>
        <w:t>ла в области торговли излучающими устройствами</w:t>
      </w:r>
      <w:r w:rsidRPr="00E14CD8">
        <w:rPr>
          <w:rFonts w:ascii="Times New Roman" w:eastAsia="Times New Roman" w:hAnsi="Times New Roman" w:cs="Times New Roman"/>
          <w:color w:val="333333"/>
          <w:sz w:val="24"/>
          <w:szCs w:val="24"/>
          <w:lang w:eastAsia="ru-RU"/>
        </w:rPr>
        <w:t>, с тем чтобы привести их в соответствие с предметом и целью настоящей Конвенции.</w:t>
      </w:r>
    </w:p>
    <w:p w:rsidR="003317CF" w:rsidRPr="00E14CD8" w:rsidRDefault="003317CF" w:rsidP="003317CF">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bookmarkStart w:id="12" w:name="b12"/>
      <w:bookmarkEnd w:id="12"/>
      <w:r w:rsidRPr="00E14CD8">
        <w:rPr>
          <w:rFonts w:ascii="Times New Roman" w:eastAsia="Times New Roman" w:hAnsi="Times New Roman" w:cs="Times New Roman"/>
          <w:b/>
          <w:bCs/>
          <w:color w:val="333333"/>
          <w:sz w:val="24"/>
          <w:szCs w:val="24"/>
          <w:lang w:eastAsia="ru-RU"/>
        </w:rPr>
        <w:t>Статья XII</w:t>
      </w:r>
    </w:p>
    <w:p w:rsidR="003317CF" w:rsidRPr="00E14CD8" w:rsidRDefault="003317CF" w:rsidP="003317CF">
      <w:pPr>
        <w:shd w:val="clear" w:color="auto" w:fill="FFFFFF"/>
        <w:spacing w:after="0" w:line="240" w:lineRule="auto"/>
        <w:outlineLvl w:val="4"/>
        <w:rPr>
          <w:rFonts w:ascii="Times New Roman" w:eastAsia="Times New Roman" w:hAnsi="Times New Roman" w:cs="Times New Roman"/>
          <w:i/>
          <w:iCs/>
          <w:color w:val="000000" w:themeColor="text1"/>
          <w:sz w:val="24"/>
          <w:szCs w:val="24"/>
          <w:lang w:eastAsia="ru-RU"/>
        </w:rPr>
      </w:pPr>
      <w:r w:rsidRPr="00E14CD8">
        <w:rPr>
          <w:rFonts w:ascii="Times New Roman" w:eastAsia="Times New Roman" w:hAnsi="Times New Roman" w:cs="Times New Roman"/>
          <w:i/>
          <w:iCs/>
          <w:color w:val="000000" w:themeColor="text1"/>
          <w:sz w:val="24"/>
          <w:szCs w:val="24"/>
          <w:lang w:eastAsia="ru-RU"/>
        </w:rPr>
        <w:t>Меры по исправлению положения и обеспечению соблюдения, включая санкции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 Конференция принимает необходимые меры, предусмотренные в пунктах 2, 3 и 4, по обеспечению соблюдения настоящей Конвенции и по исправлению и корректировке любого положения, противоречащего положениям настоящей Конвенции. При рассмотрении мер согласно настоящему пункту Конференция принимает во внимание всю информацию и рекомендации по вопросам, представленным Исполнительным советом.</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2. В тех случаях, когда Исполнительный совет предлагает государству-участнику принять меры по исправлению положения, связанного с возникновением проблем в отношении его соблюдения, и когда государство-участник не выполняет эту просьбу в установленный срок, Конференция может, среди прочего, по рекомендации Исполнительного совета ограничить или приостановить права и привилегии данного государства-участника по настоящей Конвенции до тех пор, пока оно не примет необходимых мер для выполнения своих обязательств по настоящей Конвенции.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3. В тех случаях, когда в результате деятельности, запрещаемой по настоящей Конвенции, и в частности </w:t>
      </w:r>
      <w:hyperlink r:id="rId29" w:anchor="b1" w:history="1">
        <w:r w:rsidRPr="00E14CD8">
          <w:rPr>
            <w:rFonts w:ascii="Times New Roman" w:eastAsia="Times New Roman" w:hAnsi="Times New Roman" w:cs="Times New Roman"/>
            <w:color w:val="333333"/>
            <w:sz w:val="24"/>
            <w:szCs w:val="24"/>
            <w:u w:val="single"/>
            <w:lang w:eastAsia="ru-RU"/>
          </w:rPr>
          <w:t>статьей I</w:t>
        </w:r>
      </w:hyperlink>
      <w:r w:rsidRPr="00E14CD8">
        <w:rPr>
          <w:rFonts w:ascii="Times New Roman" w:eastAsia="Times New Roman" w:hAnsi="Times New Roman" w:cs="Times New Roman"/>
          <w:color w:val="333333"/>
          <w:sz w:val="24"/>
          <w:szCs w:val="24"/>
          <w:lang w:eastAsia="ru-RU"/>
        </w:rPr>
        <w:t>, может быть причинен серьезный ущерб предмету и цели настоящей Конвенции, Конференция может рекомендовать государствам-участникам принять коллективные меры в соответствии с международным правом.</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4. В особо серьезных случаях Конференция доводит данную проблему, включая соответствующую информацию и выводы, до сведения Генеральной Ассамблеи Организации Объединенных Наций и Совета Безопасности Организации Объединенных Наций.</w:t>
      </w:r>
    </w:p>
    <w:p w:rsidR="003317CF" w:rsidRPr="00E14CD8" w:rsidRDefault="003317CF" w:rsidP="003317CF">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bookmarkStart w:id="13" w:name="b13"/>
      <w:bookmarkEnd w:id="13"/>
      <w:r w:rsidRPr="00E14CD8">
        <w:rPr>
          <w:rFonts w:ascii="Times New Roman" w:eastAsia="Times New Roman" w:hAnsi="Times New Roman" w:cs="Times New Roman"/>
          <w:b/>
          <w:bCs/>
          <w:color w:val="333333"/>
          <w:sz w:val="24"/>
          <w:szCs w:val="24"/>
          <w:lang w:eastAsia="ru-RU"/>
        </w:rPr>
        <w:t>Статья XIII</w:t>
      </w:r>
    </w:p>
    <w:p w:rsidR="003317CF" w:rsidRPr="00E14CD8" w:rsidRDefault="003317CF" w:rsidP="003317CF">
      <w:pPr>
        <w:shd w:val="clear" w:color="auto" w:fill="FFFFFF"/>
        <w:spacing w:after="0" w:line="240" w:lineRule="auto"/>
        <w:outlineLvl w:val="4"/>
        <w:rPr>
          <w:rFonts w:ascii="Times New Roman" w:eastAsia="Times New Roman" w:hAnsi="Times New Roman" w:cs="Times New Roman"/>
          <w:i/>
          <w:iCs/>
          <w:color w:val="000000" w:themeColor="text1"/>
          <w:sz w:val="24"/>
          <w:szCs w:val="24"/>
          <w:lang w:eastAsia="ru-RU"/>
        </w:rPr>
      </w:pPr>
      <w:r w:rsidRPr="00E14CD8">
        <w:rPr>
          <w:rFonts w:ascii="Times New Roman" w:eastAsia="Times New Roman" w:hAnsi="Times New Roman" w:cs="Times New Roman"/>
          <w:i/>
          <w:iCs/>
          <w:color w:val="000000" w:themeColor="text1"/>
          <w:sz w:val="24"/>
          <w:szCs w:val="24"/>
          <w:lang w:eastAsia="ru-RU"/>
        </w:rPr>
        <w:t>Урегулирование споров</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 Урегулирование споров, которые могут возникать в связи с применением или толкованием настоящей Конвенции, производится согласно соответствующим положениям настоящей Конвенции и в соответствии с положениями Устава Организации Объединенных Наций.</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2. При возникновении спора между двумя или более государствами-участниками или между одним или более государствами-участниками и Организацией в связи с толкованием или применением настоящей Конвенции соответствующие участники проводят совместные консультации с целью скорейшего урегулирования спора путем переговоров или другими мирными средствами по усмотрению участников, включая обращение в соответствующие органы настоящей Конвенции и, по взаимному согласию, обращение в Международный Суд в соответствии со Статутом Суда. Соответствующие государства-участники информируют Исполнительный совет о предпринимаемых действиях.</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lastRenderedPageBreak/>
        <w:t>3. Исполнительный совет может содействовать урегулированию спора любыми средствами, какие он сочтет подходящими, включая предложение своих добрых услуг, призыв к государствам-участникам спора начать процесс урегулирования по своему выбору и рекомендацию сроков для любой согласованной процедуры.</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4. Конференция рассматривает вопросы, имеющие отношение к спорам, возбужденным государствами — участниками или доведенным до ее сведения Исполнительным советом. Конференция, если она сочтет это необходимым, создает или привлекает органы к выполнению задач, связанных с урегулированием этих споров, в соответствии с пунктом 21 </w:t>
      </w:r>
      <w:r w:rsidRPr="00E14CD8">
        <w:rPr>
          <w:rFonts w:ascii="Times New Roman" w:eastAsia="Times New Roman" w:hAnsi="Times New Roman" w:cs="Times New Roman"/>
          <w:i/>
          <w:iCs/>
          <w:color w:val="333333"/>
          <w:sz w:val="24"/>
          <w:szCs w:val="24"/>
          <w:lang w:eastAsia="ru-RU"/>
        </w:rPr>
        <w:t>f)</w:t>
      </w:r>
      <w:r w:rsidRPr="00E14CD8">
        <w:rPr>
          <w:rFonts w:ascii="Times New Roman" w:eastAsia="Times New Roman" w:hAnsi="Times New Roman" w:cs="Times New Roman"/>
          <w:color w:val="333333"/>
          <w:sz w:val="24"/>
          <w:szCs w:val="24"/>
          <w:lang w:eastAsia="ru-RU"/>
        </w:rPr>
        <w:t> </w:t>
      </w:r>
      <w:hyperlink r:id="rId30" w:anchor="b8" w:history="1">
        <w:r w:rsidRPr="00E14CD8">
          <w:rPr>
            <w:rFonts w:ascii="Times New Roman" w:eastAsia="Times New Roman" w:hAnsi="Times New Roman" w:cs="Times New Roman"/>
            <w:color w:val="333333"/>
            <w:sz w:val="24"/>
            <w:szCs w:val="24"/>
            <w:u w:val="single"/>
            <w:lang w:eastAsia="ru-RU"/>
          </w:rPr>
          <w:t>статьи VIII</w:t>
        </w:r>
      </w:hyperlink>
      <w:r w:rsidRPr="00E14CD8">
        <w:rPr>
          <w:rFonts w:ascii="Times New Roman" w:eastAsia="Times New Roman" w:hAnsi="Times New Roman" w:cs="Times New Roman"/>
          <w:color w:val="333333"/>
          <w:sz w:val="24"/>
          <w:szCs w:val="24"/>
          <w:lang w:eastAsia="ru-RU"/>
        </w:rPr>
        <w:t>.</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5. Конференция и Исполнительный совет, с разрешения Генеральной Ассамблеи Организации Объединенных Наций, самостоятельно наделяются правом просить Международный Суд дать консультативное заключение по любому возникающему правовому вопросу в рамках деятельности Организации. С этой целью между Организацией и Организацией Объединенных Наций заключается соглашение в соответствии с пунктом 34 </w:t>
      </w:r>
      <w:r w:rsidRPr="00E14CD8">
        <w:rPr>
          <w:rFonts w:ascii="Times New Roman" w:eastAsia="Times New Roman" w:hAnsi="Times New Roman" w:cs="Times New Roman"/>
          <w:i/>
          <w:iCs/>
          <w:color w:val="333333"/>
          <w:sz w:val="24"/>
          <w:szCs w:val="24"/>
          <w:lang w:eastAsia="ru-RU"/>
        </w:rPr>
        <w:t>а)</w:t>
      </w:r>
      <w:r w:rsidRPr="00E14CD8">
        <w:rPr>
          <w:rFonts w:ascii="Times New Roman" w:eastAsia="Times New Roman" w:hAnsi="Times New Roman" w:cs="Times New Roman"/>
          <w:color w:val="333333"/>
          <w:sz w:val="24"/>
          <w:szCs w:val="24"/>
          <w:lang w:eastAsia="ru-RU"/>
        </w:rPr>
        <w:t> статьи VIII.</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6. Настоящая статья не наносит ущерба статье IX или положениям относительно мер по исправлению положения и обеспечению соблюдения, включая санкции.</w:t>
      </w:r>
    </w:p>
    <w:p w:rsidR="003317CF" w:rsidRPr="00E14CD8" w:rsidRDefault="003317CF" w:rsidP="003317CF">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bookmarkStart w:id="14" w:name="b15"/>
      <w:bookmarkEnd w:id="14"/>
      <w:r w:rsidRPr="00E14CD8">
        <w:rPr>
          <w:rFonts w:ascii="Times New Roman" w:eastAsia="Times New Roman" w:hAnsi="Times New Roman" w:cs="Times New Roman"/>
          <w:b/>
          <w:bCs/>
          <w:color w:val="333333"/>
          <w:sz w:val="24"/>
          <w:szCs w:val="24"/>
          <w:lang w:eastAsia="ru-RU"/>
        </w:rPr>
        <w:t>Статья XV</w:t>
      </w:r>
    </w:p>
    <w:p w:rsidR="003317CF" w:rsidRPr="00E14CD8" w:rsidRDefault="003317CF" w:rsidP="003317CF">
      <w:pPr>
        <w:shd w:val="clear" w:color="auto" w:fill="FFFFFF"/>
        <w:spacing w:after="0" w:line="240" w:lineRule="auto"/>
        <w:outlineLvl w:val="4"/>
        <w:rPr>
          <w:rFonts w:ascii="Times New Roman" w:eastAsia="Times New Roman" w:hAnsi="Times New Roman" w:cs="Times New Roman"/>
          <w:i/>
          <w:iCs/>
          <w:color w:val="000000" w:themeColor="text1"/>
          <w:sz w:val="24"/>
          <w:szCs w:val="24"/>
          <w:lang w:eastAsia="ru-RU"/>
        </w:rPr>
      </w:pPr>
      <w:r w:rsidRPr="00E14CD8">
        <w:rPr>
          <w:rFonts w:ascii="Times New Roman" w:eastAsia="Times New Roman" w:hAnsi="Times New Roman" w:cs="Times New Roman"/>
          <w:i/>
          <w:iCs/>
          <w:color w:val="000000" w:themeColor="text1"/>
          <w:sz w:val="24"/>
          <w:szCs w:val="24"/>
          <w:lang w:eastAsia="ru-RU"/>
        </w:rPr>
        <w:t>Поправки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 Любое государство-участник может предлагать поправки к настоящей Конвенции. Любое государство-участник может также предлагать изменения, как это указано в пункте 4, к приложениям настоящей Конвенции. Предложения о поправках регулируются процедурами, изложенными в пунктах 2 и 3. Предложения об изменениях, как это указано в пункте 4, регулируются процедурами, изложенными в пункте 5.</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2. Текст предлагаемой поправки представляется Генеральному директору для направления всем государствам-участникам и депозитарию. Предлагаемая поправка рассматривается только Конференцией по рассмотрению поправок. Такая Конференция по рассмотрению поправок созывается в том случае, если не позднее чем через 30 дней после распространения предложения одна треть или более государств-участников уведомят Генерального директора о том, что они поддерживают дальнейшее рассмотрение такого предложения. Конференция по рассмотрению поправок проводится сразу же после очередной сессии Конференции, если запрашивающие государства-участники не попросят провести такое заседание раньше. Конференция по рассмотрению поправок ни в коем случае не проводится менее чем через 60 дней после распространения предлагаемой поправки.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3. Поправки вступают в силу для всех государств-участников через 30 дней после сдачи на хранение ратификационных грамот или документов о принятии всеми государствами-участниками, указанными в подпункте </w:t>
      </w:r>
      <w:r w:rsidRPr="00E14CD8">
        <w:rPr>
          <w:rFonts w:ascii="Times New Roman" w:eastAsia="Times New Roman" w:hAnsi="Times New Roman" w:cs="Times New Roman"/>
          <w:i/>
          <w:iCs/>
          <w:color w:val="333333"/>
          <w:sz w:val="24"/>
          <w:szCs w:val="24"/>
          <w:lang w:eastAsia="ru-RU"/>
        </w:rPr>
        <w:t>b)</w:t>
      </w:r>
      <w:r w:rsidRPr="00E14CD8">
        <w:rPr>
          <w:rFonts w:ascii="Times New Roman" w:eastAsia="Times New Roman" w:hAnsi="Times New Roman" w:cs="Times New Roman"/>
          <w:color w:val="333333"/>
          <w:sz w:val="24"/>
          <w:szCs w:val="24"/>
          <w:lang w:eastAsia="ru-RU"/>
        </w:rPr>
        <w:t>, ниже: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а)</w:t>
      </w:r>
      <w:r w:rsidRPr="00E14CD8">
        <w:rPr>
          <w:rFonts w:ascii="Times New Roman" w:eastAsia="Times New Roman" w:hAnsi="Times New Roman" w:cs="Times New Roman"/>
          <w:color w:val="333333"/>
          <w:sz w:val="24"/>
          <w:szCs w:val="24"/>
          <w:lang w:eastAsia="ru-RU"/>
        </w:rPr>
        <w:t> когда они приняты Конференцией по рассмотрению поправок большинством государств-участников при условии, что ни одно государство-участник не голосовало против; и</w:t>
      </w:r>
    </w:p>
    <w:p w:rsidR="003317CF" w:rsidRPr="00E14CD8" w:rsidRDefault="003317CF" w:rsidP="003317CF">
      <w:pPr>
        <w:shd w:val="clear" w:color="auto" w:fill="FFFFFF"/>
        <w:spacing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b)</w:t>
      </w:r>
      <w:r w:rsidRPr="00E14CD8">
        <w:rPr>
          <w:rFonts w:ascii="Times New Roman" w:eastAsia="Times New Roman" w:hAnsi="Times New Roman" w:cs="Times New Roman"/>
          <w:color w:val="333333"/>
          <w:sz w:val="24"/>
          <w:szCs w:val="24"/>
          <w:lang w:eastAsia="ru-RU"/>
        </w:rPr>
        <w:t> ратифицированы или приняты всеми государствами-участниками, голосовавшими за их принятие на Конференции по рассмотрению поправок.</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 xml:space="preserve">4. Для обеспечения жизнеспособности и эффективности настоящей Конвенции положения приложений могут подвергаться изменениям в соответствии с пунктом 5, если </w:t>
      </w:r>
      <w:r w:rsidRPr="00E14CD8">
        <w:rPr>
          <w:rFonts w:ascii="Times New Roman" w:eastAsia="Times New Roman" w:hAnsi="Times New Roman" w:cs="Times New Roman"/>
          <w:color w:val="333333"/>
          <w:sz w:val="24"/>
          <w:szCs w:val="24"/>
          <w:lang w:eastAsia="ru-RU"/>
        </w:rPr>
        <w:lastRenderedPageBreak/>
        <w:t>предлагаемые изменения касаются лишь вопросов административного или технического характера. Все изменения к Приложению по химикатам вносятся в соответствии с пунктом 5. Разделы А и С Приложения по конфиденциальности, </w:t>
      </w:r>
      <w:hyperlink r:id="rId31" w:anchor="c10" w:history="1">
        <w:r w:rsidRPr="00E14CD8">
          <w:rPr>
            <w:rFonts w:ascii="Times New Roman" w:eastAsia="Times New Roman" w:hAnsi="Times New Roman" w:cs="Times New Roman"/>
            <w:color w:val="333333"/>
            <w:sz w:val="24"/>
            <w:szCs w:val="24"/>
            <w:u w:val="single"/>
            <w:lang w:eastAsia="ru-RU"/>
          </w:rPr>
          <w:t>часть X</w:t>
        </w:r>
      </w:hyperlink>
      <w:r w:rsidRPr="00E14CD8">
        <w:rPr>
          <w:rFonts w:ascii="Times New Roman" w:eastAsia="Times New Roman" w:hAnsi="Times New Roman" w:cs="Times New Roman"/>
          <w:color w:val="333333"/>
          <w:sz w:val="24"/>
          <w:szCs w:val="24"/>
          <w:lang w:eastAsia="ru-RU"/>
        </w:rPr>
        <w:t> Приложения по проверке и те определения части I Приложения по проверке, которые касаются исключительно инспекций по запросу, не подлежат изменениям в соответствии с пунктом 5.</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5. Предлагаемые изменения, упомянутые в пункте 4, вносятся в соответствии со следующими процедурами: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а)</w:t>
      </w:r>
      <w:r w:rsidRPr="00E14CD8">
        <w:rPr>
          <w:rFonts w:ascii="Times New Roman" w:eastAsia="Times New Roman" w:hAnsi="Times New Roman" w:cs="Times New Roman"/>
          <w:color w:val="333333"/>
          <w:sz w:val="24"/>
          <w:szCs w:val="24"/>
          <w:lang w:eastAsia="ru-RU"/>
        </w:rPr>
        <w:t> текст предлагаемых изменений вместе с необходимой информацией препровождается Генеральному директору. Любым государством-участником и Генеральным директором может предоставляться дополнительная информация для оценки предложения. Генеральный директор безотлагательно направляет любые такие предложения и информацию всем государствам-участникам, Исполнительному совету и депозитарию;</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b)</w:t>
      </w:r>
      <w:r w:rsidRPr="00E14CD8">
        <w:rPr>
          <w:rFonts w:ascii="Times New Roman" w:eastAsia="Times New Roman" w:hAnsi="Times New Roman" w:cs="Times New Roman"/>
          <w:color w:val="333333"/>
          <w:sz w:val="24"/>
          <w:szCs w:val="24"/>
          <w:lang w:eastAsia="ru-RU"/>
        </w:rPr>
        <w:t> не позднее чем через 60 дней после его получения Генеральный директор оценивает предложение, с тем чтобы определить все его возможные последствия для положений настоящей Конвенции и для ее осуществления, и направляет любую такую информацию всем государствам-участникам и Исполнительному совету;</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с)</w:t>
      </w:r>
      <w:r w:rsidRPr="00E14CD8">
        <w:rPr>
          <w:rFonts w:ascii="Times New Roman" w:eastAsia="Times New Roman" w:hAnsi="Times New Roman" w:cs="Times New Roman"/>
          <w:color w:val="333333"/>
          <w:sz w:val="24"/>
          <w:szCs w:val="24"/>
          <w:lang w:eastAsia="ru-RU"/>
        </w:rPr>
        <w:t> Исполнительный совет рассматривает предложение в свете всей имеющейся у него информации, включая вопрос о том, отвечает ли это предложение требованиям пункта 4. Не позднее чем через 90 дней после его получения Исполнительный совет направляет уведомление о своей рекомендации с надлежащими разъяснениями всем государствам-участникам для рассмотрения. Государства-участники подтверждают получение в течение 10 дней;</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d)</w:t>
      </w:r>
      <w:r w:rsidRPr="00E14CD8">
        <w:rPr>
          <w:rFonts w:ascii="Times New Roman" w:eastAsia="Times New Roman" w:hAnsi="Times New Roman" w:cs="Times New Roman"/>
          <w:color w:val="333333"/>
          <w:sz w:val="24"/>
          <w:szCs w:val="24"/>
          <w:lang w:eastAsia="ru-RU"/>
        </w:rPr>
        <w:t> если Исполнительный совет рекомендует всем государствам-участникам принять предложение, то оно считается одобренным, если в течение 90 дней после получения рекомендации ни одно государство-участник не выдвинет возражений против него. Если Исполнительный совет рекомендует отклонить предложение, то оно считается отклоненным, если в течение 90 дней после получения рекомендации ни одно государство-участник не выдвинет возражений против такого отклонения;</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e)</w:t>
      </w:r>
      <w:r w:rsidRPr="00E14CD8">
        <w:rPr>
          <w:rFonts w:ascii="Times New Roman" w:eastAsia="Times New Roman" w:hAnsi="Times New Roman" w:cs="Times New Roman"/>
          <w:color w:val="333333"/>
          <w:sz w:val="24"/>
          <w:szCs w:val="24"/>
          <w:lang w:eastAsia="ru-RU"/>
        </w:rPr>
        <w:t> если рекомендация Исполнительного совета не отвечает условиям принятия, предусмотренным в подпункте </w:t>
      </w:r>
      <w:r w:rsidRPr="00E14CD8">
        <w:rPr>
          <w:rFonts w:ascii="Times New Roman" w:eastAsia="Times New Roman" w:hAnsi="Times New Roman" w:cs="Times New Roman"/>
          <w:i/>
          <w:iCs/>
          <w:color w:val="333333"/>
          <w:sz w:val="24"/>
          <w:szCs w:val="24"/>
          <w:lang w:eastAsia="ru-RU"/>
        </w:rPr>
        <w:t>d)</w:t>
      </w:r>
      <w:r w:rsidRPr="00E14CD8">
        <w:rPr>
          <w:rFonts w:ascii="Times New Roman" w:eastAsia="Times New Roman" w:hAnsi="Times New Roman" w:cs="Times New Roman"/>
          <w:color w:val="333333"/>
          <w:sz w:val="24"/>
          <w:szCs w:val="24"/>
          <w:lang w:eastAsia="ru-RU"/>
        </w:rPr>
        <w:t>, то решение по предложению, включая вопрос о том, отвечает ли оно требованиям пункта 4, принимается Конференцией как по вопросу существа на ее следующей сессии;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f)</w:t>
      </w:r>
      <w:r w:rsidRPr="00E14CD8">
        <w:rPr>
          <w:rFonts w:ascii="Times New Roman" w:eastAsia="Times New Roman" w:hAnsi="Times New Roman" w:cs="Times New Roman"/>
          <w:color w:val="333333"/>
          <w:sz w:val="24"/>
          <w:szCs w:val="24"/>
          <w:lang w:eastAsia="ru-RU"/>
        </w:rPr>
        <w:t> Генеральный директор уведомляет все государства-участники и депозитария о любом решении в соответствии с настоящим пунктом;</w:t>
      </w:r>
    </w:p>
    <w:p w:rsidR="003317CF" w:rsidRPr="00E14CD8" w:rsidRDefault="003317CF" w:rsidP="003317CF">
      <w:pPr>
        <w:shd w:val="clear" w:color="auto" w:fill="FFFFFF"/>
        <w:spacing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g)</w:t>
      </w:r>
      <w:r w:rsidRPr="00E14CD8">
        <w:rPr>
          <w:rFonts w:ascii="Times New Roman" w:eastAsia="Times New Roman" w:hAnsi="Times New Roman" w:cs="Times New Roman"/>
          <w:color w:val="333333"/>
          <w:sz w:val="24"/>
          <w:szCs w:val="24"/>
          <w:lang w:eastAsia="ru-RU"/>
        </w:rPr>
        <w:t> изменения, одобренные в соответствии с этой процедурой, вступают в силу для всех государств-участников через 180 дней после даты уведомления Генеральным директором об их одобрении, если Исполнительный совет не рекомендует или если Конференция не решит установить иной срок.</w:t>
      </w:r>
    </w:p>
    <w:p w:rsidR="003317CF" w:rsidRPr="00E14CD8" w:rsidRDefault="003317CF" w:rsidP="003317CF">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bookmarkStart w:id="15" w:name="b16"/>
      <w:bookmarkEnd w:id="15"/>
      <w:r w:rsidRPr="00E14CD8">
        <w:rPr>
          <w:rFonts w:ascii="Times New Roman" w:eastAsia="Times New Roman" w:hAnsi="Times New Roman" w:cs="Times New Roman"/>
          <w:b/>
          <w:bCs/>
          <w:color w:val="333333"/>
          <w:sz w:val="24"/>
          <w:szCs w:val="24"/>
          <w:lang w:eastAsia="ru-RU"/>
        </w:rPr>
        <w:t>Статья XVI</w:t>
      </w:r>
    </w:p>
    <w:p w:rsidR="003317CF" w:rsidRPr="00E14CD8" w:rsidRDefault="003317CF" w:rsidP="003317CF">
      <w:pPr>
        <w:shd w:val="clear" w:color="auto" w:fill="FFFFFF"/>
        <w:spacing w:after="0" w:line="240" w:lineRule="auto"/>
        <w:outlineLvl w:val="4"/>
        <w:rPr>
          <w:rFonts w:ascii="Times New Roman" w:eastAsia="Times New Roman" w:hAnsi="Times New Roman" w:cs="Times New Roman"/>
          <w:i/>
          <w:iCs/>
          <w:color w:val="000000" w:themeColor="text1"/>
          <w:sz w:val="24"/>
          <w:szCs w:val="24"/>
          <w:lang w:eastAsia="ru-RU"/>
        </w:rPr>
      </w:pPr>
      <w:r w:rsidRPr="00E14CD8">
        <w:rPr>
          <w:rFonts w:ascii="Times New Roman" w:eastAsia="Times New Roman" w:hAnsi="Times New Roman" w:cs="Times New Roman"/>
          <w:i/>
          <w:iCs/>
          <w:color w:val="000000" w:themeColor="text1"/>
          <w:sz w:val="24"/>
          <w:szCs w:val="24"/>
          <w:lang w:eastAsia="ru-RU"/>
        </w:rPr>
        <w:t>Срок действия и выход из Конвенции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 Настоящая Конвенция является бессрочной.</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 xml:space="preserve">2. Каждое государство-участник в порядке осуществления своего национального суверенитета имеет право выйти из настоящей Конвенции, если оно решит, что </w:t>
      </w:r>
      <w:r w:rsidRPr="00E14CD8">
        <w:rPr>
          <w:rFonts w:ascii="Times New Roman" w:eastAsia="Times New Roman" w:hAnsi="Times New Roman" w:cs="Times New Roman"/>
          <w:color w:val="333333"/>
          <w:sz w:val="24"/>
          <w:szCs w:val="24"/>
          <w:lang w:eastAsia="ru-RU"/>
        </w:rPr>
        <w:lastRenderedPageBreak/>
        <w:t>чрезвычайные события, касающиеся предмета настоящей Конвенции, поставили под угрозу высшие интересы его страны. Оно уведомляет о таком выходе за 90 дней все другие государства-участники, Исполнительный совет, депозитария и Совет Безопасности Организации Объединенных Наций. Такое уведомление включает изложение чрезвычайных событий, которые оно рассматривает как поставившие под угрозу его высшие интересы.</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3. Выход государства-участника из настоящей Конвенции никоим образом не затрагивает обязанности государств продолжать выполнение обязательств, взятых в соответствии с любыми соответствующими нормами международного права, и в частности в соответствии с Женевским протоколом 1925 года.</w:t>
      </w:r>
    </w:p>
    <w:p w:rsidR="003317CF" w:rsidRPr="00E14CD8" w:rsidRDefault="003317CF" w:rsidP="003317CF">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bookmarkStart w:id="16" w:name="b17"/>
      <w:bookmarkEnd w:id="16"/>
      <w:r w:rsidRPr="00E14CD8">
        <w:rPr>
          <w:rFonts w:ascii="Times New Roman" w:eastAsia="Times New Roman" w:hAnsi="Times New Roman" w:cs="Times New Roman"/>
          <w:b/>
          <w:bCs/>
          <w:color w:val="333333"/>
          <w:sz w:val="24"/>
          <w:szCs w:val="24"/>
          <w:lang w:eastAsia="ru-RU"/>
        </w:rPr>
        <w:t>Статья XVII</w:t>
      </w:r>
    </w:p>
    <w:p w:rsidR="003317CF" w:rsidRPr="00E14CD8" w:rsidRDefault="003317CF" w:rsidP="003317CF">
      <w:pPr>
        <w:shd w:val="clear" w:color="auto" w:fill="FFFFFF"/>
        <w:spacing w:after="0" w:line="240" w:lineRule="auto"/>
        <w:outlineLvl w:val="4"/>
        <w:rPr>
          <w:rFonts w:ascii="Times New Roman" w:eastAsia="Times New Roman" w:hAnsi="Times New Roman" w:cs="Times New Roman"/>
          <w:i/>
          <w:iCs/>
          <w:color w:val="000000" w:themeColor="text1"/>
          <w:sz w:val="24"/>
          <w:szCs w:val="24"/>
          <w:lang w:eastAsia="ru-RU"/>
        </w:rPr>
      </w:pPr>
      <w:r w:rsidRPr="00E14CD8">
        <w:rPr>
          <w:rFonts w:ascii="Times New Roman" w:eastAsia="Times New Roman" w:hAnsi="Times New Roman" w:cs="Times New Roman"/>
          <w:i/>
          <w:iCs/>
          <w:color w:val="000000" w:themeColor="text1"/>
          <w:sz w:val="24"/>
          <w:szCs w:val="24"/>
          <w:lang w:eastAsia="ru-RU"/>
        </w:rPr>
        <w:t>Статус приложений</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Приложения составляют неотъемлемую часть настоящей Конвенции. Любая ссылка на настоящую Конвенцию включает и приложения.</w:t>
      </w:r>
    </w:p>
    <w:p w:rsidR="003317CF" w:rsidRPr="00E14CD8" w:rsidRDefault="003317CF" w:rsidP="003317CF">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bookmarkStart w:id="17" w:name="b18"/>
      <w:bookmarkEnd w:id="17"/>
      <w:r w:rsidRPr="00E14CD8">
        <w:rPr>
          <w:rFonts w:ascii="Times New Roman" w:eastAsia="Times New Roman" w:hAnsi="Times New Roman" w:cs="Times New Roman"/>
          <w:b/>
          <w:bCs/>
          <w:color w:val="333333"/>
          <w:sz w:val="24"/>
          <w:szCs w:val="24"/>
          <w:lang w:eastAsia="ru-RU"/>
        </w:rPr>
        <w:t>Статья XVIII</w:t>
      </w:r>
    </w:p>
    <w:p w:rsidR="003317CF" w:rsidRPr="00E14CD8" w:rsidRDefault="003317CF" w:rsidP="003317CF">
      <w:pPr>
        <w:shd w:val="clear" w:color="auto" w:fill="FFFFFF"/>
        <w:spacing w:after="0" w:line="240" w:lineRule="auto"/>
        <w:outlineLvl w:val="4"/>
        <w:rPr>
          <w:rFonts w:ascii="Times New Roman" w:eastAsia="Times New Roman" w:hAnsi="Times New Roman" w:cs="Times New Roman"/>
          <w:i/>
          <w:iCs/>
          <w:color w:val="000000" w:themeColor="text1"/>
          <w:sz w:val="24"/>
          <w:szCs w:val="24"/>
          <w:lang w:eastAsia="ru-RU"/>
        </w:rPr>
      </w:pPr>
      <w:r w:rsidRPr="00E14CD8">
        <w:rPr>
          <w:rFonts w:ascii="Times New Roman" w:eastAsia="Times New Roman" w:hAnsi="Times New Roman" w:cs="Times New Roman"/>
          <w:i/>
          <w:iCs/>
          <w:color w:val="000000" w:themeColor="text1"/>
          <w:sz w:val="24"/>
          <w:szCs w:val="24"/>
          <w:lang w:eastAsia="ru-RU"/>
        </w:rPr>
        <w:t>Подписание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Настоящая Конвенция открыта к подписанию для всех государств до ее вступления в силу. Конвенция отк</w:t>
      </w:r>
      <w:r w:rsidR="0040719C" w:rsidRPr="00E14CD8">
        <w:rPr>
          <w:rFonts w:ascii="Times New Roman" w:eastAsia="Times New Roman" w:hAnsi="Times New Roman" w:cs="Times New Roman"/>
          <w:color w:val="333333"/>
          <w:sz w:val="24"/>
          <w:szCs w:val="24"/>
          <w:lang w:eastAsia="ru-RU"/>
        </w:rPr>
        <w:t>рыта к подписанию 01 декабря 2018</w:t>
      </w:r>
      <w:r w:rsidRPr="00E14CD8">
        <w:rPr>
          <w:rFonts w:ascii="Times New Roman" w:eastAsia="Times New Roman" w:hAnsi="Times New Roman" w:cs="Times New Roman"/>
          <w:color w:val="333333"/>
          <w:sz w:val="24"/>
          <w:szCs w:val="24"/>
          <w:lang w:eastAsia="ru-RU"/>
        </w:rPr>
        <w:t xml:space="preserve"> г.</w:t>
      </w:r>
    </w:p>
    <w:p w:rsidR="003317CF" w:rsidRPr="00E14CD8" w:rsidRDefault="003317CF" w:rsidP="003317CF">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bookmarkStart w:id="18" w:name="b19"/>
      <w:bookmarkEnd w:id="18"/>
      <w:r w:rsidRPr="00E14CD8">
        <w:rPr>
          <w:rFonts w:ascii="Times New Roman" w:eastAsia="Times New Roman" w:hAnsi="Times New Roman" w:cs="Times New Roman"/>
          <w:b/>
          <w:bCs/>
          <w:color w:val="333333"/>
          <w:sz w:val="24"/>
          <w:szCs w:val="24"/>
          <w:lang w:eastAsia="ru-RU"/>
        </w:rPr>
        <w:t>Статья XIX</w:t>
      </w:r>
    </w:p>
    <w:p w:rsidR="003317CF" w:rsidRPr="00E14CD8" w:rsidRDefault="003317CF" w:rsidP="003317CF">
      <w:pPr>
        <w:shd w:val="clear" w:color="auto" w:fill="FFFFFF"/>
        <w:spacing w:after="0" w:line="240" w:lineRule="auto"/>
        <w:outlineLvl w:val="4"/>
        <w:rPr>
          <w:rFonts w:ascii="Times New Roman" w:eastAsia="Times New Roman" w:hAnsi="Times New Roman" w:cs="Times New Roman"/>
          <w:i/>
          <w:iCs/>
          <w:color w:val="000000" w:themeColor="text1"/>
          <w:sz w:val="24"/>
          <w:szCs w:val="24"/>
          <w:lang w:eastAsia="ru-RU"/>
        </w:rPr>
      </w:pPr>
      <w:r w:rsidRPr="00E14CD8">
        <w:rPr>
          <w:rFonts w:ascii="Times New Roman" w:eastAsia="Times New Roman" w:hAnsi="Times New Roman" w:cs="Times New Roman"/>
          <w:i/>
          <w:iCs/>
          <w:color w:val="000000" w:themeColor="text1"/>
          <w:sz w:val="24"/>
          <w:szCs w:val="24"/>
          <w:lang w:eastAsia="ru-RU"/>
        </w:rPr>
        <w:t>Ратификация</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Настоящая Конвенция подлежит ратификации подписавшими государствами согласно их соответствующим конституционным процедурам.</w:t>
      </w:r>
    </w:p>
    <w:p w:rsidR="003317CF" w:rsidRPr="00E14CD8" w:rsidRDefault="003317CF" w:rsidP="003317CF">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bookmarkStart w:id="19" w:name="b20"/>
      <w:bookmarkEnd w:id="19"/>
      <w:r w:rsidRPr="00E14CD8">
        <w:rPr>
          <w:rFonts w:ascii="Times New Roman" w:eastAsia="Times New Roman" w:hAnsi="Times New Roman" w:cs="Times New Roman"/>
          <w:b/>
          <w:bCs/>
          <w:color w:val="333333"/>
          <w:sz w:val="24"/>
          <w:szCs w:val="24"/>
          <w:lang w:eastAsia="ru-RU"/>
        </w:rPr>
        <w:t>Статья XX</w:t>
      </w:r>
    </w:p>
    <w:p w:rsidR="003317CF" w:rsidRPr="00E14CD8" w:rsidRDefault="003317CF" w:rsidP="003317CF">
      <w:pPr>
        <w:shd w:val="clear" w:color="auto" w:fill="FFFFFF"/>
        <w:spacing w:after="0" w:line="240" w:lineRule="auto"/>
        <w:outlineLvl w:val="4"/>
        <w:rPr>
          <w:rFonts w:ascii="Times New Roman" w:eastAsia="Times New Roman" w:hAnsi="Times New Roman" w:cs="Times New Roman"/>
          <w:i/>
          <w:iCs/>
          <w:color w:val="000000" w:themeColor="text1"/>
          <w:sz w:val="24"/>
          <w:szCs w:val="24"/>
          <w:lang w:eastAsia="ru-RU"/>
        </w:rPr>
      </w:pPr>
      <w:r w:rsidRPr="00E14CD8">
        <w:rPr>
          <w:rFonts w:ascii="Times New Roman" w:eastAsia="Times New Roman" w:hAnsi="Times New Roman" w:cs="Times New Roman"/>
          <w:i/>
          <w:iCs/>
          <w:color w:val="000000" w:themeColor="text1"/>
          <w:sz w:val="24"/>
          <w:szCs w:val="24"/>
          <w:lang w:eastAsia="ru-RU"/>
        </w:rPr>
        <w:t>Присоединение</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Любое государство, не подписавшее настоящую Конвенцию до ее вступления в силу, может присоединиться к ней в любое время впоследствии.</w:t>
      </w:r>
    </w:p>
    <w:p w:rsidR="003317CF" w:rsidRPr="00E14CD8" w:rsidRDefault="003317CF" w:rsidP="003317CF">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bookmarkStart w:id="20" w:name="b21"/>
      <w:bookmarkEnd w:id="20"/>
      <w:r w:rsidRPr="00E14CD8">
        <w:rPr>
          <w:rFonts w:ascii="Times New Roman" w:eastAsia="Times New Roman" w:hAnsi="Times New Roman" w:cs="Times New Roman"/>
          <w:b/>
          <w:bCs/>
          <w:color w:val="333333"/>
          <w:sz w:val="24"/>
          <w:szCs w:val="24"/>
          <w:lang w:eastAsia="ru-RU"/>
        </w:rPr>
        <w:t>Статья XXI</w:t>
      </w:r>
    </w:p>
    <w:p w:rsidR="003317CF" w:rsidRPr="00E14CD8" w:rsidRDefault="003317CF" w:rsidP="003317CF">
      <w:pPr>
        <w:shd w:val="clear" w:color="auto" w:fill="FFFFFF"/>
        <w:spacing w:after="0" w:line="240" w:lineRule="auto"/>
        <w:outlineLvl w:val="4"/>
        <w:rPr>
          <w:rFonts w:ascii="Times New Roman" w:eastAsia="Times New Roman" w:hAnsi="Times New Roman" w:cs="Times New Roman"/>
          <w:i/>
          <w:iCs/>
          <w:color w:val="000000" w:themeColor="text1"/>
          <w:sz w:val="24"/>
          <w:szCs w:val="24"/>
          <w:lang w:eastAsia="ru-RU"/>
        </w:rPr>
      </w:pPr>
      <w:r w:rsidRPr="00E14CD8">
        <w:rPr>
          <w:rFonts w:ascii="Times New Roman" w:eastAsia="Times New Roman" w:hAnsi="Times New Roman" w:cs="Times New Roman"/>
          <w:i/>
          <w:iCs/>
          <w:color w:val="000000" w:themeColor="text1"/>
          <w:sz w:val="24"/>
          <w:szCs w:val="24"/>
          <w:lang w:eastAsia="ru-RU"/>
        </w:rPr>
        <w:t>Вступление в силу</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1. Настоящая Конвенция вступает в силу через 180 дней после даты сдачи на хранение 65-й ратификационной грамоты, но ни в коем случае не ранее чем через два года после ее открытия к подписанию.</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2. Для государств, чьи ратификационные грамоты или документы о присоединении сданы на хранение после вступления в силу настоящей Конвенции, она вступает в силу на 30-й день после даты сдачи на хранение их ратификационных грамот или документов о присоединении.</w:t>
      </w:r>
    </w:p>
    <w:p w:rsidR="003317CF" w:rsidRPr="00E14CD8" w:rsidRDefault="003317CF" w:rsidP="003317CF">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bookmarkStart w:id="21" w:name="b22"/>
      <w:bookmarkEnd w:id="21"/>
      <w:r w:rsidRPr="00E14CD8">
        <w:rPr>
          <w:rFonts w:ascii="Times New Roman" w:eastAsia="Times New Roman" w:hAnsi="Times New Roman" w:cs="Times New Roman"/>
          <w:b/>
          <w:bCs/>
          <w:color w:val="333333"/>
          <w:sz w:val="24"/>
          <w:szCs w:val="24"/>
          <w:lang w:eastAsia="ru-RU"/>
        </w:rPr>
        <w:t>Статья XXII</w:t>
      </w:r>
    </w:p>
    <w:p w:rsidR="003317CF" w:rsidRPr="00E14CD8" w:rsidRDefault="003317CF" w:rsidP="003317CF">
      <w:pPr>
        <w:shd w:val="clear" w:color="auto" w:fill="FFFFFF"/>
        <w:spacing w:after="0" w:line="240" w:lineRule="auto"/>
        <w:outlineLvl w:val="4"/>
        <w:rPr>
          <w:rFonts w:ascii="Times New Roman" w:eastAsia="Times New Roman" w:hAnsi="Times New Roman" w:cs="Times New Roman"/>
          <w:i/>
          <w:iCs/>
          <w:color w:val="000000" w:themeColor="text1"/>
          <w:sz w:val="24"/>
          <w:szCs w:val="24"/>
          <w:lang w:eastAsia="ru-RU"/>
        </w:rPr>
      </w:pPr>
      <w:r w:rsidRPr="00E14CD8">
        <w:rPr>
          <w:rFonts w:ascii="Times New Roman" w:eastAsia="Times New Roman" w:hAnsi="Times New Roman" w:cs="Times New Roman"/>
          <w:i/>
          <w:iCs/>
          <w:color w:val="000000" w:themeColor="text1"/>
          <w:sz w:val="24"/>
          <w:szCs w:val="24"/>
          <w:lang w:eastAsia="ru-RU"/>
        </w:rPr>
        <w:t>Оговорки</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Статьи настоящей Конвенции не подлежат оговоркам. Приложения настоящей Конвенции не подлежат оговоркам, несовместимым с ее предметом и целью.</w:t>
      </w:r>
    </w:p>
    <w:p w:rsidR="003317CF" w:rsidRPr="00E14CD8" w:rsidRDefault="003317CF" w:rsidP="003317CF">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bookmarkStart w:id="22" w:name="b23"/>
      <w:bookmarkEnd w:id="22"/>
      <w:r w:rsidRPr="00E14CD8">
        <w:rPr>
          <w:rFonts w:ascii="Times New Roman" w:eastAsia="Times New Roman" w:hAnsi="Times New Roman" w:cs="Times New Roman"/>
          <w:b/>
          <w:bCs/>
          <w:color w:val="333333"/>
          <w:sz w:val="24"/>
          <w:szCs w:val="24"/>
          <w:lang w:eastAsia="ru-RU"/>
        </w:rPr>
        <w:t>Статья XXIII</w:t>
      </w:r>
    </w:p>
    <w:p w:rsidR="003317CF" w:rsidRPr="00E14CD8" w:rsidRDefault="003317CF" w:rsidP="003317CF">
      <w:pPr>
        <w:shd w:val="clear" w:color="auto" w:fill="FFFFFF"/>
        <w:spacing w:after="0" w:line="240" w:lineRule="auto"/>
        <w:outlineLvl w:val="4"/>
        <w:rPr>
          <w:rFonts w:ascii="Times New Roman" w:eastAsia="Times New Roman" w:hAnsi="Times New Roman" w:cs="Times New Roman"/>
          <w:i/>
          <w:iCs/>
          <w:color w:val="000000" w:themeColor="text1"/>
          <w:sz w:val="24"/>
          <w:szCs w:val="24"/>
          <w:lang w:eastAsia="ru-RU"/>
        </w:rPr>
      </w:pPr>
      <w:r w:rsidRPr="00E14CD8">
        <w:rPr>
          <w:rFonts w:ascii="Times New Roman" w:eastAsia="Times New Roman" w:hAnsi="Times New Roman" w:cs="Times New Roman"/>
          <w:i/>
          <w:iCs/>
          <w:color w:val="000000" w:themeColor="text1"/>
          <w:sz w:val="24"/>
          <w:szCs w:val="24"/>
          <w:lang w:eastAsia="ru-RU"/>
        </w:rPr>
        <w:t>Депозитарий</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Генеральный секретарь Организации Объединенных Наций настоящим назначается в качестве депозитария настоящей Конвенции, и он, среди прочего:</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lastRenderedPageBreak/>
        <w:t>а)</w:t>
      </w:r>
      <w:r w:rsidRPr="00E14CD8">
        <w:rPr>
          <w:rFonts w:ascii="Times New Roman" w:eastAsia="Times New Roman" w:hAnsi="Times New Roman" w:cs="Times New Roman"/>
          <w:color w:val="333333"/>
          <w:sz w:val="24"/>
          <w:szCs w:val="24"/>
          <w:lang w:eastAsia="ru-RU"/>
        </w:rPr>
        <w:t> незамедлительно информирует все подписавшие и присоединившиеся государства о дате каждого подписания, дате сдачи на хранение каждой ратификационной грамоты или документа о присоединении и дате вступления в силу настоящей Конвенции, а также о получении других уведомлений;</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b)</w:t>
      </w:r>
      <w:r w:rsidRPr="00E14CD8">
        <w:rPr>
          <w:rFonts w:ascii="Times New Roman" w:eastAsia="Times New Roman" w:hAnsi="Times New Roman" w:cs="Times New Roman"/>
          <w:color w:val="333333"/>
          <w:sz w:val="24"/>
          <w:szCs w:val="24"/>
          <w:lang w:eastAsia="ru-RU"/>
        </w:rPr>
        <w:t xml:space="preserve"> препровождает должным образом заверенные копии настоящей Конвенции правительствам всех подписавших и присоединившихся государств; и </w:t>
      </w:r>
      <w:proofErr w:type="spellStart"/>
      <w:r w:rsidRPr="00E14CD8">
        <w:rPr>
          <w:rFonts w:ascii="Times New Roman" w:eastAsia="Times New Roman" w:hAnsi="Times New Roman" w:cs="Times New Roman"/>
          <w:color w:val="333333"/>
          <w:sz w:val="24"/>
          <w:szCs w:val="24"/>
          <w:lang w:eastAsia="ru-RU"/>
        </w:rPr>
        <w:t>и</w:t>
      </w:r>
      <w:proofErr w:type="spellEnd"/>
    </w:p>
    <w:p w:rsidR="003317CF" w:rsidRPr="00E14CD8" w:rsidRDefault="003317CF" w:rsidP="003317CF">
      <w:pPr>
        <w:shd w:val="clear" w:color="auto" w:fill="FFFFFF"/>
        <w:spacing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i/>
          <w:iCs/>
          <w:color w:val="333333"/>
          <w:sz w:val="24"/>
          <w:szCs w:val="24"/>
          <w:lang w:eastAsia="ru-RU"/>
        </w:rPr>
        <w:t>с)</w:t>
      </w:r>
      <w:r w:rsidRPr="00E14CD8">
        <w:rPr>
          <w:rFonts w:ascii="Times New Roman" w:eastAsia="Times New Roman" w:hAnsi="Times New Roman" w:cs="Times New Roman"/>
          <w:color w:val="333333"/>
          <w:sz w:val="24"/>
          <w:szCs w:val="24"/>
          <w:lang w:eastAsia="ru-RU"/>
        </w:rPr>
        <w:t> регистрирует настоящую Конвенцию согласно Статье 102 Устава Организации Объединенных Наций.</w:t>
      </w:r>
    </w:p>
    <w:p w:rsidR="003317CF" w:rsidRPr="00E14CD8" w:rsidRDefault="003317CF" w:rsidP="003317CF">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bookmarkStart w:id="23" w:name="b24"/>
      <w:bookmarkEnd w:id="23"/>
      <w:r w:rsidRPr="00E14CD8">
        <w:rPr>
          <w:rFonts w:ascii="Times New Roman" w:eastAsia="Times New Roman" w:hAnsi="Times New Roman" w:cs="Times New Roman"/>
          <w:b/>
          <w:bCs/>
          <w:color w:val="333333"/>
          <w:sz w:val="24"/>
          <w:szCs w:val="24"/>
          <w:lang w:eastAsia="ru-RU"/>
        </w:rPr>
        <w:t>Статья XXIV</w:t>
      </w:r>
    </w:p>
    <w:p w:rsidR="003317CF" w:rsidRPr="00E14CD8" w:rsidRDefault="003317CF" w:rsidP="003317CF">
      <w:pPr>
        <w:shd w:val="clear" w:color="auto" w:fill="FFFFFF"/>
        <w:spacing w:after="0" w:line="240" w:lineRule="auto"/>
        <w:outlineLvl w:val="4"/>
        <w:rPr>
          <w:rFonts w:ascii="Times New Roman" w:eastAsia="Times New Roman" w:hAnsi="Times New Roman" w:cs="Times New Roman"/>
          <w:i/>
          <w:iCs/>
          <w:color w:val="000000" w:themeColor="text1"/>
          <w:sz w:val="24"/>
          <w:szCs w:val="24"/>
          <w:lang w:eastAsia="ru-RU"/>
        </w:rPr>
      </w:pPr>
      <w:r w:rsidRPr="00E14CD8">
        <w:rPr>
          <w:rFonts w:ascii="Times New Roman" w:eastAsia="Times New Roman" w:hAnsi="Times New Roman" w:cs="Times New Roman"/>
          <w:i/>
          <w:iCs/>
          <w:color w:val="000000" w:themeColor="text1"/>
          <w:sz w:val="24"/>
          <w:szCs w:val="24"/>
          <w:lang w:eastAsia="ru-RU"/>
        </w:rPr>
        <w:t>Аутентичные тексты</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Настоящая Конвенция, тексты которой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w:t>
      </w:r>
    </w:p>
    <w:p w:rsidR="003317CF" w:rsidRPr="00E14CD8" w:rsidRDefault="003317CF"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 xml:space="preserve">В удостоверение чего </w:t>
      </w:r>
      <w:proofErr w:type="spellStart"/>
      <w:r w:rsidRPr="00E14CD8">
        <w:rPr>
          <w:rFonts w:ascii="Times New Roman" w:eastAsia="Times New Roman" w:hAnsi="Times New Roman" w:cs="Times New Roman"/>
          <w:color w:val="333333"/>
          <w:sz w:val="24"/>
          <w:szCs w:val="24"/>
          <w:lang w:eastAsia="ru-RU"/>
        </w:rPr>
        <w:t>нижеподписавшие</w:t>
      </w:r>
      <w:proofErr w:type="spellEnd"/>
      <w:r w:rsidRPr="00E14CD8">
        <w:rPr>
          <w:rFonts w:ascii="Times New Roman" w:eastAsia="Times New Roman" w:hAnsi="Times New Roman" w:cs="Times New Roman"/>
          <w:color w:val="333333"/>
          <w:sz w:val="24"/>
          <w:szCs w:val="24"/>
          <w:lang w:eastAsia="ru-RU"/>
        </w:rPr>
        <w:t>, должным образом на то уполномоченные, подписали настоящую Конвенцию.</w:t>
      </w:r>
    </w:p>
    <w:p w:rsidR="003317CF" w:rsidRPr="00E14CD8" w:rsidRDefault="00340BAC" w:rsidP="003317CF">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E14CD8">
        <w:rPr>
          <w:rFonts w:ascii="Times New Roman" w:eastAsia="Times New Roman" w:hAnsi="Times New Roman" w:cs="Times New Roman"/>
          <w:color w:val="333333"/>
          <w:sz w:val="24"/>
          <w:szCs w:val="24"/>
          <w:lang w:eastAsia="ru-RU"/>
        </w:rPr>
        <w:t>Совершено</w:t>
      </w:r>
      <w:r w:rsidR="002701BB" w:rsidRPr="00E14CD8">
        <w:rPr>
          <w:rFonts w:ascii="Times New Roman" w:eastAsia="Times New Roman" w:hAnsi="Times New Roman" w:cs="Times New Roman"/>
          <w:color w:val="333333"/>
          <w:sz w:val="24"/>
          <w:szCs w:val="24"/>
          <w:lang w:eastAsia="ru-RU"/>
        </w:rPr>
        <w:t xml:space="preserve"> число, месяц, год</w:t>
      </w:r>
      <w:r w:rsidR="003317CF" w:rsidRPr="00E14CD8">
        <w:rPr>
          <w:rFonts w:ascii="Times New Roman" w:eastAsia="Times New Roman" w:hAnsi="Times New Roman" w:cs="Times New Roman"/>
          <w:color w:val="333333"/>
          <w:sz w:val="24"/>
          <w:szCs w:val="24"/>
          <w:lang w:eastAsia="ru-RU"/>
        </w:rPr>
        <w:t>.</w:t>
      </w:r>
    </w:p>
    <w:bookmarkEnd w:id="0"/>
    <w:p w:rsidR="00805289" w:rsidRPr="00E14CD8" w:rsidRDefault="00805289">
      <w:pPr>
        <w:rPr>
          <w:rFonts w:ascii="Times New Roman" w:hAnsi="Times New Roman" w:cs="Times New Roman"/>
          <w:sz w:val="24"/>
          <w:szCs w:val="24"/>
        </w:rPr>
      </w:pPr>
    </w:p>
    <w:sectPr w:rsidR="00805289" w:rsidRPr="00E14CD8">
      <w:headerReference w:type="defaul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CB6" w:rsidRDefault="00B37CB6" w:rsidP="004744F1">
      <w:pPr>
        <w:spacing w:after="0" w:line="240" w:lineRule="auto"/>
      </w:pPr>
      <w:r>
        <w:separator/>
      </w:r>
    </w:p>
  </w:endnote>
  <w:endnote w:type="continuationSeparator" w:id="0">
    <w:p w:rsidR="00B37CB6" w:rsidRDefault="00B37CB6" w:rsidP="00474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CB6" w:rsidRDefault="00B37CB6" w:rsidP="004744F1">
      <w:pPr>
        <w:spacing w:after="0" w:line="240" w:lineRule="auto"/>
      </w:pPr>
      <w:r>
        <w:separator/>
      </w:r>
    </w:p>
  </w:footnote>
  <w:footnote w:type="continuationSeparator" w:id="0">
    <w:p w:rsidR="00B37CB6" w:rsidRDefault="00B37CB6" w:rsidP="004744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FA1" w:rsidRDefault="00690FA1">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86C"/>
    <w:rsid w:val="00061D01"/>
    <w:rsid w:val="00072E0E"/>
    <w:rsid w:val="0008090E"/>
    <w:rsid w:val="0009251D"/>
    <w:rsid w:val="0012168E"/>
    <w:rsid w:val="00140AFC"/>
    <w:rsid w:val="00144CA6"/>
    <w:rsid w:val="00144FBE"/>
    <w:rsid w:val="00153595"/>
    <w:rsid w:val="0018092E"/>
    <w:rsid w:val="001838F9"/>
    <w:rsid w:val="001973CF"/>
    <w:rsid w:val="001E0E9F"/>
    <w:rsid w:val="001E6DE6"/>
    <w:rsid w:val="00203971"/>
    <w:rsid w:val="002044F6"/>
    <w:rsid w:val="00214DBC"/>
    <w:rsid w:val="00236C47"/>
    <w:rsid w:val="002640D1"/>
    <w:rsid w:val="002701BB"/>
    <w:rsid w:val="002B786C"/>
    <w:rsid w:val="002C24E6"/>
    <w:rsid w:val="003317CF"/>
    <w:rsid w:val="00340BAC"/>
    <w:rsid w:val="00343813"/>
    <w:rsid w:val="003E29E1"/>
    <w:rsid w:val="004001AD"/>
    <w:rsid w:val="0040719C"/>
    <w:rsid w:val="00421708"/>
    <w:rsid w:val="00446A54"/>
    <w:rsid w:val="004662A0"/>
    <w:rsid w:val="004744F1"/>
    <w:rsid w:val="00495EDE"/>
    <w:rsid w:val="004C16A0"/>
    <w:rsid w:val="00555028"/>
    <w:rsid w:val="0063233E"/>
    <w:rsid w:val="006535AE"/>
    <w:rsid w:val="00670037"/>
    <w:rsid w:val="00690FA1"/>
    <w:rsid w:val="00694729"/>
    <w:rsid w:val="006A00C4"/>
    <w:rsid w:val="006F038F"/>
    <w:rsid w:val="007623E9"/>
    <w:rsid w:val="007B49DA"/>
    <w:rsid w:val="007B53D5"/>
    <w:rsid w:val="007F78BA"/>
    <w:rsid w:val="00805289"/>
    <w:rsid w:val="0083741A"/>
    <w:rsid w:val="00855390"/>
    <w:rsid w:val="00863FBD"/>
    <w:rsid w:val="00883D65"/>
    <w:rsid w:val="008C526B"/>
    <w:rsid w:val="00915D16"/>
    <w:rsid w:val="009605EB"/>
    <w:rsid w:val="00A00B77"/>
    <w:rsid w:val="00A05222"/>
    <w:rsid w:val="00AE3DDC"/>
    <w:rsid w:val="00B1084C"/>
    <w:rsid w:val="00B37CB6"/>
    <w:rsid w:val="00B61B06"/>
    <w:rsid w:val="00BB0F02"/>
    <w:rsid w:val="00BB24E0"/>
    <w:rsid w:val="00BC3888"/>
    <w:rsid w:val="00BD4D12"/>
    <w:rsid w:val="00C15EA1"/>
    <w:rsid w:val="00C46B4C"/>
    <w:rsid w:val="00C72DFE"/>
    <w:rsid w:val="00C9622D"/>
    <w:rsid w:val="00CC266A"/>
    <w:rsid w:val="00CE524C"/>
    <w:rsid w:val="00D00A76"/>
    <w:rsid w:val="00D0679E"/>
    <w:rsid w:val="00D166CE"/>
    <w:rsid w:val="00D24086"/>
    <w:rsid w:val="00E12D49"/>
    <w:rsid w:val="00E14CD8"/>
    <w:rsid w:val="00E14D7D"/>
    <w:rsid w:val="00E35561"/>
    <w:rsid w:val="00E3558E"/>
    <w:rsid w:val="00E54629"/>
    <w:rsid w:val="00EC2CE3"/>
    <w:rsid w:val="00EE22C6"/>
    <w:rsid w:val="00F22BD4"/>
    <w:rsid w:val="00F27E28"/>
    <w:rsid w:val="00F66A73"/>
    <w:rsid w:val="00F9115B"/>
    <w:rsid w:val="00FC7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317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317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317C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3317C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3317CF"/>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317C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317C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317C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317CF"/>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3317CF"/>
    <w:rPr>
      <w:rFonts w:ascii="Times New Roman" w:eastAsia="Times New Roman" w:hAnsi="Times New Roman" w:cs="Times New Roman"/>
      <w:b/>
      <w:bCs/>
      <w:sz w:val="15"/>
      <w:szCs w:val="15"/>
      <w:lang w:eastAsia="ru-RU"/>
    </w:rPr>
  </w:style>
  <w:style w:type="paragraph" w:customStyle="1" w:styleId="info">
    <w:name w:val="info"/>
    <w:basedOn w:val="a"/>
    <w:rsid w:val="003317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317CF"/>
    <w:rPr>
      <w:color w:val="0000FF"/>
      <w:u w:val="single"/>
    </w:rPr>
  </w:style>
  <w:style w:type="paragraph" w:styleId="a4">
    <w:name w:val="Normal (Web)"/>
    <w:basedOn w:val="a"/>
    <w:uiPriority w:val="99"/>
    <w:unhideWhenUsed/>
    <w:rsid w:val="003317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317CF"/>
    <w:rPr>
      <w:i/>
      <w:iCs/>
    </w:rPr>
  </w:style>
  <w:style w:type="character" w:styleId="a6">
    <w:name w:val="Strong"/>
    <w:basedOn w:val="a0"/>
    <w:uiPriority w:val="22"/>
    <w:qFormat/>
    <w:rsid w:val="003317CF"/>
    <w:rPr>
      <w:b/>
      <w:bCs/>
    </w:rPr>
  </w:style>
  <w:style w:type="paragraph" w:styleId="a7">
    <w:name w:val="Balloon Text"/>
    <w:basedOn w:val="a"/>
    <w:link w:val="a8"/>
    <w:uiPriority w:val="99"/>
    <w:semiHidden/>
    <w:unhideWhenUsed/>
    <w:rsid w:val="003317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317CF"/>
    <w:rPr>
      <w:rFonts w:ascii="Tahoma" w:hAnsi="Tahoma" w:cs="Tahoma"/>
      <w:sz w:val="16"/>
      <w:szCs w:val="16"/>
    </w:rPr>
  </w:style>
  <w:style w:type="paragraph" w:styleId="a9">
    <w:name w:val="header"/>
    <w:basedOn w:val="a"/>
    <w:link w:val="aa"/>
    <w:uiPriority w:val="99"/>
    <w:unhideWhenUsed/>
    <w:rsid w:val="004744F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744F1"/>
  </w:style>
  <w:style w:type="paragraph" w:styleId="ab">
    <w:name w:val="footer"/>
    <w:basedOn w:val="a"/>
    <w:link w:val="ac"/>
    <w:uiPriority w:val="99"/>
    <w:unhideWhenUsed/>
    <w:rsid w:val="004744F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744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317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317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317C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3317C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3317CF"/>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317C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317C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317C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317CF"/>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3317CF"/>
    <w:rPr>
      <w:rFonts w:ascii="Times New Roman" w:eastAsia="Times New Roman" w:hAnsi="Times New Roman" w:cs="Times New Roman"/>
      <w:b/>
      <w:bCs/>
      <w:sz w:val="15"/>
      <w:szCs w:val="15"/>
      <w:lang w:eastAsia="ru-RU"/>
    </w:rPr>
  </w:style>
  <w:style w:type="paragraph" w:customStyle="1" w:styleId="info">
    <w:name w:val="info"/>
    <w:basedOn w:val="a"/>
    <w:rsid w:val="003317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317CF"/>
    <w:rPr>
      <w:color w:val="0000FF"/>
      <w:u w:val="single"/>
    </w:rPr>
  </w:style>
  <w:style w:type="paragraph" w:styleId="a4">
    <w:name w:val="Normal (Web)"/>
    <w:basedOn w:val="a"/>
    <w:uiPriority w:val="99"/>
    <w:unhideWhenUsed/>
    <w:rsid w:val="003317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317CF"/>
    <w:rPr>
      <w:i/>
      <w:iCs/>
    </w:rPr>
  </w:style>
  <w:style w:type="character" w:styleId="a6">
    <w:name w:val="Strong"/>
    <w:basedOn w:val="a0"/>
    <w:uiPriority w:val="22"/>
    <w:qFormat/>
    <w:rsid w:val="003317CF"/>
    <w:rPr>
      <w:b/>
      <w:bCs/>
    </w:rPr>
  </w:style>
  <w:style w:type="paragraph" w:styleId="a7">
    <w:name w:val="Balloon Text"/>
    <w:basedOn w:val="a"/>
    <w:link w:val="a8"/>
    <w:uiPriority w:val="99"/>
    <w:semiHidden/>
    <w:unhideWhenUsed/>
    <w:rsid w:val="003317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317CF"/>
    <w:rPr>
      <w:rFonts w:ascii="Tahoma" w:hAnsi="Tahoma" w:cs="Tahoma"/>
      <w:sz w:val="16"/>
      <w:szCs w:val="16"/>
    </w:rPr>
  </w:style>
  <w:style w:type="paragraph" w:styleId="a9">
    <w:name w:val="header"/>
    <w:basedOn w:val="a"/>
    <w:link w:val="aa"/>
    <w:uiPriority w:val="99"/>
    <w:unhideWhenUsed/>
    <w:rsid w:val="004744F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744F1"/>
  </w:style>
  <w:style w:type="paragraph" w:styleId="ab">
    <w:name w:val="footer"/>
    <w:basedOn w:val="a"/>
    <w:link w:val="ac"/>
    <w:uiPriority w:val="99"/>
    <w:unhideWhenUsed/>
    <w:rsid w:val="004744F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74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82429">
      <w:bodyDiv w:val="1"/>
      <w:marLeft w:val="0"/>
      <w:marRight w:val="0"/>
      <w:marTop w:val="0"/>
      <w:marBottom w:val="0"/>
      <w:divBdr>
        <w:top w:val="none" w:sz="0" w:space="0" w:color="auto"/>
        <w:left w:val="none" w:sz="0" w:space="0" w:color="auto"/>
        <w:bottom w:val="none" w:sz="0" w:space="0" w:color="auto"/>
        <w:right w:val="none" w:sz="0" w:space="0" w:color="auto"/>
      </w:divBdr>
      <w:divsChild>
        <w:div w:id="1184712982">
          <w:marLeft w:val="0"/>
          <w:marRight w:val="75"/>
          <w:marTop w:val="0"/>
          <w:marBottom w:val="0"/>
          <w:divBdr>
            <w:top w:val="none" w:sz="0" w:space="0" w:color="auto"/>
            <w:left w:val="none" w:sz="0" w:space="0" w:color="auto"/>
            <w:bottom w:val="none" w:sz="0" w:space="0" w:color="auto"/>
            <w:right w:val="none" w:sz="0" w:space="0" w:color="auto"/>
          </w:divBdr>
          <w:divsChild>
            <w:div w:id="1083063512">
              <w:marLeft w:val="0"/>
              <w:marRight w:val="0"/>
              <w:marTop w:val="0"/>
              <w:marBottom w:val="0"/>
              <w:divBdr>
                <w:top w:val="none" w:sz="0" w:space="0" w:color="auto"/>
                <w:left w:val="none" w:sz="0" w:space="0" w:color="auto"/>
                <w:bottom w:val="none" w:sz="0" w:space="0" w:color="auto"/>
                <w:right w:val="none" w:sz="0" w:space="0" w:color="auto"/>
              </w:divBdr>
            </w:div>
          </w:divsChild>
        </w:div>
        <w:div w:id="2147042039">
          <w:blockQuote w:val="1"/>
          <w:marLeft w:val="240"/>
          <w:marRight w:val="240"/>
          <w:marTop w:val="240"/>
          <w:marBottom w:val="240"/>
          <w:divBdr>
            <w:top w:val="none" w:sz="0" w:space="0" w:color="auto"/>
            <w:left w:val="none" w:sz="0" w:space="0" w:color="auto"/>
            <w:bottom w:val="none" w:sz="0" w:space="0" w:color="auto"/>
            <w:right w:val="none" w:sz="0" w:space="0" w:color="auto"/>
          </w:divBdr>
        </w:div>
        <w:div w:id="238564589">
          <w:blockQuote w:val="1"/>
          <w:marLeft w:val="240"/>
          <w:marRight w:val="240"/>
          <w:marTop w:val="240"/>
          <w:marBottom w:val="240"/>
          <w:divBdr>
            <w:top w:val="none" w:sz="0" w:space="0" w:color="auto"/>
            <w:left w:val="none" w:sz="0" w:space="0" w:color="auto"/>
            <w:bottom w:val="none" w:sz="0" w:space="0" w:color="auto"/>
            <w:right w:val="none" w:sz="0" w:space="0" w:color="auto"/>
          </w:divBdr>
        </w:div>
        <w:div w:id="1901399400">
          <w:blockQuote w:val="1"/>
          <w:marLeft w:val="240"/>
          <w:marRight w:val="240"/>
          <w:marTop w:val="240"/>
          <w:marBottom w:val="240"/>
          <w:divBdr>
            <w:top w:val="none" w:sz="0" w:space="0" w:color="auto"/>
            <w:left w:val="none" w:sz="0" w:space="0" w:color="auto"/>
            <w:bottom w:val="none" w:sz="0" w:space="0" w:color="auto"/>
            <w:right w:val="none" w:sz="0" w:space="0" w:color="auto"/>
          </w:divBdr>
        </w:div>
        <w:div w:id="1928116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3156094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81182442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35083879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577836049">
          <w:blockQuote w:val="1"/>
          <w:marLeft w:val="240"/>
          <w:marRight w:val="240"/>
          <w:marTop w:val="240"/>
          <w:marBottom w:val="240"/>
          <w:divBdr>
            <w:top w:val="none" w:sz="0" w:space="0" w:color="auto"/>
            <w:left w:val="none" w:sz="0" w:space="0" w:color="auto"/>
            <w:bottom w:val="none" w:sz="0" w:space="0" w:color="auto"/>
            <w:right w:val="none" w:sz="0" w:space="0" w:color="auto"/>
          </w:divBdr>
        </w:div>
        <w:div w:id="1377663941">
          <w:blockQuote w:val="1"/>
          <w:marLeft w:val="240"/>
          <w:marRight w:val="240"/>
          <w:marTop w:val="240"/>
          <w:marBottom w:val="240"/>
          <w:divBdr>
            <w:top w:val="none" w:sz="0" w:space="0" w:color="auto"/>
            <w:left w:val="none" w:sz="0" w:space="0" w:color="auto"/>
            <w:bottom w:val="none" w:sz="0" w:space="0" w:color="auto"/>
            <w:right w:val="none" w:sz="0" w:space="0" w:color="auto"/>
          </w:divBdr>
        </w:div>
        <w:div w:id="99615393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811286769">
              <w:blockQuote w:val="1"/>
              <w:marLeft w:val="240"/>
              <w:marRight w:val="240"/>
              <w:marTop w:val="240"/>
              <w:marBottom w:val="240"/>
              <w:divBdr>
                <w:top w:val="none" w:sz="0" w:space="0" w:color="auto"/>
                <w:left w:val="none" w:sz="0" w:space="0" w:color="auto"/>
                <w:bottom w:val="none" w:sz="0" w:space="0" w:color="auto"/>
                <w:right w:val="none" w:sz="0" w:space="0" w:color="auto"/>
              </w:divBdr>
            </w:div>
            <w:div w:id="1341811151">
              <w:blockQuote w:val="1"/>
              <w:marLeft w:val="240"/>
              <w:marRight w:val="240"/>
              <w:marTop w:val="240"/>
              <w:marBottom w:val="240"/>
              <w:divBdr>
                <w:top w:val="none" w:sz="0" w:space="0" w:color="auto"/>
                <w:left w:val="none" w:sz="0" w:space="0" w:color="auto"/>
                <w:bottom w:val="none" w:sz="0" w:space="0" w:color="auto"/>
                <w:right w:val="none" w:sz="0" w:space="0" w:color="auto"/>
              </w:divBdr>
            </w:div>
            <w:div w:id="110279637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895122517">
          <w:blockQuote w:val="1"/>
          <w:marLeft w:val="240"/>
          <w:marRight w:val="240"/>
          <w:marTop w:val="240"/>
          <w:marBottom w:val="240"/>
          <w:divBdr>
            <w:top w:val="none" w:sz="0" w:space="0" w:color="auto"/>
            <w:left w:val="none" w:sz="0" w:space="0" w:color="auto"/>
            <w:bottom w:val="none" w:sz="0" w:space="0" w:color="auto"/>
            <w:right w:val="none" w:sz="0" w:space="0" w:color="auto"/>
          </w:divBdr>
        </w:div>
        <w:div w:id="1463307211">
          <w:blockQuote w:val="1"/>
          <w:marLeft w:val="240"/>
          <w:marRight w:val="240"/>
          <w:marTop w:val="240"/>
          <w:marBottom w:val="240"/>
          <w:divBdr>
            <w:top w:val="none" w:sz="0" w:space="0" w:color="auto"/>
            <w:left w:val="none" w:sz="0" w:space="0" w:color="auto"/>
            <w:bottom w:val="none" w:sz="0" w:space="0" w:color="auto"/>
            <w:right w:val="none" w:sz="0" w:space="0" w:color="auto"/>
          </w:divBdr>
        </w:div>
        <w:div w:id="1418820540">
          <w:blockQuote w:val="1"/>
          <w:marLeft w:val="240"/>
          <w:marRight w:val="240"/>
          <w:marTop w:val="240"/>
          <w:marBottom w:val="240"/>
          <w:divBdr>
            <w:top w:val="none" w:sz="0" w:space="0" w:color="auto"/>
            <w:left w:val="none" w:sz="0" w:space="0" w:color="auto"/>
            <w:bottom w:val="none" w:sz="0" w:space="0" w:color="auto"/>
            <w:right w:val="none" w:sz="0" w:space="0" w:color="auto"/>
          </w:divBdr>
        </w:div>
        <w:div w:id="2046326264">
          <w:blockQuote w:val="1"/>
          <w:marLeft w:val="240"/>
          <w:marRight w:val="240"/>
          <w:marTop w:val="240"/>
          <w:marBottom w:val="240"/>
          <w:divBdr>
            <w:top w:val="none" w:sz="0" w:space="0" w:color="auto"/>
            <w:left w:val="none" w:sz="0" w:space="0" w:color="auto"/>
            <w:bottom w:val="none" w:sz="0" w:space="0" w:color="auto"/>
            <w:right w:val="none" w:sz="0" w:space="0" w:color="auto"/>
          </w:divBdr>
        </w:div>
        <w:div w:id="1610504147">
          <w:blockQuote w:val="1"/>
          <w:marLeft w:val="240"/>
          <w:marRight w:val="240"/>
          <w:marTop w:val="240"/>
          <w:marBottom w:val="240"/>
          <w:divBdr>
            <w:top w:val="none" w:sz="0" w:space="0" w:color="auto"/>
            <w:left w:val="none" w:sz="0" w:space="0" w:color="auto"/>
            <w:bottom w:val="none" w:sz="0" w:space="0" w:color="auto"/>
            <w:right w:val="none" w:sz="0" w:space="0" w:color="auto"/>
          </w:divBdr>
        </w:div>
        <w:div w:id="1797521626">
          <w:blockQuote w:val="1"/>
          <w:marLeft w:val="240"/>
          <w:marRight w:val="240"/>
          <w:marTop w:val="240"/>
          <w:marBottom w:val="240"/>
          <w:divBdr>
            <w:top w:val="none" w:sz="0" w:space="0" w:color="auto"/>
            <w:left w:val="none" w:sz="0" w:space="0" w:color="auto"/>
            <w:bottom w:val="none" w:sz="0" w:space="0" w:color="auto"/>
            <w:right w:val="none" w:sz="0" w:space="0" w:color="auto"/>
          </w:divBdr>
        </w:div>
        <w:div w:id="1084229863">
          <w:blockQuote w:val="1"/>
          <w:marLeft w:val="240"/>
          <w:marRight w:val="240"/>
          <w:marTop w:val="240"/>
          <w:marBottom w:val="240"/>
          <w:divBdr>
            <w:top w:val="none" w:sz="0" w:space="0" w:color="auto"/>
            <w:left w:val="none" w:sz="0" w:space="0" w:color="auto"/>
            <w:bottom w:val="none" w:sz="0" w:space="0" w:color="auto"/>
            <w:right w:val="none" w:sz="0" w:space="0" w:color="auto"/>
          </w:divBdr>
        </w:div>
        <w:div w:id="226771822">
          <w:blockQuote w:val="1"/>
          <w:marLeft w:val="240"/>
          <w:marRight w:val="240"/>
          <w:marTop w:val="240"/>
          <w:marBottom w:val="240"/>
          <w:divBdr>
            <w:top w:val="none" w:sz="0" w:space="0" w:color="auto"/>
            <w:left w:val="none" w:sz="0" w:space="0" w:color="auto"/>
            <w:bottom w:val="none" w:sz="0" w:space="0" w:color="auto"/>
            <w:right w:val="none" w:sz="0" w:space="0" w:color="auto"/>
          </w:divBdr>
        </w:div>
        <w:div w:id="2116365416">
          <w:blockQuote w:val="1"/>
          <w:marLeft w:val="240"/>
          <w:marRight w:val="240"/>
          <w:marTop w:val="240"/>
          <w:marBottom w:val="240"/>
          <w:divBdr>
            <w:top w:val="none" w:sz="0" w:space="0" w:color="auto"/>
            <w:left w:val="none" w:sz="0" w:space="0" w:color="auto"/>
            <w:bottom w:val="none" w:sz="0" w:space="0" w:color="auto"/>
            <w:right w:val="none" w:sz="0" w:space="0" w:color="auto"/>
          </w:divBdr>
        </w:div>
        <w:div w:id="914120476">
          <w:blockQuote w:val="1"/>
          <w:marLeft w:val="240"/>
          <w:marRight w:val="240"/>
          <w:marTop w:val="240"/>
          <w:marBottom w:val="240"/>
          <w:divBdr>
            <w:top w:val="none" w:sz="0" w:space="0" w:color="auto"/>
            <w:left w:val="none" w:sz="0" w:space="0" w:color="auto"/>
            <w:bottom w:val="none" w:sz="0" w:space="0" w:color="auto"/>
            <w:right w:val="none" w:sz="0" w:space="0" w:color="auto"/>
          </w:divBdr>
        </w:div>
        <w:div w:id="1611666260">
          <w:blockQuote w:val="1"/>
          <w:marLeft w:val="240"/>
          <w:marRight w:val="240"/>
          <w:marTop w:val="240"/>
          <w:marBottom w:val="240"/>
          <w:divBdr>
            <w:top w:val="none" w:sz="0" w:space="0" w:color="auto"/>
            <w:left w:val="none" w:sz="0" w:space="0" w:color="auto"/>
            <w:bottom w:val="none" w:sz="0" w:space="0" w:color="auto"/>
            <w:right w:val="none" w:sz="0" w:space="0" w:color="auto"/>
          </w:divBdr>
        </w:div>
        <w:div w:id="207112629">
          <w:blockQuote w:val="1"/>
          <w:marLeft w:val="240"/>
          <w:marRight w:val="240"/>
          <w:marTop w:val="240"/>
          <w:marBottom w:val="240"/>
          <w:divBdr>
            <w:top w:val="none" w:sz="0" w:space="0" w:color="auto"/>
            <w:left w:val="none" w:sz="0" w:space="0" w:color="auto"/>
            <w:bottom w:val="none" w:sz="0" w:space="0" w:color="auto"/>
            <w:right w:val="none" w:sz="0" w:space="0" w:color="auto"/>
          </w:divBdr>
        </w:div>
        <w:div w:id="871962176">
          <w:blockQuote w:val="1"/>
          <w:marLeft w:val="240"/>
          <w:marRight w:val="240"/>
          <w:marTop w:val="240"/>
          <w:marBottom w:val="240"/>
          <w:divBdr>
            <w:top w:val="none" w:sz="0" w:space="0" w:color="auto"/>
            <w:left w:val="none" w:sz="0" w:space="0" w:color="auto"/>
            <w:bottom w:val="none" w:sz="0" w:space="0" w:color="auto"/>
            <w:right w:val="none" w:sz="0" w:space="0" w:color="auto"/>
          </w:divBdr>
        </w:div>
        <w:div w:id="678192357">
          <w:blockQuote w:val="1"/>
          <w:marLeft w:val="240"/>
          <w:marRight w:val="240"/>
          <w:marTop w:val="240"/>
          <w:marBottom w:val="240"/>
          <w:divBdr>
            <w:top w:val="none" w:sz="0" w:space="0" w:color="auto"/>
            <w:left w:val="none" w:sz="0" w:space="0" w:color="auto"/>
            <w:bottom w:val="none" w:sz="0" w:space="0" w:color="auto"/>
            <w:right w:val="none" w:sz="0" w:space="0" w:color="auto"/>
          </w:divBdr>
        </w:div>
        <w:div w:id="1469126881">
          <w:blockQuote w:val="1"/>
          <w:marLeft w:val="240"/>
          <w:marRight w:val="240"/>
          <w:marTop w:val="240"/>
          <w:marBottom w:val="240"/>
          <w:divBdr>
            <w:top w:val="none" w:sz="0" w:space="0" w:color="auto"/>
            <w:left w:val="none" w:sz="0" w:space="0" w:color="auto"/>
            <w:bottom w:val="none" w:sz="0" w:space="0" w:color="auto"/>
            <w:right w:val="none" w:sz="0" w:space="0" w:color="auto"/>
          </w:divBdr>
        </w:div>
        <w:div w:id="270016585">
          <w:blockQuote w:val="1"/>
          <w:marLeft w:val="240"/>
          <w:marRight w:val="240"/>
          <w:marTop w:val="240"/>
          <w:marBottom w:val="240"/>
          <w:divBdr>
            <w:top w:val="none" w:sz="0" w:space="0" w:color="auto"/>
            <w:left w:val="none" w:sz="0" w:space="0" w:color="auto"/>
            <w:bottom w:val="none" w:sz="0" w:space="0" w:color="auto"/>
            <w:right w:val="none" w:sz="0" w:space="0" w:color="auto"/>
          </w:divBdr>
        </w:div>
        <w:div w:id="363094329">
          <w:blockQuote w:val="1"/>
          <w:marLeft w:val="240"/>
          <w:marRight w:val="240"/>
          <w:marTop w:val="240"/>
          <w:marBottom w:val="240"/>
          <w:divBdr>
            <w:top w:val="none" w:sz="0" w:space="0" w:color="auto"/>
            <w:left w:val="none" w:sz="0" w:space="0" w:color="auto"/>
            <w:bottom w:val="none" w:sz="0" w:space="0" w:color="auto"/>
            <w:right w:val="none" w:sz="0" w:space="0" w:color="auto"/>
          </w:divBdr>
        </w:div>
        <w:div w:id="1855653800">
          <w:blockQuote w:val="1"/>
          <w:marLeft w:val="240"/>
          <w:marRight w:val="240"/>
          <w:marTop w:val="240"/>
          <w:marBottom w:val="240"/>
          <w:divBdr>
            <w:top w:val="none" w:sz="0" w:space="0" w:color="auto"/>
            <w:left w:val="none" w:sz="0" w:space="0" w:color="auto"/>
            <w:bottom w:val="none" w:sz="0" w:space="0" w:color="auto"/>
            <w:right w:val="none" w:sz="0" w:space="0" w:color="auto"/>
          </w:divBdr>
        </w:div>
        <w:div w:id="1043946053">
          <w:blockQuote w:val="1"/>
          <w:marLeft w:val="240"/>
          <w:marRight w:val="240"/>
          <w:marTop w:val="240"/>
          <w:marBottom w:val="240"/>
          <w:divBdr>
            <w:top w:val="none" w:sz="0" w:space="0" w:color="auto"/>
            <w:left w:val="none" w:sz="0" w:space="0" w:color="auto"/>
            <w:bottom w:val="none" w:sz="0" w:space="0" w:color="auto"/>
            <w:right w:val="none" w:sz="0" w:space="0" w:color="auto"/>
          </w:divBdr>
        </w:div>
        <w:div w:id="982542773">
          <w:blockQuote w:val="1"/>
          <w:marLeft w:val="240"/>
          <w:marRight w:val="240"/>
          <w:marTop w:val="240"/>
          <w:marBottom w:val="240"/>
          <w:divBdr>
            <w:top w:val="none" w:sz="0" w:space="0" w:color="auto"/>
            <w:left w:val="none" w:sz="0" w:space="0" w:color="auto"/>
            <w:bottom w:val="none" w:sz="0" w:space="0" w:color="auto"/>
            <w:right w:val="none" w:sz="0" w:space="0" w:color="auto"/>
          </w:divBdr>
        </w:div>
        <w:div w:id="1754400704">
          <w:blockQuote w:val="1"/>
          <w:marLeft w:val="240"/>
          <w:marRight w:val="240"/>
          <w:marTop w:val="240"/>
          <w:marBottom w:val="240"/>
          <w:divBdr>
            <w:top w:val="none" w:sz="0" w:space="0" w:color="auto"/>
            <w:left w:val="none" w:sz="0" w:space="0" w:color="auto"/>
            <w:bottom w:val="none" w:sz="0" w:space="0" w:color="auto"/>
            <w:right w:val="none" w:sz="0" w:space="0" w:color="auto"/>
          </w:divBdr>
        </w:div>
        <w:div w:id="1284270266">
          <w:blockQuote w:val="1"/>
          <w:marLeft w:val="240"/>
          <w:marRight w:val="240"/>
          <w:marTop w:val="240"/>
          <w:marBottom w:val="240"/>
          <w:divBdr>
            <w:top w:val="none" w:sz="0" w:space="0" w:color="auto"/>
            <w:left w:val="none" w:sz="0" w:space="0" w:color="auto"/>
            <w:bottom w:val="none" w:sz="0" w:space="0" w:color="auto"/>
            <w:right w:val="none" w:sz="0" w:space="0" w:color="auto"/>
          </w:divBdr>
        </w:div>
        <w:div w:id="1333338271">
          <w:blockQuote w:val="1"/>
          <w:marLeft w:val="240"/>
          <w:marRight w:val="240"/>
          <w:marTop w:val="240"/>
          <w:marBottom w:val="240"/>
          <w:divBdr>
            <w:top w:val="none" w:sz="0" w:space="0" w:color="auto"/>
            <w:left w:val="none" w:sz="0" w:space="0" w:color="auto"/>
            <w:bottom w:val="none" w:sz="0" w:space="0" w:color="auto"/>
            <w:right w:val="none" w:sz="0" w:space="0" w:color="auto"/>
          </w:divBdr>
        </w:div>
        <w:div w:id="34578636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748429385">
      <w:bodyDiv w:val="1"/>
      <w:marLeft w:val="0"/>
      <w:marRight w:val="0"/>
      <w:marTop w:val="0"/>
      <w:marBottom w:val="0"/>
      <w:divBdr>
        <w:top w:val="none" w:sz="0" w:space="0" w:color="auto"/>
        <w:left w:val="none" w:sz="0" w:space="0" w:color="auto"/>
        <w:bottom w:val="none" w:sz="0" w:space="0" w:color="auto"/>
        <w:right w:val="none" w:sz="0" w:space="0" w:color="auto"/>
      </w:divBdr>
      <w:divsChild>
        <w:div w:id="80381303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31066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551697370">
          <w:blockQuote w:val="1"/>
          <w:marLeft w:val="240"/>
          <w:marRight w:val="240"/>
          <w:marTop w:val="240"/>
          <w:marBottom w:val="240"/>
          <w:divBdr>
            <w:top w:val="none" w:sz="0" w:space="0" w:color="auto"/>
            <w:left w:val="none" w:sz="0" w:space="0" w:color="auto"/>
            <w:bottom w:val="none" w:sz="0" w:space="0" w:color="auto"/>
            <w:right w:val="none" w:sz="0" w:space="0" w:color="auto"/>
          </w:divBdr>
        </w:div>
        <w:div w:id="890964115">
          <w:blockQuote w:val="1"/>
          <w:marLeft w:val="240"/>
          <w:marRight w:val="240"/>
          <w:marTop w:val="240"/>
          <w:marBottom w:val="240"/>
          <w:divBdr>
            <w:top w:val="none" w:sz="0" w:space="0" w:color="auto"/>
            <w:left w:val="none" w:sz="0" w:space="0" w:color="auto"/>
            <w:bottom w:val="none" w:sz="0" w:space="0" w:color="auto"/>
            <w:right w:val="none" w:sz="0" w:space="0" w:color="auto"/>
          </w:divBdr>
        </w:div>
        <w:div w:id="12177432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9406141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77701494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12990653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83500242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32705633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74838519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9436828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19075268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68107854">
              <w:blockQuote w:val="1"/>
              <w:marLeft w:val="240"/>
              <w:marRight w:val="240"/>
              <w:marTop w:val="240"/>
              <w:marBottom w:val="240"/>
              <w:divBdr>
                <w:top w:val="none" w:sz="0" w:space="0" w:color="auto"/>
                <w:left w:val="none" w:sz="0" w:space="0" w:color="auto"/>
                <w:bottom w:val="none" w:sz="0" w:space="0" w:color="auto"/>
                <w:right w:val="none" w:sz="0" w:space="0" w:color="auto"/>
              </w:divBdr>
            </w:div>
            <w:div w:id="183849227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97144301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53819169">
              <w:blockQuote w:val="1"/>
              <w:marLeft w:val="240"/>
              <w:marRight w:val="240"/>
              <w:marTop w:val="240"/>
              <w:marBottom w:val="240"/>
              <w:divBdr>
                <w:top w:val="none" w:sz="0" w:space="0" w:color="auto"/>
                <w:left w:val="none" w:sz="0" w:space="0" w:color="auto"/>
                <w:bottom w:val="none" w:sz="0" w:space="0" w:color="auto"/>
                <w:right w:val="none" w:sz="0" w:space="0" w:color="auto"/>
              </w:divBdr>
            </w:div>
            <w:div w:id="166358618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703672339">
          <w:blockQuote w:val="1"/>
          <w:marLeft w:val="240"/>
          <w:marRight w:val="240"/>
          <w:marTop w:val="240"/>
          <w:marBottom w:val="240"/>
          <w:divBdr>
            <w:top w:val="none" w:sz="0" w:space="0" w:color="auto"/>
            <w:left w:val="none" w:sz="0" w:space="0" w:color="auto"/>
            <w:bottom w:val="none" w:sz="0" w:space="0" w:color="auto"/>
            <w:right w:val="none" w:sz="0" w:space="0" w:color="auto"/>
          </w:divBdr>
        </w:div>
        <w:div w:id="1878544475">
          <w:blockQuote w:val="1"/>
          <w:marLeft w:val="240"/>
          <w:marRight w:val="240"/>
          <w:marTop w:val="240"/>
          <w:marBottom w:val="240"/>
          <w:divBdr>
            <w:top w:val="none" w:sz="0" w:space="0" w:color="auto"/>
            <w:left w:val="none" w:sz="0" w:space="0" w:color="auto"/>
            <w:bottom w:val="none" w:sz="0" w:space="0" w:color="auto"/>
            <w:right w:val="none" w:sz="0" w:space="0" w:color="auto"/>
          </w:divBdr>
        </w:div>
        <w:div w:id="1099528352">
          <w:blockQuote w:val="1"/>
          <w:marLeft w:val="240"/>
          <w:marRight w:val="240"/>
          <w:marTop w:val="240"/>
          <w:marBottom w:val="240"/>
          <w:divBdr>
            <w:top w:val="none" w:sz="0" w:space="0" w:color="auto"/>
            <w:left w:val="none" w:sz="0" w:space="0" w:color="auto"/>
            <w:bottom w:val="none" w:sz="0" w:space="0" w:color="auto"/>
            <w:right w:val="none" w:sz="0" w:space="0" w:color="auto"/>
          </w:divBdr>
        </w:div>
        <w:div w:id="1102846369">
          <w:blockQuote w:val="1"/>
          <w:marLeft w:val="240"/>
          <w:marRight w:val="240"/>
          <w:marTop w:val="240"/>
          <w:marBottom w:val="240"/>
          <w:divBdr>
            <w:top w:val="none" w:sz="0" w:space="0" w:color="auto"/>
            <w:left w:val="none" w:sz="0" w:space="0" w:color="auto"/>
            <w:bottom w:val="none" w:sz="0" w:space="0" w:color="auto"/>
            <w:right w:val="none" w:sz="0" w:space="0" w:color="auto"/>
          </w:divBdr>
        </w:div>
        <w:div w:id="147509984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63328954">
              <w:blockQuote w:val="1"/>
              <w:marLeft w:val="240"/>
              <w:marRight w:val="240"/>
              <w:marTop w:val="240"/>
              <w:marBottom w:val="240"/>
              <w:divBdr>
                <w:top w:val="none" w:sz="0" w:space="0" w:color="auto"/>
                <w:left w:val="none" w:sz="0" w:space="0" w:color="auto"/>
                <w:bottom w:val="none" w:sz="0" w:space="0" w:color="auto"/>
                <w:right w:val="none" w:sz="0" w:space="0" w:color="auto"/>
              </w:divBdr>
            </w:div>
            <w:div w:id="21085208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94950408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984234260">
              <w:blockQuote w:val="1"/>
              <w:marLeft w:val="240"/>
              <w:marRight w:val="240"/>
              <w:marTop w:val="240"/>
              <w:marBottom w:val="240"/>
              <w:divBdr>
                <w:top w:val="none" w:sz="0" w:space="0" w:color="auto"/>
                <w:left w:val="none" w:sz="0" w:space="0" w:color="auto"/>
                <w:bottom w:val="none" w:sz="0" w:space="0" w:color="auto"/>
                <w:right w:val="none" w:sz="0" w:space="0" w:color="auto"/>
              </w:divBdr>
            </w:div>
            <w:div w:id="123963385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175463428">
          <w:blockQuote w:val="1"/>
          <w:marLeft w:val="240"/>
          <w:marRight w:val="240"/>
          <w:marTop w:val="240"/>
          <w:marBottom w:val="240"/>
          <w:divBdr>
            <w:top w:val="none" w:sz="0" w:space="0" w:color="auto"/>
            <w:left w:val="none" w:sz="0" w:space="0" w:color="auto"/>
            <w:bottom w:val="none" w:sz="0" w:space="0" w:color="auto"/>
            <w:right w:val="none" w:sz="0" w:space="0" w:color="auto"/>
          </w:divBdr>
        </w:div>
        <w:div w:id="5715514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89766491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050109698">
          <w:blockQuote w:val="1"/>
          <w:marLeft w:val="240"/>
          <w:marRight w:val="240"/>
          <w:marTop w:val="240"/>
          <w:marBottom w:val="240"/>
          <w:divBdr>
            <w:top w:val="none" w:sz="0" w:space="0" w:color="auto"/>
            <w:left w:val="none" w:sz="0" w:space="0" w:color="auto"/>
            <w:bottom w:val="none" w:sz="0" w:space="0" w:color="auto"/>
            <w:right w:val="none" w:sz="0" w:space="0" w:color="auto"/>
          </w:divBdr>
        </w:div>
        <w:div w:id="202200964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89130824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949508403">
          <w:blockQuote w:val="1"/>
          <w:marLeft w:val="240"/>
          <w:marRight w:val="240"/>
          <w:marTop w:val="240"/>
          <w:marBottom w:val="240"/>
          <w:divBdr>
            <w:top w:val="none" w:sz="0" w:space="0" w:color="auto"/>
            <w:left w:val="none" w:sz="0" w:space="0" w:color="auto"/>
            <w:bottom w:val="none" w:sz="0" w:space="0" w:color="auto"/>
            <w:right w:val="none" w:sz="0" w:space="0" w:color="auto"/>
          </w:divBdr>
        </w:div>
        <w:div w:id="722561414">
          <w:blockQuote w:val="1"/>
          <w:marLeft w:val="240"/>
          <w:marRight w:val="240"/>
          <w:marTop w:val="240"/>
          <w:marBottom w:val="240"/>
          <w:divBdr>
            <w:top w:val="none" w:sz="0" w:space="0" w:color="auto"/>
            <w:left w:val="none" w:sz="0" w:space="0" w:color="auto"/>
            <w:bottom w:val="none" w:sz="0" w:space="0" w:color="auto"/>
            <w:right w:val="none" w:sz="0" w:space="0" w:color="auto"/>
          </w:divBdr>
        </w:div>
        <w:div w:id="1321619035">
          <w:blockQuote w:val="1"/>
          <w:marLeft w:val="240"/>
          <w:marRight w:val="240"/>
          <w:marTop w:val="240"/>
          <w:marBottom w:val="240"/>
          <w:divBdr>
            <w:top w:val="none" w:sz="0" w:space="0" w:color="auto"/>
            <w:left w:val="none" w:sz="0" w:space="0" w:color="auto"/>
            <w:bottom w:val="none" w:sz="0" w:space="0" w:color="auto"/>
            <w:right w:val="none" w:sz="0" w:space="0" w:color="auto"/>
          </w:divBdr>
        </w:div>
        <w:div w:id="118114063">
          <w:blockQuote w:val="1"/>
          <w:marLeft w:val="240"/>
          <w:marRight w:val="240"/>
          <w:marTop w:val="240"/>
          <w:marBottom w:val="240"/>
          <w:divBdr>
            <w:top w:val="none" w:sz="0" w:space="0" w:color="auto"/>
            <w:left w:val="none" w:sz="0" w:space="0" w:color="auto"/>
            <w:bottom w:val="none" w:sz="0" w:space="0" w:color="auto"/>
            <w:right w:val="none" w:sz="0" w:space="0" w:color="auto"/>
          </w:divBdr>
        </w:div>
        <w:div w:id="736392458">
          <w:blockQuote w:val="1"/>
          <w:marLeft w:val="240"/>
          <w:marRight w:val="240"/>
          <w:marTop w:val="240"/>
          <w:marBottom w:val="240"/>
          <w:divBdr>
            <w:top w:val="none" w:sz="0" w:space="0" w:color="auto"/>
            <w:left w:val="none" w:sz="0" w:space="0" w:color="auto"/>
            <w:bottom w:val="none" w:sz="0" w:space="0" w:color="auto"/>
            <w:right w:val="none" w:sz="0" w:space="0" w:color="auto"/>
          </w:divBdr>
        </w:div>
        <w:div w:id="150663125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96797147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17996095">
          <w:blockQuote w:val="1"/>
          <w:marLeft w:val="240"/>
          <w:marRight w:val="240"/>
          <w:marTop w:val="240"/>
          <w:marBottom w:val="240"/>
          <w:divBdr>
            <w:top w:val="none" w:sz="0" w:space="0" w:color="auto"/>
            <w:left w:val="none" w:sz="0" w:space="0" w:color="auto"/>
            <w:bottom w:val="none" w:sz="0" w:space="0" w:color="auto"/>
            <w:right w:val="none" w:sz="0" w:space="0" w:color="auto"/>
          </w:divBdr>
        </w:div>
        <w:div w:id="1846935974">
          <w:blockQuote w:val="1"/>
          <w:marLeft w:val="240"/>
          <w:marRight w:val="240"/>
          <w:marTop w:val="240"/>
          <w:marBottom w:val="240"/>
          <w:divBdr>
            <w:top w:val="none" w:sz="0" w:space="0" w:color="auto"/>
            <w:left w:val="none" w:sz="0" w:space="0" w:color="auto"/>
            <w:bottom w:val="none" w:sz="0" w:space="0" w:color="auto"/>
            <w:right w:val="none" w:sz="0" w:space="0" w:color="auto"/>
          </w:divBdr>
        </w:div>
        <w:div w:id="1048801685">
          <w:blockQuote w:val="1"/>
          <w:marLeft w:val="240"/>
          <w:marRight w:val="240"/>
          <w:marTop w:val="240"/>
          <w:marBottom w:val="240"/>
          <w:divBdr>
            <w:top w:val="none" w:sz="0" w:space="0" w:color="auto"/>
            <w:left w:val="none" w:sz="0" w:space="0" w:color="auto"/>
            <w:bottom w:val="none" w:sz="0" w:space="0" w:color="auto"/>
            <w:right w:val="none" w:sz="0" w:space="0" w:color="auto"/>
          </w:divBdr>
        </w:div>
        <w:div w:id="2042124024">
          <w:blockQuote w:val="1"/>
          <w:marLeft w:val="240"/>
          <w:marRight w:val="240"/>
          <w:marTop w:val="240"/>
          <w:marBottom w:val="240"/>
          <w:divBdr>
            <w:top w:val="none" w:sz="0" w:space="0" w:color="auto"/>
            <w:left w:val="none" w:sz="0" w:space="0" w:color="auto"/>
            <w:bottom w:val="none" w:sz="0" w:space="0" w:color="auto"/>
            <w:right w:val="none" w:sz="0" w:space="0" w:color="auto"/>
          </w:divBdr>
        </w:div>
        <w:div w:id="143270278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952458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388725158">
                  <w:blockQuote w:val="1"/>
                  <w:marLeft w:val="240"/>
                  <w:marRight w:val="240"/>
                  <w:marTop w:val="240"/>
                  <w:marBottom w:val="240"/>
                  <w:divBdr>
                    <w:top w:val="none" w:sz="0" w:space="0" w:color="auto"/>
                    <w:left w:val="none" w:sz="0" w:space="0" w:color="auto"/>
                    <w:bottom w:val="none" w:sz="0" w:space="0" w:color="auto"/>
                    <w:right w:val="none" w:sz="0" w:space="0" w:color="auto"/>
                  </w:divBdr>
                </w:div>
                <w:div w:id="285888710">
                  <w:blockQuote w:val="1"/>
                  <w:marLeft w:val="240"/>
                  <w:marRight w:val="240"/>
                  <w:marTop w:val="240"/>
                  <w:marBottom w:val="240"/>
                  <w:divBdr>
                    <w:top w:val="none" w:sz="0" w:space="0" w:color="auto"/>
                    <w:left w:val="none" w:sz="0" w:space="0" w:color="auto"/>
                    <w:bottom w:val="none" w:sz="0" w:space="0" w:color="auto"/>
                    <w:right w:val="none" w:sz="0" w:space="0" w:color="auto"/>
                  </w:divBdr>
                </w:div>
                <w:div w:id="1492328245">
                  <w:blockQuote w:val="1"/>
                  <w:marLeft w:val="240"/>
                  <w:marRight w:val="240"/>
                  <w:marTop w:val="240"/>
                  <w:marBottom w:val="240"/>
                  <w:divBdr>
                    <w:top w:val="none" w:sz="0" w:space="0" w:color="auto"/>
                    <w:left w:val="none" w:sz="0" w:space="0" w:color="auto"/>
                    <w:bottom w:val="none" w:sz="0" w:space="0" w:color="auto"/>
                    <w:right w:val="none" w:sz="0" w:space="0" w:color="auto"/>
                  </w:divBdr>
                </w:div>
                <w:div w:id="104857647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247806125">
              <w:blockQuote w:val="1"/>
              <w:marLeft w:val="240"/>
              <w:marRight w:val="240"/>
              <w:marTop w:val="240"/>
              <w:marBottom w:val="240"/>
              <w:divBdr>
                <w:top w:val="none" w:sz="0" w:space="0" w:color="auto"/>
                <w:left w:val="none" w:sz="0" w:space="0" w:color="auto"/>
                <w:bottom w:val="none" w:sz="0" w:space="0" w:color="auto"/>
                <w:right w:val="none" w:sz="0" w:space="0" w:color="auto"/>
              </w:divBdr>
            </w:div>
            <w:div w:id="707492073">
              <w:blockQuote w:val="1"/>
              <w:marLeft w:val="240"/>
              <w:marRight w:val="240"/>
              <w:marTop w:val="240"/>
              <w:marBottom w:val="240"/>
              <w:divBdr>
                <w:top w:val="none" w:sz="0" w:space="0" w:color="auto"/>
                <w:left w:val="none" w:sz="0" w:space="0" w:color="auto"/>
                <w:bottom w:val="none" w:sz="0" w:space="0" w:color="auto"/>
                <w:right w:val="none" w:sz="0" w:space="0" w:color="auto"/>
              </w:divBdr>
            </w:div>
            <w:div w:id="584460714">
              <w:blockQuote w:val="1"/>
              <w:marLeft w:val="240"/>
              <w:marRight w:val="240"/>
              <w:marTop w:val="240"/>
              <w:marBottom w:val="240"/>
              <w:divBdr>
                <w:top w:val="none" w:sz="0" w:space="0" w:color="auto"/>
                <w:left w:val="none" w:sz="0" w:space="0" w:color="auto"/>
                <w:bottom w:val="none" w:sz="0" w:space="0" w:color="auto"/>
                <w:right w:val="none" w:sz="0" w:space="0" w:color="auto"/>
              </w:divBdr>
            </w:div>
            <w:div w:id="2049447730">
              <w:blockQuote w:val="1"/>
              <w:marLeft w:val="240"/>
              <w:marRight w:val="240"/>
              <w:marTop w:val="240"/>
              <w:marBottom w:val="240"/>
              <w:divBdr>
                <w:top w:val="none" w:sz="0" w:space="0" w:color="auto"/>
                <w:left w:val="none" w:sz="0" w:space="0" w:color="auto"/>
                <w:bottom w:val="none" w:sz="0" w:space="0" w:color="auto"/>
                <w:right w:val="none" w:sz="0" w:space="0" w:color="auto"/>
              </w:divBdr>
            </w:div>
            <w:div w:id="2053966197">
              <w:blockQuote w:val="1"/>
              <w:marLeft w:val="240"/>
              <w:marRight w:val="240"/>
              <w:marTop w:val="240"/>
              <w:marBottom w:val="240"/>
              <w:divBdr>
                <w:top w:val="none" w:sz="0" w:space="0" w:color="auto"/>
                <w:left w:val="none" w:sz="0" w:space="0" w:color="auto"/>
                <w:bottom w:val="none" w:sz="0" w:space="0" w:color="auto"/>
                <w:right w:val="none" w:sz="0" w:space="0" w:color="auto"/>
              </w:divBdr>
            </w:div>
            <w:div w:id="1654063514">
              <w:blockQuote w:val="1"/>
              <w:marLeft w:val="240"/>
              <w:marRight w:val="240"/>
              <w:marTop w:val="240"/>
              <w:marBottom w:val="240"/>
              <w:divBdr>
                <w:top w:val="none" w:sz="0" w:space="0" w:color="auto"/>
                <w:left w:val="none" w:sz="0" w:space="0" w:color="auto"/>
                <w:bottom w:val="none" w:sz="0" w:space="0" w:color="auto"/>
                <w:right w:val="none" w:sz="0" w:space="0" w:color="auto"/>
              </w:divBdr>
            </w:div>
            <w:div w:id="35157358">
              <w:blockQuote w:val="1"/>
              <w:marLeft w:val="240"/>
              <w:marRight w:val="240"/>
              <w:marTop w:val="240"/>
              <w:marBottom w:val="240"/>
              <w:divBdr>
                <w:top w:val="none" w:sz="0" w:space="0" w:color="auto"/>
                <w:left w:val="none" w:sz="0" w:space="0" w:color="auto"/>
                <w:bottom w:val="none" w:sz="0" w:space="0" w:color="auto"/>
                <w:right w:val="none" w:sz="0" w:space="0" w:color="auto"/>
              </w:divBdr>
            </w:div>
            <w:div w:id="992491899">
              <w:blockQuote w:val="1"/>
              <w:marLeft w:val="240"/>
              <w:marRight w:val="240"/>
              <w:marTop w:val="240"/>
              <w:marBottom w:val="240"/>
              <w:divBdr>
                <w:top w:val="none" w:sz="0" w:space="0" w:color="auto"/>
                <w:left w:val="none" w:sz="0" w:space="0" w:color="auto"/>
                <w:bottom w:val="none" w:sz="0" w:space="0" w:color="auto"/>
                <w:right w:val="none" w:sz="0" w:space="0" w:color="auto"/>
              </w:divBdr>
            </w:div>
            <w:div w:id="959654005">
              <w:blockQuote w:val="1"/>
              <w:marLeft w:val="240"/>
              <w:marRight w:val="240"/>
              <w:marTop w:val="240"/>
              <w:marBottom w:val="240"/>
              <w:divBdr>
                <w:top w:val="none" w:sz="0" w:space="0" w:color="auto"/>
                <w:left w:val="none" w:sz="0" w:space="0" w:color="auto"/>
                <w:bottom w:val="none" w:sz="0" w:space="0" w:color="auto"/>
                <w:right w:val="none" w:sz="0" w:space="0" w:color="auto"/>
              </w:divBdr>
            </w:div>
            <w:div w:id="820269036">
              <w:blockQuote w:val="1"/>
              <w:marLeft w:val="240"/>
              <w:marRight w:val="240"/>
              <w:marTop w:val="240"/>
              <w:marBottom w:val="240"/>
              <w:divBdr>
                <w:top w:val="none" w:sz="0" w:space="0" w:color="auto"/>
                <w:left w:val="none" w:sz="0" w:space="0" w:color="auto"/>
                <w:bottom w:val="none" w:sz="0" w:space="0" w:color="auto"/>
                <w:right w:val="none" w:sz="0" w:space="0" w:color="auto"/>
              </w:divBdr>
            </w:div>
            <w:div w:id="1124889191">
              <w:blockQuote w:val="1"/>
              <w:marLeft w:val="240"/>
              <w:marRight w:val="240"/>
              <w:marTop w:val="240"/>
              <w:marBottom w:val="240"/>
              <w:divBdr>
                <w:top w:val="none" w:sz="0" w:space="0" w:color="auto"/>
                <w:left w:val="none" w:sz="0" w:space="0" w:color="auto"/>
                <w:bottom w:val="none" w:sz="0" w:space="0" w:color="auto"/>
                <w:right w:val="none" w:sz="0" w:space="0" w:color="auto"/>
              </w:divBdr>
            </w:div>
            <w:div w:id="190456736">
              <w:blockQuote w:val="1"/>
              <w:marLeft w:val="240"/>
              <w:marRight w:val="240"/>
              <w:marTop w:val="240"/>
              <w:marBottom w:val="240"/>
              <w:divBdr>
                <w:top w:val="none" w:sz="0" w:space="0" w:color="auto"/>
                <w:left w:val="none" w:sz="0" w:space="0" w:color="auto"/>
                <w:bottom w:val="none" w:sz="0" w:space="0" w:color="auto"/>
                <w:right w:val="none" w:sz="0" w:space="0" w:color="auto"/>
              </w:divBdr>
            </w:div>
            <w:div w:id="974144907">
              <w:blockQuote w:val="1"/>
              <w:marLeft w:val="240"/>
              <w:marRight w:val="240"/>
              <w:marTop w:val="240"/>
              <w:marBottom w:val="240"/>
              <w:divBdr>
                <w:top w:val="none" w:sz="0" w:space="0" w:color="auto"/>
                <w:left w:val="none" w:sz="0" w:space="0" w:color="auto"/>
                <w:bottom w:val="none" w:sz="0" w:space="0" w:color="auto"/>
                <w:right w:val="none" w:sz="0" w:space="0" w:color="auto"/>
              </w:divBdr>
            </w:div>
            <w:div w:id="2090996565">
              <w:blockQuote w:val="1"/>
              <w:marLeft w:val="240"/>
              <w:marRight w:val="240"/>
              <w:marTop w:val="240"/>
              <w:marBottom w:val="240"/>
              <w:divBdr>
                <w:top w:val="none" w:sz="0" w:space="0" w:color="auto"/>
                <w:left w:val="none" w:sz="0" w:space="0" w:color="auto"/>
                <w:bottom w:val="none" w:sz="0" w:space="0" w:color="auto"/>
                <w:right w:val="none" w:sz="0" w:space="0" w:color="auto"/>
              </w:divBdr>
            </w:div>
            <w:div w:id="573929049">
              <w:blockQuote w:val="1"/>
              <w:marLeft w:val="240"/>
              <w:marRight w:val="240"/>
              <w:marTop w:val="240"/>
              <w:marBottom w:val="240"/>
              <w:divBdr>
                <w:top w:val="none" w:sz="0" w:space="0" w:color="auto"/>
                <w:left w:val="none" w:sz="0" w:space="0" w:color="auto"/>
                <w:bottom w:val="none" w:sz="0" w:space="0" w:color="auto"/>
                <w:right w:val="none" w:sz="0" w:space="0" w:color="auto"/>
              </w:divBdr>
            </w:div>
            <w:div w:id="38295101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740203225">
                  <w:blockQuote w:val="1"/>
                  <w:marLeft w:val="240"/>
                  <w:marRight w:val="240"/>
                  <w:marTop w:val="240"/>
                  <w:marBottom w:val="240"/>
                  <w:divBdr>
                    <w:top w:val="none" w:sz="0" w:space="0" w:color="auto"/>
                    <w:left w:val="none" w:sz="0" w:space="0" w:color="auto"/>
                    <w:bottom w:val="none" w:sz="0" w:space="0" w:color="auto"/>
                    <w:right w:val="none" w:sz="0" w:space="0" w:color="auto"/>
                  </w:divBdr>
                </w:div>
                <w:div w:id="11536901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2773903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266837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0783570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97486746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089301024">
              <w:blockQuote w:val="1"/>
              <w:marLeft w:val="240"/>
              <w:marRight w:val="240"/>
              <w:marTop w:val="240"/>
              <w:marBottom w:val="240"/>
              <w:divBdr>
                <w:top w:val="none" w:sz="0" w:space="0" w:color="auto"/>
                <w:left w:val="none" w:sz="0" w:space="0" w:color="auto"/>
                <w:bottom w:val="none" w:sz="0" w:space="0" w:color="auto"/>
                <w:right w:val="none" w:sz="0" w:space="0" w:color="auto"/>
              </w:divBdr>
            </w:div>
            <w:div w:id="1362895922">
              <w:blockQuote w:val="1"/>
              <w:marLeft w:val="240"/>
              <w:marRight w:val="240"/>
              <w:marTop w:val="240"/>
              <w:marBottom w:val="240"/>
              <w:divBdr>
                <w:top w:val="none" w:sz="0" w:space="0" w:color="auto"/>
                <w:left w:val="none" w:sz="0" w:space="0" w:color="auto"/>
                <w:bottom w:val="none" w:sz="0" w:space="0" w:color="auto"/>
                <w:right w:val="none" w:sz="0" w:space="0" w:color="auto"/>
              </w:divBdr>
            </w:div>
            <w:div w:id="630747863">
              <w:blockQuote w:val="1"/>
              <w:marLeft w:val="240"/>
              <w:marRight w:val="240"/>
              <w:marTop w:val="240"/>
              <w:marBottom w:val="240"/>
              <w:divBdr>
                <w:top w:val="none" w:sz="0" w:space="0" w:color="auto"/>
                <w:left w:val="none" w:sz="0" w:space="0" w:color="auto"/>
                <w:bottom w:val="none" w:sz="0" w:space="0" w:color="auto"/>
                <w:right w:val="none" w:sz="0" w:space="0" w:color="auto"/>
              </w:divBdr>
            </w:div>
            <w:div w:id="1578980235">
              <w:blockQuote w:val="1"/>
              <w:marLeft w:val="240"/>
              <w:marRight w:val="240"/>
              <w:marTop w:val="240"/>
              <w:marBottom w:val="240"/>
              <w:divBdr>
                <w:top w:val="none" w:sz="0" w:space="0" w:color="auto"/>
                <w:left w:val="none" w:sz="0" w:space="0" w:color="auto"/>
                <w:bottom w:val="none" w:sz="0" w:space="0" w:color="auto"/>
                <w:right w:val="none" w:sz="0" w:space="0" w:color="auto"/>
              </w:divBdr>
            </w:div>
            <w:div w:id="238683249">
              <w:blockQuote w:val="1"/>
              <w:marLeft w:val="240"/>
              <w:marRight w:val="240"/>
              <w:marTop w:val="240"/>
              <w:marBottom w:val="240"/>
              <w:divBdr>
                <w:top w:val="none" w:sz="0" w:space="0" w:color="auto"/>
                <w:left w:val="none" w:sz="0" w:space="0" w:color="auto"/>
                <w:bottom w:val="none" w:sz="0" w:space="0" w:color="auto"/>
                <w:right w:val="none" w:sz="0" w:space="0" w:color="auto"/>
              </w:divBdr>
            </w:div>
            <w:div w:id="18328714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83490594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47464252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7476257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94819783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2105689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6745337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8354496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813832573">
              <w:blockQuote w:val="1"/>
              <w:marLeft w:val="240"/>
              <w:marRight w:val="240"/>
              <w:marTop w:val="240"/>
              <w:marBottom w:val="240"/>
              <w:divBdr>
                <w:top w:val="none" w:sz="0" w:space="0" w:color="auto"/>
                <w:left w:val="none" w:sz="0" w:space="0" w:color="auto"/>
                <w:bottom w:val="none" w:sz="0" w:space="0" w:color="auto"/>
                <w:right w:val="none" w:sz="0" w:space="0" w:color="auto"/>
              </w:divBdr>
            </w:div>
            <w:div w:id="1423644996">
              <w:blockQuote w:val="1"/>
              <w:marLeft w:val="240"/>
              <w:marRight w:val="240"/>
              <w:marTop w:val="240"/>
              <w:marBottom w:val="240"/>
              <w:divBdr>
                <w:top w:val="none" w:sz="0" w:space="0" w:color="auto"/>
                <w:left w:val="none" w:sz="0" w:space="0" w:color="auto"/>
                <w:bottom w:val="none" w:sz="0" w:space="0" w:color="auto"/>
                <w:right w:val="none" w:sz="0" w:space="0" w:color="auto"/>
              </w:divBdr>
            </w:div>
            <w:div w:id="1699575692">
              <w:blockQuote w:val="1"/>
              <w:marLeft w:val="240"/>
              <w:marRight w:val="240"/>
              <w:marTop w:val="240"/>
              <w:marBottom w:val="240"/>
              <w:divBdr>
                <w:top w:val="none" w:sz="0" w:space="0" w:color="auto"/>
                <w:left w:val="none" w:sz="0" w:space="0" w:color="auto"/>
                <w:bottom w:val="none" w:sz="0" w:space="0" w:color="auto"/>
                <w:right w:val="none" w:sz="0" w:space="0" w:color="auto"/>
              </w:divBdr>
            </w:div>
            <w:div w:id="1869678632">
              <w:blockQuote w:val="1"/>
              <w:marLeft w:val="240"/>
              <w:marRight w:val="240"/>
              <w:marTop w:val="240"/>
              <w:marBottom w:val="240"/>
              <w:divBdr>
                <w:top w:val="none" w:sz="0" w:space="0" w:color="auto"/>
                <w:left w:val="none" w:sz="0" w:space="0" w:color="auto"/>
                <w:bottom w:val="none" w:sz="0" w:space="0" w:color="auto"/>
                <w:right w:val="none" w:sz="0" w:space="0" w:color="auto"/>
              </w:divBdr>
            </w:div>
            <w:div w:id="2043162814">
              <w:blockQuote w:val="1"/>
              <w:marLeft w:val="240"/>
              <w:marRight w:val="240"/>
              <w:marTop w:val="240"/>
              <w:marBottom w:val="240"/>
              <w:divBdr>
                <w:top w:val="none" w:sz="0" w:space="0" w:color="auto"/>
                <w:left w:val="none" w:sz="0" w:space="0" w:color="auto"/>
                <w:bottom w:val="none" w:sz="0" w:space="0" w:color="auto"/>
                <w:right w:val="none" w:sz="0" w:space="0" w:color="auto"/>
              </w:divBdr>
            </w:div>
            <w:div w:id="11248279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833094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5716953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6292303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6615469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35700180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348680705">
              <w:blockQuote w:val="1"/>
              <w:marLeft w:val="240"/>
              <w:marRight w:val="240"/>
              <w:marTop w:val="240"/>
              <w:marBottom w:val="240"/>
              <w:divBdr>
                <w:top w:val="none" w:sz="0" w:space="0" w:color="auto"/>
                <w:left w:val="none" w:sz="0" w:space="0" w:color="auto"/>
                <w:bottom w:val="none" w:sz="0" w:space="0" w:color="auto"/>
                <w:right w:val="none" w:sz="0" w:space="0" w:color="auto"/>
              </w:divBdr>
            </w:div>
            <w:div w:id="192964596">
              <w:blockQuote w:val="1"/>
              <w:marLeft w:val="240"/>
              <w:marRight w:val="240"/>
              <w:marTop w:val="240"/>
              <w:marBottom w:val="240"/>
              <w:divBdr>
                <w:top w:val="none" w:sz="0" w:space="0" w:color="auto"/>
                <w:left w:val="none" w:sz="0" w:space="0" w:color="auto"/>
                <w:bottom w:val="none" w:sz="0" w:space="0" w:color="auto"/>
                <w:right w:val="none" w:sz="0" w:space="0" w:color="auto"/>
              </w:divBdr>
            </w:div>
            <w:div w:id="662392786">
              <w:blockQuote w:val="1"/>
              <w:marLeft w:val="240"/>
              <w:marRight w:val="240"/>
              <w:marTop w:val="240"/>
              <w:marBottom w:val="240"/>
              <w:divBdr>
                <w:top w:val="none" w:sz="0" w:space="0" w:color="auto"/>
                <w:left w:val="none" w:sz="0" w:space="0" w:color="auto"/>
                <w:bottom w:val="none" w:sz="0" w:space="0" w:color="auto"/>
                <w:right w:val="none" w:sz="0" w:space="0" w:color="auto"/>
              </w:divBdr>
            </w:div>
            <w:div w:id="1383672106">
              <w:blockQuote w:val="1"/>
              <w:marLeft w:val="240"/>
              <w:marRight w:val="240"/>
              <w:marTop w:val="240"/>
              <w:marBottom w:val="240"/>
              <w:divBdr>
                <w:top w:val="none" w:sz="0" w:space="0" w:color="auto"/>
                <w:left w:val="none" w:sz="0" w:space="0" w:color="auto"/>
                <w:bottom w:val="none" w:sz="0" w:space="0" w:color="auto"/>
                <w:right w:val="none" w:sz="0" w:space="0" w:color="auto"/>
              </w:divBdr>
            </w:div>
            <w:div w:id="1350135712">
              <w:blockQuote w:val="1"/>
              <w:marLeft w:val="240"/>
              <w:marRight w:val="240"/>
              <w:marTop w:val="240"/>
              <w:marBottom w:val="240"/>
              <w:divBdr>
                <w:top w:val="none" w:sz="0" w:space="0" w:color="auto"/>
                <w:left w:val="none" w:sz="0" w:space="0" w:color="auto"/>
                <w:bottom w:val="none" w:sz="0" w:space="0" w:color="auto"/>
                <w:right w:val="none" w:sz="0" w:space="0" w:color="auto"/>
              </w:divBdr>
            </w:div>
            <w:div w:id="1773236846">
              <w:blockQuote w:val="1"/>
              <w:marLeft w:val="240"/>
              <w:marRight w:val="240"/>
              <w:marTop w:val="240"/>
              <w:marBottom w:val="240"/>
              <w:divBdr>
                <w:top w:val="none" w:sz="0" w:space="0" w:color="auto"/>
                <w:left w:val="none" w:sz="0" w:space="0" w:color="auto"/>
                <w:bottom w:val="none" w:sz="0" w:space="0" w:color="auto"/>
                <w:right w:val="none" w:sz="0" w:space="0" w:color="auto"/>
              </w:divBdr>
            </w:div>
            <w:div w:id="302586311">
              <w:blockQuote w:val="1"/>
              <w:marLeft w:val="240"/>
              <w:marRight w:val="240"/>
              <w:marTop w:val="240"/>
              <w:marBottom w:val="240"/>
              <w:divBdr>
                <w:top w:val="none" w:sz="0" w:space="0" w:color="auto"/>
                <w:left w:val="none" w:sz="0" w:space="0" w:color="auto"/>
                <w:bottom w:val="none" w:sz="0" w:space="0" w:color="auto"/>
                <w:right w:val="none" w:sz="0" w:space="0" w:color="auto"/>
              </w:divBdr>
            </w:div>
            <w:div w:id="113326762">
              <w:blockQuote w:val="1"/>
              <w:marLeft w:val="240"/>
              <w:marRight w:val="240"/>
              <w:marTop w:val="240"/>
              <w:marBottom w:val="240"/>
              <w:divBdr>
                <w:top w:val="none" w:sz="0" w:space="0" w:color="auto"/>
                <w:left w:val="none" w:sz="0" w:space="0" w:color="auto"/>
                <w:bottom w:val="none" w:sz="0" w:space="0" w:color="auto"/>
                <w:right w:val="none" w:sz="0" w:space="0" w:color="auto"/>
              </w:divBdr>
            </w:div>
            <w:div w:id="710109721">
              <w:blockQuote w:val="1"/>
              <w:marLeft w:val="240"/>
              <w:marRight w:val="240"/>
              <w:marTop w:val="240"/>
              <w:marBottom w:val="240"/>
              <w:divBdr>
                <w:top w:val="none" w:sz="0" w:space="0" w:color="auto"/>
                <w:left w:val="none" w:sz="0" w:space="0" w:color="auto"/>
                <w:bottom w:val="none" w:sz="0" w:space="0" w:color="auto"/>
                <w:right w:val="none" w:sz="0" w:space="0" w:color="auto"/>
              </w:divBdr>
            </w:div>
            <w:div w:id="1572739729">
              <w:blockQuote w:val="1"/>
              <w:marLeft w:val="240"/>
              <w:marRight w:val="240"/>
              <w:marTop w:val="240"/>
              <w:marBottom w:val="240"/>
              <w:divBdr>
                <w:top w:val="none" w:sz="0" w:space="0" w:color="auto"/>
                <w:left w:val="none" w:sz="0" w:space="0" w:color="auto"/>
                <w:bottom w:val="none" w:sz="0" w:space="0" w:color="auto"/>
                <w:right w:val="none" w:sz="0" w:space="0" w:color="auto"/>
              </w:divBdr>
            </w:div>
            <w:div w:id="208306181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95316995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746225159">
              <w:blockQuote w:val="1"/>
              <w:marLeft w:val="240"/>
              <w:marRight w:val="240"/>
              <w:marTop w:val="240"/>
              <w:marBottom w:val="240"/>
              <w:divBdr>
                <w:top w:val="none" w:sz="0" w:space="0" w:color="auto"/>
                <w:left w:val="none" w:sz="0" w:space="0" w:color="auto"/>
                <w:bottom w:val="none" w:sz="0" w:space="0" w:color="auto"/>
                <w:right w:val="none" w:sz="0" w:space="0" w:color="auto"/>
              </w:divBdr>
            </w:div>
            <w:div w:id="1282149254">
              <w:blockQuote w:val="1"/>
              <w:marLeft w:val="240"/>
              <w:marRight w:val="240"/>
              <w:marTop w:val="240"/>
              <w:marBottom w:val="240"/>
              <w:divBdr>
                <w:top w:val="none" w:sz="0" w:space="0" w:color="auto"/>
                <w:left w:val="none" w:sz="0" w:space="0" w:color="auto"/>
                <w:bottom w:val="none" w:sz="0" w:space="0" w:color="auto"/>
                <w:right w:val="none" w:sz="0" w:space="0" w:color="auto"/>
              </w:divBdr>
            </w:div>
            <w:div w:id="266426248">
              <w:blockQuote w:val="1"/>
              <w:marLeft w:val="240"/>
              <w:marRight w:val="240"/>
              <w:marTop w:val="240"/>
              <w:marBottom w:val="240"/>
              <w:divBdr>
                <w:top w:val="none" w:sz="0" w:space="0" w:color="auto"/>
                <w:left w:val="none" w:sz="0" w:space="0" w:color="auto"/>
                <w:bottom w:val="none" w:sz="0" w:space="0" w:color="auto"/>
                <w:right w:val="none" w:sz="0" w:space="0" w:color="auto"/>
              </w:divBdr>
            </w:div>
            <w:div w:id="538709734">
              <w:blockQuote w:val="1"/>
              <w:marLeft w:val="240"/>
              <w:marRight w:val="240"/>
              <w:marTop w:val="240"/>
              <w:marBottom w:val="240"/>
              <w:divBdr>
                <w:top w:val="none" w:sz="0" w:space="0" w:color="auto"/>
                <w:left w:val="none" w:sz="0" w:space="0" w:color="auto"/>
                <w:bottom w:val="none" w:sz="0" w:space="0" w:color="auto"/>
                <w:right w:val="none" w:sz="0" w:space="0" w:color="auto"/>
              </w:divBdr>
            </w:div>
            <w:div w:id="210271415">
              <w:blockQuote w:val="1"/>
              <w:marLeft w:val="240"/>
              <w:marRight w:val="240"/>
              <w:marTop w:val="240"/>
              <w:marBottom w:val="240"/>
              <w:divBdr>
                <w:top w:val="none" w:sz="0" w:space="0" w:color="auto"/>
                <w:left w:val="none" w:sz="0" w:space="0" w:color="auto"/>
                <w:bottom w:val="none" w:sz="0" w:space="0" w:color="auto"/>
                <w:right w:val="none" w:sz="0" w:space="0" w:color="auto"/>
              </w:divBdr>
            </w:div>
            <w:div w:id="784471636">
              <w:blockQuote w:val="1"/>
              <w:marLeft w:val="240"/>
              <w:marRight w:val="240"/>
              <w:marTop w:val="240"/>
              <w:marBottom w:val="240"/>
              <w:divBdr>
                <w:top w:val="none" w:sz="0" w:space="0" w:color="auto"/>
                <w:left w:val="none" w:sz="0" w:space="0" w:color="auto"/>
                <w:bottom w:val="none" w:sz="0" w:space="0" w:color="auto"/>
                <w:right w:val="none" w:sz="0" w:space="0" w:color="auto"/>
              </w:divBdr>
            </w:div>
            <w:div w:id="727412645">
              <w:blockQuote w:val="1"/>
              <w:marLeft w:val="240"/>
              <w:marRight w:val="240"/>
              <w:marTop w:val="240"/>
              <w:marBottom w:val="240"/>
              <w:divBdr>
                <w:top w:val="none" w:sz="0" w:space="0" w:color="auto"/>
                <w:left w:val="none" w:sz="0" w:space="0" w:color="auto"/>
                <w:bottom w:val="none" w:sz="0" w:space="0" w:color="auto"/>
                <w:right w:val="none" w:sz="0" w:space="0" w:color="auto"/>
              </w:divBdr>
            </w:div>
            <w:div w:id="849106715">
              <w:blockQuote w:val="1"/>
              <w:marLeft w:val="240"/>
              <w:marRight w:val="240"/>
              <w:marTop w:val="240"/>
              <w:marBottom w:val="240"/>
              <w:divBdr>
                <w:top w:val="none" w:sz="0" w:space="0" w:color="auto"/>
                <w:left w:val="none" w:sz="0" w:space="0" w:color="auto"/>
                <w:bottom w:val="none" w:sz="0" w:space="0" w:color="auto"/>
                <w:right w:val="none" w:sz="0" w:space="0" w:color="auto"/>
              </w:divBdr>
            </w:div>
            <w:div w:id="951011615">
              <w:blockQuote w:val="1"/>
              <w:marLeft w:val="240"/>
              <w:marRight w:val="240"/>
              <w:marTop w:val="240"/>
              <w:marBottom w:val="240"/>
              <w:divBdr>
                <w:top w:val="none" w:sz="0" w:space="0" w:color="auto"/>
                <w:left w:val="none" w:sz="0" w:space="0" w:color="auto"/>
                <w:bottom w:val="none" w:sz="0" w:space="0" w:color="auto"/>
                <w:right w:val="none" w:sz="0" w:space="0" w:color="auto"/>
              </w:divBdr>
            </w:div>
            <w:div w:id="1207136577">
              <w:blockQuote w:val="1"/>
              <w:marLeft w:val="240"/>
              <w:marRight w:val="240"/>
              <w:marTop w:val="240"/>
              <w:marBottom w:val="240"/>
              <w:divBdr>
                <w:top w:val="none" w:sz="0" w:space="0" w:color="auto"/>
                <w:left w:val="none" w:sz="0" w:space="0" w:color="auto"/>
                <w:bottom w:val="none" w:sz="0" w:space="0" w:color="auto"/>
                <w:right w:val="none" w:sz="0" w:space="0" w:color="auto"/>
              </w:divBdr>
            </w:div>
            <w:div w:id="1840535327">
              <w:blockQuote w:val="1"/>
              <w:marLeft w:val="240"/>
              <w:marRight w:val="240"/>
              <w:marTop w:val="240"/>
              <w:marBottom w:val="240"/>
              <w:divBdr>
                <w:top w:val="none" w:sz="0" w:space="0" w:color="auto"/>
                <w:left w:val="none" w:sz="0" w:space="0" w:color="auto"/>
                <w:bottom w:val="none" w:sz="0" w:space="0" w:color="auto"/>
                <w:right w:val="none" w:sz="0" w:space="0" w:color="auto"/>
              </w:divBdr>
            </w:div>
            <w:div w:id="1862892371">
              <w:blockQuote w:val="1"/>
              <w:marLeft w:val="240"/>
              <w:marRight w:val="240"/>
              <w:marTop w:val="240"/>
              <w:marBottom w:val="240"/>
              <w:divBdr>
                <w:top w:val="none" w:sz="0" w:space="0" w:color="auto"/>
                <w:left w:val="none" w:sz="0" w:space="0" w:color="auto"/>
                <w:bottom w:val="none" w:sz="0" w:space="0" w:color="auto"/>
                <w:right w:val="none" w:sz="0" w:space="0" w:color="auto"/>
              </w:divBdr>
            </w:div>
            <w:div w:id="1119838622">
              <w:blockQuote w:val="1"/>
              <w:marLeft w:val="240"/>
              <w:marRight w:val="240"/>
              <w:marTop w:val="240"/>
              <w:marBottom w:val="240"/>
              <w:divBdr>
                <w:top w:val="none" w:sz="0" w:space="0" w:color="auto"/>
                <w:left w:val="none" w:sz="0" w:space="0" w:color="auto"/>
                <w:bottom w:val="none" w:sz="0" w:space="0" w:color="auto"/>
                <w:right w:val="none" w:sz="0" w:space="0" w:color="auto"/>
              </w:divBdr>
            </w:div>
            <w:div w:id="142085288">
              <w:blockQuote w:val="1"/>
              <w:marLeft w:val="240"/>
              <w:marRight w:val="240"/>
              <w:marTop w:val="240"/>
              <w:marBottom w:val="240"/>
              <w:divBdr>
                <w:top w:val="none" w:sz="0" w:space="0" w:color="auto"/>
                <w:left w:val="none" w:sz="0" w:space="0" w:color="auto"/>
                <w:bottom w:val="none" w:sz="0" w:space="0" w:color="auto"/>
                <w:right w:val="none" w:sz="0" w:space="0" w:color="auto"/>
              </w:divBdr>
            </w:div>
            <w:div w:id="66805513">
              <w:blockQuote w:val="1"/>
              <w:marLeft w:val="240"/>
              <w:marRight w:val="240"/>
              <w:marTop w:val="240"/>
              <w:marBottom w:val="240"/>
              <w:divBdr>
                <w:top w:val="none" w:sz="0" w:space="0" w:color="auto"/>
                <w:left w:val="none" w:sz="0" w:space="0" w:color="auto"/>
                <w:bottom w:val="none" w:sz="0" w:space="0" w:color="auto"/>
                <w:right w:val="none" w:sz="0" w:space="0" w:color="auto"/>
              </w:divBdr>
            </w:div>
            <w:div w:id="1940379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1252815642">
      <w:bodyDiv w:val="1"/>
      <w:marLeft w:val="0"/>
      <w:marRight w:val="0"/>
      <w:marTop w:val="0"/>
      <w:marBottom w:val="0"/>
      <w:divBdr>
        <w:top w:val="none" w:sz="0" w:space="0" w:color="auto"/>
        <w:left w:val="none" w:sz="0" w:space="0" w:color="auto"/>
        <w:bottom w:val="none" w:sz="0" w:space="0" w:color="auto"/>
        <w:right w:val="none" w:sz="0" w:space="0" w:color="auto"/>
      </w:divBdr>
      <w:divsChild>
        <w:div w:id="1888636514">
          <w:blockQuote w:val="1"/>
          <w:marLeft w:val="240"/>
          <w:marRight w:val="240"/>
          <w:marTop w:val="240"/>
          <w:marBottom w:val="240"/>
          <w:divBdr>
            <w:top w:val="none" w:sz="0" w:space="0" w:color="auto"/>
            <w:left w:val="none" w:sz="0" w:space="0" w:color="auto"/>
            <w:bottom w:val="none" w:sz="0" w:space="0" w:color="auto"/>
            <w:right w:val="none" w:sz="0" w:space="0" w:color="auto"/>
          </w:divBdr>
        </w:div>
        <w:div w:id="16347071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930621351">
              <w:blockQuote w:val="1"/>
              <w:marLeft w:val="240"/>
              <w:marRight w:val="240"/>
              <w:marTop w:val="240"/>
              <w:marBottom w:val="240"/>
              <w:divBdr>
                <w:top w:val="none" w:sz="0" w:space="0" w:color="auto"/>
                <w:left w:val="none" w:sz="0" w:space="0" w:color="auto"/>
                <w:bottom w:val="none" w:sz="0" w:space="0" w:color="auto"/>
                <w:right w:val="none" w:sz="0" w:space="0" w:color="auto"/>
              </w:divBdr>
            </w:div>
            <w:div w:id="1341197220">
              <w:blockQuote w:val="1"/>
              <w:marLeft w:val="240"/>
              <w:marRight w:val="240"/>
              <w:marTop w:val="240"/>
              <w:marBottom w:val="240"/>
              <w:divBdr>
                <w:top w:val="none" w:sz="0" w:space="0" w:color="auto"/>
                <w:left w:val="none" w:sz="0" w:space="0" w:color="auto"/>
                <w:bottom w:val="none" w:sz="0" w:space="0" w:color="auto"/>
                <w:right w:val="none" w:sz="0" w:space="0" w:color="auto"/>
              </w:divBdr>
            </w:div>
            <w:div w:id="74961568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annex1.shtml" TargetMode="External"/><Relationship Id="rId13" Type="http://schemas.openxmlformats.org/officeDocument/2006/relationships/hyperlink" Target="http://www.un.org/ru/documents/decl_conv/conventions/anex1.shtml" TargetMode="External"/><Relationship Id="rId18" Type="http://schemas.openxmlformats.org/officeDocument/2006/relationships/hyperlink" Target="http://www.un.org/ru/documents/decl_conv/conventions/anex1.shtml" TargetMode="External"/><Relationship Id="rId26" Type="http://schemas.openxmlformats.org/officeDocument/2006/relationships/hyperlink" Target="http://www.un.org/ru/documents/decl_conv/conventions/anex1.shtml" TargetMode="External"/><Relationship Id="rId3" Type="http://schemas.microsoft.com/office/2007/relationships/stylesWithEffects" Target="stylesWithEffects.xml"/><Relationship Id="rId21" Type="http://schemas.openxmlformats.org/officeDocument/2006/relationships/hyperlink" Target="http://www.un.org/ru/documents/decl_conv/conventions/chemweapons.s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n.org/ru/documents/decl_conv/conventions/chemweapons.shtml" TargetMode="External"/><Relationship Id="rId17" Type="http://schemas.openxmlformats.org/officeDocument/2006/relationships/hyperlink" Target="http://www.un.org/ru/documents/decl_conv/conventions/chemweapons.shtml" TargetMode="External"/><Relationship Id="rId25" Type="http://schemas.openxmlformats.org/officeDocument/2006/relationships/hyperlink" Target="http://www.un.org/ru/documents/decl_conv/conventions/chemweapons.s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n.org/ru/documents/decl_conv/conventions/chemweapons.shtml" TargetMode="External"/><Relationship Id="rId20" Type="http://schemas.openxmlformats.org/officeDocument/2006/relationships/hyperlink" Target="http://www.un.org/ru/documents/decl_conv/conventions/chemweapons.shtml" TargetMode="External"/><Relationship Id="rId29" Type="http://schemas.openxmlformats.org/officeDocument/2006/relationships/hyperlink" Target="http://www.un.org/ru/documents/decl_conv/conventions/chemweapons.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ru/documents/decl_conv/conventions/chemweapons.shtml" TargetMode="External"/><Relationship Id="rId24" Type="http://schemas.openxmlformats.org/officeDocument/2006/relationships/hyperlink" Target="http://www.un.org/ru/documents/decl_conv/conventions/chemweapons.shtm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n.org/ru/documents/decl_conv/conventions/anex1.shtml" TargetMode="External"/><Relationship Id="rId23" Type="http://schemas.openxmlformats.org/officeDocument/2006/relationships/hyperlink" Target="http://www.un.org/ru/documents/decl_conv/conventions/chemweapons.shtml" TargetMode="External"/><Relationship Id="rId28" Type="http://schemas.openxmlformats.org/officeDocument/2006/relationships/hyperlink" Target="http://www.un.org/ru/documents/decl_conv/conventions/anex1.shtml" TargetMode="External"/><Relationship Id="rId10" Type="http://schemas.openxmlformats.org/officeDocument/2006/relationships/hyperlink" Target="http://www.un.org/ru/documents/charter/index.shtml" TargetMode="External"/><Relationship Id="rId19" Type="http://schemas.openxmlformats.org/officeDocument/2006/relationships/hyperlink" Target="http://www.un.org/ru/documents/decl_conv/conventions/chemweapons.shtml" TargetMode="External"/><Relationship Id="rId31" Type="http://schemas.openxmlformats.org/officeDocument/2006/relationships/hyperlink" Target="http://www.un.org/ru/documents/decl_conv/conventions/anex1.shtml"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un.org/ru/documents/decl_conv/conventions/anex1.shtml" TargetMode="External"/><Relationship Id="rId22" Type="http://schemas.openxmlformats.org/officeDocument/2006/relationships/hyperlink" Target="http://www.un.org/ru/documents/decl_conv/conventions/chemweapons.shtml" TargetMode="External"/><Relationship Id="rId27" Type="http://schemas.openxmlformats.org/officeDocument/2006/relationships/hyperlink" Target="http://www.un.org/ru/documents/decl_conv/conventions/chemweapons.shtml" TargetMode="External"/><Relationship Id="rId30" Type="http://schemas.openxmlformats.org/officeDocument/2006/relationships/hyperlink" Target="http://www.un.org/ru/documents/decl_conv/conventions/chemweapons.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6EDAA-143E-4B66-97A9-3CEF1151A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13829</Words>
  <Characters>78829</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92474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38</cp:revision>
  <dcterms:created xsi:type="dcterms:W3CDTF">2018-12-02T10:33:00Z</dcterms:created>
  <dcterms:modified xsi:type="dcterms:W3CDTF">2022-09-13T10:29:00Z</dcterms:modified>
</cp:coreProperties>
</file>