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F5420" w14:textId="77777777" w:rsidR="00106AAA" w:rsidRDefault="00106AAA" w:rsidP="00106AAA">
      <w:r>
        <w:t>Предлагается внести изменения в Семейный кодекс Российской Федерации и иные нормативные правовые акты, установив иной порядок исполнения обязанности родителей по содержанию несовершеннолетних детей без прямых денежных перечислений между родителями.</w:t>
      </w:r>
    </w:p>
    <w:p w14:paraId="136B4A10" w14:textId="77777777" w:rsidR="00106AAA" w:rsidRDefault="00106AAA" w:rsidP="00106AAA">
      <w:r>
        <w:t>1. Базовый норматив содержания ребёнка.</w:t>
      </w:r>
    </w:p>
    <w:p w14:paraId="1604F3CC" w14:textId="77777777" w:rsidR="00106AAA" w:rsidRDefault="00106AAA" w:rsidP="00106AAA">
      <w:r>
        <w:t>Установить минимальный размер содержания ребёнка в размере не ниже одного прожиточного минимума для ребёнка в субъекте Российской Федерации.</w:t>
      </w:r>
    </w:p>
    <w:p w14:paraId="5709A47C" w14:textId="77777777" w:rsidR="00106AAA" w:rsidRDefault="00106AAA" w:rsidP="00106AAA">
      <w:r>
        <w:t>Определить, что каждый из родителей обязан участвовать в обеспечении указанного уровня содержания в размере не менее одной второй прожиточного минимума на каждого ребёнка.</w:t>
      </w:r>
    </w:p>
    <w:p w14:paraId="27F81EE9" w14:textId="77777777" w:rsidR="00106AAA" w:rsidRDefault="00106AAA" w:rsidP="00106AAA">
      <w:r>
        <w:t>2. Система целевых счетов.</w:t>
      </w:r>
    </w:p>
    <w:p w14:paraId="74C69FC4" w14:textId="77777777" w:rsidR="00106AAA" w:rsidRDefault="00106AAA" w:rsidP="00106AAA">
      <w:r>
        <w:t>Ввести обязательную систему трёх видов целевых счетов на каждого ребёнка:</w:t>
      </w:r>
    </w:p>
    <w:p w14:paraId="02EC1B37" w14:textId="77777777" w:rsidR="00106AAA" w:rsidRDefault="00106AAA" w:rsidP="00106AAA">
      <w:r>
        <w:t>2.1. Базовый счёт ребёнка (совместный).</w:t>
      </w:r>
    </w:p>
    <w:p w14:paraId="36DCCDF2" w14:textId="77777777" w:rsidR="00106AAA" w:rsidRDefault="00106AAA" w:rsidP="00106AAA">
      <w:r>
        <w:t>формируется за счёт обязательных ежемесячных перечислений по 1/2 прожиточного минимума от каждого родителя;</w:t>
      </w:r>
    </w:p>
    <w:p w14:paraId="4FD582E6" w14:textId="77777777" w:rsidR="00106AAA" w:rsidRDefault="00106AAA" w:rsidP="00106AAA">
      <w:r>
        <w:t>находится в управлении родителя, с которым проживает ребёнок;</w:t>
      </w:r>
    </w:p>
    <w:p w14:paraId="4D0B950F" w14:textId="77777777" w:rsidR="00106AAA" w:rsidRDefault="00106AAA" w:rsidP="00106AAA">
      <w:r>
        <w:t>средства могут использоваться исключительно на базовые потребности ребёнка (питание, одежда, жильё, образование, медицина и иные необходимые расходы);</w:t>
      </w:r>
    </w:p>
    <w:p w14:paraId="506242AE" w14:textId="77777777" w:rsidR="00106AAA" w:rsidRDefault="00106AAA" w:rsidP="00106AAA">
      <w:r>
        <w:t>использование средств подлежит обязательному документальному подтверждению и контролю.</w:t>
      </w:r>
    </w:p>
    <w:p w14:paraId="64A4EC11" w14:textId="77777777" w:rsidR="00106AAA" w:rsidRDefault="00106AAA" w:rsidP="00106AAA">
      <w:r>
        <w:t>2.2. Индивидуальный счёт родителя № 1.</w:t>
      </w:r>
    </w:p>
    <w:p w14:paraId="260146BB" w14:textId="77777777" w:rsidR="00106AAA" w:rsidRDefault="00106AAA" w:rsidP="00106AAA">
      <w:r>
        <w:t>2.3. Индивидуальный счёт родителя № 2.</w:t>
      </w:r>
    </w:p>
    <w:p w14:paraId="1A0345C2" w14:textId="77777777" w:rsidR="00106AAA" w:rsidRDefault="00106AAA" w:rsidP="00106AAA">
      <w:r>
        <w:t>Для каждого родителя открывается отдельный целевой счёт:</w:t>
      </w:r>
    </w:p>
    <w:p w14:paraId="0A97E471" w14:textId="77777777" w:rsidR="00106AAA" w:rsidRDefault="00106AAA" w:rsidP="00106AAA">
      <w:r>
        <w:t>на каждый счёт ежемесячно перечисляется дополнительно 1/2 прожиточного минимума на каждого ребёнка за счёт дохода соответствующего родителя;</w:t>
      </w:r>
    </w:p>
    <w:p w14:paraId="0023890A" w14:textId="77777777" w:rsidR="00106AAA" w:rsidRDefault="00106AAA" w:rsidP="00106AAA">
      <w:r>
        <w:t>средствами счёта управляет сам родитель;</w:t>
      </w:r>
    </w:p>
    <w:p w14:paraId="6E4CEAC5" w14:textId="77777777" w:rsidR="00106AAA" w:rsidRDefault="00106AAA" w:rsidP="00106AAA">
      <w:r>
        <w:t>расходование допускается исключительно в интересах ребёнка;</w:t>
      </w:r>
    </w:p>
    <w:p w14:paraId="17D772DE" w14:textId="77777777" w:rsidR="00106AAA" w:rsidRDefault="00106AAA" w:rsidP="00106AAA">
      <w:r>
        <w:t>все расходы подлежат подтверждению и контролю.</w:t>
      </w:r>
    </w:p>
    <w:p w14:paraId="3F5E74B5" w14:textId="77777777" w:rsidR="00106AAA" w:rsidRDefault="00106AAA" w:rsidP="00106AAA">
      <w:r>
        <w:t>3. Порядок перечислений.</w:t>
      </w:r>
    </w:p>
    <w:p w14:paraId="25B0173A" w14:textId="77777777" w:rsidR="00106AAA" w:rsidRDefault="00106AAA" w:rsidP="00106AAA">
      <w:r>
        <w:t>Перечисления осуществляются автоматически работодателем, банком или налоговым органом.</w:t>
      </w:r>
    </w:p>
    <w:p w14:paraId="6F77CCE1" w14:textId="77777777" w:rsidR="00106AAA" w:rsidRDefault="00106AAA" w:rsidP="00106AAA">
      <w:r>
        <w:t>При отсутствии дохода обязанность сохраняется и подлежит учёту с последующим взысканием.</w:t>
      </w:r>
    </w:p>
    <w:p w14:paraId="61FBD882" w14:textId="77777777" w:rsidR="00106AAA" w:rsidRDefault="00106AAA" w:rsidP="00106AAA">
      <w:r>
        <w:lastRenderedPageBreak/>
        <w:t>Родители вправе добровольно вносить дополнительные средства на любые из указанных счетов.</w:t>
      </w:r>
    </w:p>
    <w:p w14:paraId="15ADEE56" w14:textId="77777777" w:rsidR="00106AAA" w:rsidRDefault="00106AAA" w:rsidP="00106AAA">
      <w:r>
        <w:t>4. Контроль и подтверждение расходов.</w:t>
      </w:r>
    </w:p>
    <w:p w14:paraId="4C9D1D6D" w14:textId="77777777" w:rsidR="00106AAA" w:rsidRDefault="00106AAA" w:rsidP="00106AAA">
      <w:r>
        <w:t>Установить обязательный порядок подтверждения целевого использования средств.</w:t>
      </w:r>
    </w:p>
    <w:p w14:paraId="427EC3AD" w14:textId="77777777" w:rsidR="00106AAA" w:rsidRDefault="00106AAA" w:rsidP="00106AAA">
      <w:r>
        <w:t>Предусмотреть возможность проверки расходов по заявлению второго родителя.</w:t>
      </w:r>
    </w:p>
    <w:p w14:paraId="14259EF7" w14:textId="77777777" w:rsidR="00106AAA" w:rsidRDefault="00106AAA" w:rsidP="00106AAA">
      <w:r>
        <w:t>Определить перечень допустимых категорий расходов на уровне подзаконных актов.</w:t>
      </w:r>
    </w:p>
    <w:p w14:paraId="0250186A" w14:textId="77777777" w:rsidR="00106AAA" w:rsidRDefault="00106AAA" w:rsidP="00106AAA">
      <w:r>
        <w:t>5. Накопительный механизм.</w:t>
      </w:r>
    </w:p>
    <w:p w14:paraId="55C55434" w14:textId="77777777" w:rsidR="00106AAA" w:rsidRDefault="00106AAA" w:rsidP="00106AAA">
      <w:r>
        <w:t>Определить, что неиспользованные средства на индивидуальных счетах родителей:</w:t>
      </w:r>
    </w:p>
    <w:p w14:paraId="0E3C237E" w14:textId="77777777" w:rsidR="00106AAA" w:rsidRDefault="00106AAA" w:rsidP="00106AAA">
      <w:r>
        <w:t>сохраняются и накапливаются;</w:t>
      </w:r>
    </w:p>
    <w:p w14:paraId="342A3FAA" w14:textId="77777777" w:rsidR="00106AAA" w:rsidRDefault="00106AAA" w:rsidP="00106AAA">
      <w:r>
        <w:t>по достижении ребёнком возраста 20 лет переходят в его распоряжение;</w:t>
      </w:r>
    </w:p>
    <w:p w14:paraId="53D91AA6" w14:textId="77777777" w:rsidR="00106AAA" w:rsidRDefault="00106AAA" w:rsidP="00106AAA">
      <w:r>
        <w:t>могут быть использованы исключительно на:</w:t>
      </w:r>
    </w:p>
    <w:p w14:paraId="4AE02D7E" w14:textId="77777777" w:rsidR="00106AAA" w:rsidRDefault="00106AAA" w:rsidP="00106AAA">
      <w:r>
        <w:t>приобретение жилого помещения;</w:t>
      </w:r>
    </w:p>
    <w:p w14:paraId="153E16CA" w14:textId="77777777" w:rsidR="00106AAA" w:rsidRDefault="00106AAA" w:rsidP="00106AAA">
      <w:r>
        <w:t>оплату образования;</w:t>
      </w:r>
    </w:p>
    <w:p w14:paraId="09FCF8F6" w14:textId="77777777" w:rsidR="00106AAA" w:rsidRDefault="00106AAA" w:rsidP="00106AAA">
      <w:r>
        <w:t>формирование пенсионных накоплений.</w:t>
      </w:r>
    </w:p>
    <w:p w14:paraId="48E7A3F9" w14:textId="77777777" w:rsidR="00106AAA" w:rsidRDefault="00106AAA" w:rsidP="00106AAA">
      <w:r>
        <w:t>6. Обеспечение интересов ребёнка.</w:t>
      </w:r>
    </w:p>
    <w:p w14:paraId="798A608B" w14:textId="77777777" w:rsidR="00106AAA" w:rsidRDefault="00106AAA" w:rsidP="00106AAA">
      <w:r>
        <w:t>В случаях, когда один из родителей уклоняется от исполнения обязанности по перечислению средств, государство обеспечивает временное покрытие недостающей части базового уровня содержания ребёнка с последующим взысканием с обязанного родителя.</w:t>
      </w:r>
    </w:p>
    <w:p w14:paraId="4CA6B393" w14:textId="77777777" w:rsidR="00106AAA" w:rsidRDefault="00106AAA" w:rsidP="00106AAA">
      <w:r>
        <w:t>7. Механизм гарантированного обеспечения и последующего взыскания</w:t>
      </w:r>
    </w:p>
    <w:p w14:paraId="3243EAA4" w14:textId="77777777" w:rsidR="00106AAA" w:rsidRDefault="00106AAA" w:rsidP="00106AAA">
      <w:r>
        <w:t>Установить, что в случае неполного или несвоевременного перечисления одним из родителей обязательных средств на целевые счета ребёнка, недостающая сумма подлежит временному покрытию за счёт средств федерального или регионального бюджета.</w:t>
      </w:r>
    </w:p>
    <w:p w14:paraId="728D600E" w14:textId="77777777" w:rsidR="00106AAA" w:rsidRDefault="00106AAA" w:rsidP="00106AAA">
      <w:r>
        <w:t>Определить, что государство, осуществившее такое покрытие, приобретает право требования (регрессного взыскания) к родителю, не исполнившему обязанность по содержанию ребёнка, в размере фактически произведённых выплат.</w:t>
      </w:r>
    </w:p>
    <w:p w14:paraId="34AAE80E" w14:textId="77777777" w:rsidR="00106AAA" w:rsidRDefault="00106AAA" w:rsidP="00106AAA">
      <w:r>
        <w:t>Взыскание осуществляется в упрощённом порядке на основании данных государственных информационных систем о доходах граждан, без необходимости обращения второго родителя в суд.</w:t>
      </w:r>
    </w:p>
    <w:p w14:paraId="1B953B61" w14:textId="77777777" w:rsidR="00106AAA" w:rsidRDefault="00106AAA" w:rsidP="00106AAA">
      <w:r>
        <w:t>Предусмотреть, что задолженность родителя перед государством:</w:t>
      </w:r>
    </w:p>
    <w:p w14:paraId="4713A6FE" w14:textId="77777777" w:rsidR="00106AAA" w:rsidRDefault="00106AAA" w:rsidP="00106AAA">
      <w:r>
        <w:t>подлежит обязательному учёту;</w:t>
      </w:r>
    </w:p>
    <w:p w14:paraId="57FA454C" w14:textId="77777777" w:rsidR="00106AAA" w:rsidRDefault="00106AAA" w:rsidP="00106AAA">
      <w:r>
        <w:t>может взыскиваться за счёт заработной платы, иных доходов и имущества;</w:t>
      </w:r>
    </w:p>
    <w:p w14:paraId="37416B72" w14:textId="77777777" w:rsidR="00106AAA" w:rsidRDefault="00106AAA" w:rsidP="00106AAA">
      <w:r>
        <w:lastRenderedPageBreak/>
        <w:t>сопровождается начислением установленных законом санкций при уклонении от исполнения обязанности.</w:t>
      </w:r>
    </w:p>
    <w:p w14:paraId="6E344C26" w14:textId="63C3D166" w:rsidR="00312A28" w:rsidRDefault="00106AAA" w:rsidP="00106AAA">
      <w:r>
        <w:t>Установить приоритетность возмещения средств, выплаченных государством, при распределении доходов должника.</w:t>
      </w:r>
    </w:p>
    <w:sectPr w:rsidR="00312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F18"/>
    <w:rsid w:val="00106AAA"/>
    <w:rsid w:val="00312A28"/>
    <w:rsid w:val="00590F18"/>
    <w:rsid w:val="00C62F66"/>
    <w:rsid w:val="00F3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AD7C4-43BE-44B9-AECA-91FE7E55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0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0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0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0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0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0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0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0F1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0F1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0F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0F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0F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0F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0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0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0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0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0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0F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0F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0F1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0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0F1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90F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Смирнов</dc:creator>
  <cp:keywords/>
  <dc:description/>
  <cp:lastModifiedBy>Константин Смирнов</cp:lastModifiedBy>
  <cp:revision>2</cp:revision>
  <dcterms:created xsi:type="dcterms:W3CDTF">2026-05-28T22:55:00Z</dcterms:created>
  <dcterms:modified xsi:type="dcterms:W3CDTF">2026-05-28T22:58:00Z</dcterms:modified>
</cp:coreProperties>
</file>