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4F" w:rsidRPr="008B2C87" w:rsidRDefault="00F70C1A" w:rsidP="00946A73">
      <w:pPr>
        <w:jc w:val="center"/>
        <w:rPr>
          <w:rFonts w:ascii="Times New Roman" w:hAnsi="Times New Roman" w:cs="Times New Roman"/>
          <w:sz w:val="24"/>
          <w:szCs w:val="24"/>
        </w:rPr>
      </w:pPr>
      <w:r w:rsidRPr="008B2C87">
        <w:rPr>
          <w:rFonts w:ascii="Times New Roman" w:hAnsi="Times New Roman" w:cs="Times New Roman"/>
          <w:sz w:val="24"/>
          <w:szCs w:val="24"/>
        </w:rPr>
        <w:t>РОССИЙСКАЯ АКАДЕМИЯ НАУК</w:t>
      </w:r>
    </w:p>
    <w:p w:rsidR="00F70C1A" w:rsidRPr="008B2C87" w:rsidRDefault="00F70C1A" w:rsidP="00946A73">
      <w:pPr>
        <w:jc w:val="center"/>
        <w:rPr>
          <w:rFonts w:ascii="Times New Roman" w:hAnsi="Times New Roman" w:cs="Times New Roman"/>
          <w:sz w:val="24"/>
          <w:szCs w:val="24"/>
        </w:rPr>
      </w:pPr>
      <w:r w:rsidRPr="008B2C87">
        <w:rPr>
          <w:rFonts w:ascii="Times New Roman" w:hAnsi="Times New Roman" w:cs="Times New Roman"/>
          <w:sz w:val="24"/>
          <w:szCs w:val="24"/>
        </w:rPr>
        <w:t>Санкт-Петербургский научный центр</w:t>
      </w:r>
    </w:p>
    <w:p w:rsidR="00F70C1A" w:rsidRPr="008B2C87" w:rsidRDefault="00F70C1A" w:rsidP="00946A73">
      <w:pPr>
        <w:jc w:val="center"/>
        <w:rPr>
          <w:rFonts w:ascii="Times New Roman" w:hAnsi="Times New Roman" w:cs="Times New Roman"/>
          <w:sz w:val="24"/>
          <w:szCs w:val="24"/>
        </w:rPr>
      </w:pPr>
      <w:r w:rsidRPr="008B2C87">
        <w:rPr>
          <w:rFonts w:ascii="Times New Roman" w:hAnsi="Times New Roman" w:cs="Times New Roman"/>
          <w:sz w:val="24"/>
          <w:szCs w:val="24"/>
        </w:rPr>
        <w:t>Ассоциация учёных «Будущее Санкт-Петербурга»</w:t>
      </w:r>
    </w:p>
    <w:p w:rsidR="00F70C1A" w:rsidRPr="008B2C87" w:rsidRDefault="00F70C1A" w:rsidP="00946A73">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6126"/>
      </w:tblGrid>
      <w:tr w:rsidR="00F70C1A" w:rsidRPr="008B2C87" w:rsidTr="00F70C1A">
        <w:tc>
          <w:tcPr>
            <w:tcW w:w="4785" w:type="dxa"/>
          </w:tcPr>
          <w:p w:rsidR="00F70C1A" w:rsidRPr="008B2C87" w:rsidRDefault="00F70C1A" w:rsidP="00946A73">
            <w:pPr>
              <w:spacing w:line="276" w:lineRule="auto"/>
              <w:jc w:val="center"/>
              <w:rPr>
                <w:rFonts w:ascii="Times New Roman" w:hAnsi="Times New Roman" w:cs="Times New Roman"/>
                <w:sz w:val="24"/>
                <w:szCs w:val="24"/>
              </w:rPr>
            </w:pPr>
          </w:p>
        </w:tc>
        <w:tc>
          <w:tcPr>
            <w:tcW w:w="4786" w:type="dxa"/>
          </w:tcPr>
          <w:p w:rsidR="00F70C1A" w:rsidRPr="008B2C87" w:rsidRDefault="00F70C1A" w:rsidP="00946A73">
            <w:pPr>
              <w:spacing w:line="276" w:lineRule="auto"/>
              <w:jc w:val="center"/>
              <w:rPr>
                <w:rFonts w:ascii="Times New Roman" w:hAnsi="Times New Roman" w:cs="Times New Roman"/>
                <w:sz w:val="24"/>
                <w:szCs w:val="24"/>
              </w:rPr>
            </w:pPr>
            <w:r w:rsidRPr="008B2C87">
              <w:rPr>
                <w:rFonts w:ascii="Times New Roman" w:hAnsi="Times New Roman" w:cs="Times New Roman"/>
                <w:noProof/>
                <w:sz w:val="24"/>
                <w:szCs w:val="24"/>
                <w:lang w:eastAsia="ru-RU"/>
              </w:rPr>
              <w:drawing>
                <wp:inline distT="0" distB="0" distL="0" distR="0">
                  <wp:extent cx="3726180" cy="19050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26180" cy="1905000"/>
                          </a:xfrm>
                          <a:prstGeom prst="rect">
                            <a:avLst/>
                          </a:prstGeom>
                          <a:noFill/>
                          <a:ln w="9525">
                            <a:noFill/>
                            <a:miter lim="800000"/>
                            <a:headEnd/>
                            <a:tailEnd/>
                          </a:ln>
                        </pic:spPr>
                      </pic:pic>
                    </a:graphicData>
                  </a:graphic>
                </wp:inline>
              </w:drawing>
            </w:r>
          </w:p>
        </w:tc>
      </w:tr>
    </w:tbl>
    <w:p w:rsidR="00F70C1A" w:rsidRPr="008B2C87" w:rsidRDefault="00F70C1A" w:rsidP="00946A73">
      <w:pPr>
        <w:jc w:val="center"/>
        <w:rPr>
          <w:rFonts w:ascii="Times New Roman" w:hAnsi="Times New Roman" w:cs="Times New Roman"/>
          <w:sz w:val="24"/>
          <w:szCs w:val="24"/>
        </w:rPr>
      </w:pPr>
    </w:p>
    <w:p w:rsidR="00F70C1A" w:rsidRPr="008B2C87" w:rsidRDefault="00F70C1A" w:rsidP="00946A73">
      <w:pPr>
        <w:jc w:val="center"/>
        <w:rPr>
          <w:rFonts w:ascii="Times New Roman" w:hAnsi="Times New Roman" w:cs="Times New Roman"/>
          <w:sz w:val="24"/>
          <w:szCs w:val="24"/>
        </w:rPr>
      </w:pPr>
    </w:p>
    <w:p w:rsidR="00F70C1A" w:rsidRPr="008B2C87" w:rsidRDefault="00F70C1A" w:rsidP="00946A73">
      <w:pPr>
        <w:jc w:val="center"/>
        <w:rPr>
          <w:rFonts w:ascii="Times New Roman" w:hAnsi="Times New Roman" w:cs="Times New Roman"/>
          <w:sz w:val="24"/>
          <w:szCs w:val="24"/>
        </w:rPr>
      </w:pPr>
      <w:r w:rsidRPr="008B2C87">
        <w:rPr>
          <w:rFonts w:ascii="Times New Roman" w:hAnsi="Times New Roman" w:cs="Times New Roman"/>
          <w:sz w:val="24"/>
          <w:szCs w:val="24"/>
        </w:rPr>
        <w:t>ОТЧЕТ И ЗАКЛЮЧЕНИЕ</w:t>
      </w:r>
    </w:p>
    <w:p w:rsidR="00F70C1A" w:rsidRPr="008B2C87" w:rsidRDefault="00F70C1A" w:rsidP="00946A73">
      <w:pPr>
        <w:jc w:val="center"/>
        <w:rPr>
          <w:rFonts w:ascii="Times New Roman" w:hAnsi="Times New Roman" w:cs="Times New Roman"/>
          <w:sz w:val="24"/>
          <w:szCs w:val="24"/>
        </w:rPr>
      </w:pPr>
      <w:r w:rsidRPr="008B2C87">
        <w:rPr>
          <w:rFonts w:ascii="Times New Roman" w:hAnsi="Times New Roman" w:cs="Times New Roman"/>
          <w:sz w:val="24"/>
          <w:szCs w:val="24"/>
        </w:rPr>
        <w:t>экспертной комиссии по комплексному анализу                                                                       экологической обстановки в районе г. Сосновый Бор                                                                              (по данным, предоставленным заказчиком)</w:t>
      </w:r>
    </w:p>
    <w:p w:rsidR="00F70C1A" w:rsidRPr="008B2C87" w:rsidRDefault="00F70C1A" w:rsidP="00946A73">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4361"/>
      </w:tblGrid>
      <w:tr w:rsidR="00EF0314" w:rsidRPr="008B2C87" w:rsidTr="00EF0314">
        <w:tc>
          <w:tcPr>
            <w:tcW w:w="4785" w:type="dxa"/>
          </w:tcPr>
          <w:p w:rsidR="00EF0314" w:rsidRPr="008B2C87" w:rsidRDefault="00EF0314" w:rsidP="00946A73">
            <w:pPr>
              <w:spacing w:line="276" w:lineRule="auto"/>
              <w:jc w:val="center"/>
              <w:rPr>
                <w:rFonts w:ascii="Times New Roman" w:hAnsi="Times New Roman" w:cs="Times New Roman"/>
                <w:sz w:val="24"/>
                <w:szCs w:val="24"/>
              </w:rPr>
            </w:pPr>
            <w:r w:rsidRPr="008B2C87">
              <w:rPr>
                <w:rFonts w:ascii="Times New Roman" w:hAnsi="Times New Roman" w:cs="Times New Roman"/>
                <w:noProof/>
                <w:sz w:val="24"/>
                <w:szCs w:val="24"/>
                <w:lang w:eastAsia="ru-RU"/>
              </w:rPr>
              <w:drawing>
                <wp:inline distT="0" distB="0" distL="0" distR="0">
                  <wp:extent cx="3954780" cy="278130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954780" cy="2781300"/>
                          </a:xfrm>
                          <a:prstGeom prst="rect">
                            <a:avLst/>
                          </a:prstGeom>
                          <a:noFill/>
                          <a:ln w="9525">
                            <a:noFill/>
                            <a:miter lim="800000"/>
                            <a:headEnd/>
                            <a:tailEnd/>
                          </a:ln>
                        </pic:spPr>
                      </pic:pic>
                    </a:graphicData>
                  </a:graphic>
                </wp:inline>
              </w:drawing>
            </w:r>
          </w:p>
        </w:tc>
        <w:tc>
          <w:tcPr>
            <w:tcW w:w="4786" w:type="dxa"/>
          </w:tcPr>
          <w:p w:rsidR="00EF0314" w:rsidRPr="008B2C87" w:rsidRDefault="00EF0314" w:rsidP="00946A73">
            <w:pPr>
              <w:spacing w:line="276" w:lineRule="auto"/>
              <w:jc w:val="center"/>
              <w:rPr>
                <w:rFonts w:ascii="Times New Roman" w:hAnsi="Times New Roman" w:cs="Times New Roman"/>
                <w:sz w:val="24"/>
                <w:szCs w:val="24"/>
              </w:rPr>
            </w:pPr>
          </w:p>
        </w:tc>
      </w:tr>
    </w:tbl>
    <w:p w:rsidR="00F70C1A" w:rsidRPr="008B2C87" w:rsidRDefault="00F70C1A" w:rsidP="00946A73">
      <w:pPr>
        <w:jc w:val="center"/>
        <w:rPr>
          <w:rFonts w:ascii="Times New Roman" w:hAnsi="Times New Roman" w:cs="Times New Roman"/>
          <w:sz w:val="24"/>
          <w:szCs w:val="24"/>
        </w:rPr>
      </w:pPr>
    </w:p>
    <w:p w:rsidR="00525494" w:rsidRDefault="00525494" w:rsidP="00946A73">
      <w:pPr>
        <w:jc w:val="center"/>
        <w:rPr>
          <w:rFonts w:ascii="Times New Roman" w:hAnsi="Times New Roman" w:cs="Times New Roman"/>
          <w:sz w:val="24"/>
          <w:szCs w:val="24"/>
        </w:rPr>
      </w:pPr>
    </w:p>
    <w:p w:rsidR="00525494" w:rsidRDefault="00525494" w:rsidP="00946A73">
      <w:pPr>
        <w:jc w:val="center"/>
        <w:rPr>
          <w:rFonts w:ascii="Times New Roman" w:hAnsi="Times New Roman" w:cs="Times New Roman"/>
          <w:sz w:val="24"/>
          <w:szCs w:val="24"/>
        </w:rPr>
      </w:pPr>
    </w:p>
    <w:p w:rsidR="00525494" w:rsidRDefault="00525494" w:rsidP="00946A73">
      <w:pPr>
        <w:jc w:val="center"/>
        <w:rPr>
          <w:rFonts w:ascii="Times New Roman" w:hAnsi="Times New Roman" w:cs="Times New Roman"/>
          <w:sz w:val="24"/>
          <w:szCs w:val="24"/>
        </w:rPr>
      </w:pPr>
    </w:p>
    <w:p w:rsidR="00525494" w:rsidRDefault="00525494" w:rsidP="00946A73">
      <w:pPr>
        <w:jc w:val="center"/>
        <w:rPr>
          <w:rFonts w:ascii="Times New Roman" w:hAnsi="Times New Roman" w:cs="Times New Roman"/>
          <w:sz w:val="24"/>
          <w:szCs w:val="24"/>
        </w:rPr>
      </w:pPr>
    </w:p>
    <w:p w:rsidR="00EF0314" w:rsidRPr="008B2C87" w:rsidRDefault="00EF0314" w:rsidP="00946A73">
      <w:pPr>
        <w:jc w:val="center"/>
        <w:rPr>
          <w:rFonts w:ascii="Times New Roman" w:hAnsi="Times New Roman" w:cs="Times New Roman"/>
          <w:sz w:val="24"/>
          <w:szCs w:val="24"/>
        </w:rPr>
      </w:pPr>
      <w:r w:rsidRPr="008B2C87">
        <w:rPr>
          <w:rFonts w:ascii="Times New Roman" w:hAnsi="Times New Roman" w:cs="Times New Roman"/>
          <w:sz w:val="24"/>
          <w:szCs w:val="24"/>
        </w:rPr>
        <w:lastRenderedPageBreak/>
        <w:t>Санкт-Петербург</w:t>
      </w:r>
    </w:p>
    <w:p w:rsidR="00EF0314" w:rsidRPr="008B2C87" w:rsidRDefault="00EF0314" w:rsidP="00946A73">
      <w:pPr>
        <w:jc w:val="center"/>
        <w:rPr>
          <w:rFonts w:ascii="Times New Roman" w:hAnsi="Times New Roman" w:cs="Times New Roman"/>
          <w:sz w:val="24"/>
          <w:szCs w:val="24"/>
        </w:rPr>
      </w:pPr>
      <w:r w:rsidRPr="008B2C87">
        <w:rPr>
          <w:rFonts w:ascii="Times New Roman" w:hAnsi="Times New Roman" w:cs="Times New Roman"/>
          <w:sz w:val="24"/>
          <w:szCs w:val="24"/>
        </w:rPr>
        <w:t>1992</w:t>
      </w:r>
    </w:p>
    <w:p w:rsidR="006E6AFB" w:rsidRPr="008B2C87" w:rsidRDefault="006E6AFB" w:rsidP="00946A73">
      <w:pPr>
        <w:jc w:val="center"/>
        <w:rPr>
          <w:rFonts w:ascii="Times New Roman" w:hAnsi="Times New Roman" w:cs="Times New Roman"/>
          <w:sz w:val="24"/>
          <w:szCs w:val="24"/>
          <w:lang w:val="en-US"/>
        </w:rPr>
      </w:pPr>
      <w:r w:rsidRPr="008B2C87">
        <w:rPr>
          <w:rFonts w:ascii="Times New Roman" w:hAnsi="Times New Roman" w:cs="Times New Roman"/>
          <w:sz w:val="24"/>
          <w:szCs w:val="24"/>
        </w:rPr>
        <w:t>СОДЕРЖАНИЕ</w:t>
      </w:r>
    </w:p>
    <w:tbl>
      <w:tblPr>
        <w:tblStyle w:val="a3"/>
        <w:tblW w:w="0" w:type="auto"/>
        <w:tblLook w:val="04A0" w:firstRow="1" w:lastRow="0" w:firstColumn="1" w:lastColumn="0" w:noHBand="0" w:noVBand="1"/>
      </w:tblPr>
      <w:tblGrid>
        <w:gridCol w:w="8188"/>
        <w:gridCol w:w="1383"/>
      </w:tblGrid>
      <w:tr w:rsidR="006E6AFB" w:rsidRPr="008B2C87" w:rsidTr="006E6AFB">
        <w:tc>
          <w:tcPr>
            <w:tcW w:w="8188" w:type="dxa"/>
          </w:tcPr>
          <w:p w:rsidR="006E6AFB" w:rsidRPr="008B2C87" w:rsidRDefault="006E6AFB" w:rsidP="00946A73">
            <w:pPr>
              <w:spacing w:line="276" w:lineRule="auto"/>
              <w:ind w:left="284" w:hanging="284"/>
              <w:rPr>
                <w:rFonts w:ascii="Times New Roman" w:hAnsi="Times New Roman" w:cs="Times New Roman"/>
                <w:sz w:val="24"/>
                <w:szCs w:val="24"/>
              </w:rPr>
            </w:pPr>
            <w:r w:rsidRPr="008B2C87">
              <w:rPr>
                <w:rFonts w:ascii="Times New Roman" w:hAnsi="Times New Roman" w:cs="Times New Roman"/>
                <w:sz w:val="24"/>
                <w:szCs w:val="24"/>
              </w:rPr>
              <w:t>СПИСОК ИСПОЛНИТЕЛЕЙ</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3</w:t>
            </w:r>
          </w:p>
        </w:tc>
      </w:tr>
      <w:tr w:rsidR="006E6AFB" w:rsidRPr="008B2C87" w:rsidTr="006E6AFB">
        <w:tc>
          <w:tcPr>
            <w:tcW w:w="8188" w:type="dxa"/>
          </w:tcPr>
          <w:p w:rsidR="006E6AFB" w:rsidRPr="008B2C87" w:rsidRDefault="006E6AFB" w:rsidP="00946A73">
            <w:pPr>
              <w:spacing w:line="276" w:lineRule="auto"/>
              <w:ind w:left="284" w:hanging="284"/>
              <w:rPr>
                <w:rFonts w:ascii="Times New Roman" w:hAnsi="Times New Roman" w:cs="Times New Roman"/>
                <w:sz w:val="24"/>
                <w:szCs w:val="24"/>
              </w:rPr>
            </w:pPr>
            <w:r w:rsidRPr="008B2C87">
              <w:rPr>
                <w:rFonts w:ascii="Times New Roman" w:hAnsi="Times New Roman" w:cs="Times New Roman"/>
                <w:sz w:val="24"/>
                <w:szCs w:val="24"/>
              </w:rPr>
              <w:t>Реферат</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5</w:t>
            </w:r>
          </w:p>
        </w:tc>
      </w:tr>
      <w:tr w:rsidR="006E6AFB" w:rsidRPr="008B2C87" w:rsidTr="006E6AFB">
        <w:tc>
          <w:tcPr>
            <w:tcW w:w="8188" w:type="dxa"/>
          </w:tcPr>
          <w:p w:rsidR="006E6AFB" w:rsidRPr="008B2C87" w:rsidRDefault="006E6AFB" w:rsidP="00946A73">
            <w:pPr>
              <w:spacing w:line="276" w:lineRule="auto"/>
              <w:ind w:left="284" w:hanging="284"/>
              <w:rPr>
                <w:rFonts w:ascii="Times New Roman" w:hAnsi="Times New Roman" w:cs="Times New Roman"/>
                <w:sz w:val="24"/>
                <w:szCs w:val="24"/>
              </w:rPr>
            </w:pPr>
            <w:r w:rsidRPr="008B2C87">
              <w:rPr>
                <w:rFonts w:ascii="Times New Roman" w:hAnsi="Times New Roman" w:cs="Times New Roman"/>
                <w:sz w:val="24"/>
                <w:szCs w:val="24"/>
              </w:rPr>
              <w:t>Введение</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w:t>
            </w:r>
          </w:p>
        </w:tc>
      </w:tr>
      <w:tr w:rsidR="006E6AFB" w:rsidRPr="008B2C87" w:rsidTr="006E6AFB">
        <w:tc>
          <w:tcPr>
            <w:tcW w:w="8188" w:type="dxa"/>
          </w:tcPr>
          <w:p w:rsidR="006E6AFB" w:rsidRPr="008B2C87" w:rsidRDefault="006E6AFB" w:rsidP="00946A73">
            <w:pPr>
              <w:spacing w:line="276" w:lineRule="auto"/>
              <w:ind w:left="284" w:hanging="284"/>
              <w:rPr>
                <w:rFonts w:ascii="Times New Roman" w:hAnsi="Times New Roman" w:cs="Times New Roman"/>
                <w:sz w:val="24"/>
                <w:szCs w:val="24"/>
              </w:rPr>
            </w:pPr>
            <w:r w:rsidRPr="008B2C87">
              <w:rPr>
                <w:rFonts w:ascii="Times New Roman" w:hAnsi="Times New Roman" w:cs="Times New Roman"/>
                <w:sz w:val="24"/>
                <w:szCs w:val="24"/>
                <w:lang w:val="en-US"/>
              </w:rPr>
              <w:t>1</w:t>
            </w:r>
            <w:r w:rsidRPr="008B2C87">
              <w:rPr>
                <w:rFonts w:ascii="Times New Roman" w:hAnsi="Times New Roman" w:cs="Times New Roman"/>
                <w:sz w:val="24"/>
                <w:szCs w:val="24"/>
              </w:rPr>
              <w:t>. ОРГАНИЗАЦИЯ РАБОТЫ ЭКСПЕРТНОЙ КОМИССИИ</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w:t>
            </w:r>
          </w:p>
        </w:tc>
      </w:tr>
      <w:tr w:rsidR="006E6AFB" w:rsidRPr="008B2C87" w:rsidTr="006E6AFB">
        <w:tc>
          <w:tcPr>
            <w:tcW w:w="8188" w:type="dxa"/>
          </w:tcPr>
          <w:p w:rsidR="006E6AFB" w:rsidRPr="008B2C87" w:rsidRDefault="006E6AFB" w:rsidP="00946A73">
            <w:pPr>
              <w:spacing w:line="276" w:lineRule="auto"/>
              <w:ind w:left="284" w:hanging="284"/>
              <w:rPr>
                <w:rFonts w:ascii="Times New Roman" w:hAnsi="Times New Roman" w:cs="Times New Roman"/>
                <w:sz w:val="24"/>
                <w:szCs w:val="24"/>
                <w:lang w:val="en-US"/>
              </w:rPr>
            </w:pPr>
            <w:r w:rsidRPr="008B2C87">
              <w:rPr>
                <w:rFonts w:ascii="Times New Roman" w:hAnsi="Times New Roman" w:cs="Times New Roman"/>
                <w:sz w:val="24"/>
                <w:szCs w:val="24"/>
              </w:rPr>
              <w:t>2. ОСОБЕННОСТИ РАССМАТРИВАЕМОГО ОБЪЕКТА</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10</w:t>
            </w:r>
          </w:p>
        </w:tc>
      </w:tr>
      <w:tr w:rsidR="006E6AFB" w:rsidRPr="008B2C87" w:rsidTr="006E6AFB">
        <w:tc>
          <w:tcPr>
            <w:tcW w:w="8188" w:type="dxa"/>
          </w:tcPr>
          <w:p w:rsidR="006E6AFB" w:rsidRPr="008B2C87" w:rsidRDefault="006E6AFB"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2.1.Логическая модель объекта</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12</w:t>
            </w:r>
          </w:p>
        </w:tc>
      </w:tr>
      <w:tr w:rsidR="006E6AFB" w:rsidRPr="008B2C87" w:rsidTr="006E6AFB">
        <w:tc>
          <w:tcPr>
            <w:tcW w:w="8188" w:type="dxa"/>
          </w:tcPr>
          <w:p w:rsidR="006E6AFB" w:rsidRPr="008B2C87" w:rsidRDefault="006E6AFB"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2.2. Соответствие материалов модели</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36</w:t>
            </w:r>
          </w:p>
        </w:tc>
      </w:tr>
      <w:tr w:rsidR="006E6AFB" w:rsidRPr="008B2C87" w:rsidTr="006E6AFB">
        <w:tc>
          <w:tcPr>
            <w:tcW w:w="8188" w:type="dxa"/>
          </w:tcPr>
          <w:p w:rsidR="006E6AFB" w:rsidRPr="008B2C87" w:rsidRDefault="006E6AFB" w:rsidP="00946A73">
            <w:pPr>
              <w:spacing w:line="276" w:lineRule="auto"/>
              <w:ind w:left="284" w:hanging="284"/>
              <w:rPr>
                <w:rFonts w:ascii="Times New Roman" w:hAnsi="Times New Roman" w:cs="Times New Roman"/>
                <w:sz w:val="24"/>
                <w:szCs w:val="24"/>
              </w:rPr>
            </w:pPr>
            <w:r w:rsidRPr="008B2C87">
              <w:rPr>
                <w:rFonts w:ascii="Times New Roman" w:hAnsi="Times New Roman" w:cs="Times New Roman"/>
                <w:sz w:val="24"/>
                <w:szCs w:val="24"/>
              </w:rPr>
              <w:t xml:space="preserve">3. ОПИСАНИЕ ОСНОВНЫХ ОСОБЕННОСТЕЙ ОКРУЖАЮЩЕЙ СРЕДЫ </w:t>
            </w:r>
            <w:r w:rsidR="00947D47" w:rsidRPr="008B2C87">
              <w:rPr>
                <w:rFonts w:ascii="Times New Roman" w:hAnsi="Times New Roman" w:cs="Times New Roman"/>
                <w:sz w:val="24"/>
                <w:szCs w:val="24"/>
              </w:rPr>
              <w:t xml:space="preserve">    г.СОСНОВЫЙ БОР</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39</w:t>
            </w:r>
          </w:p>
        </w:tc>
      </w:tr>
      <w:tr w:rsidR="006E6AFB" w:rsidRPr="008B2C87" w:rsidTr="006E6AFB">
        <w:tc>
          <w:tcPr>
            <w:tcW w:w="8188" w:type="dxa"/>
          </w:tcPr>
          <w:p w:rsidR="006E6AFB" w:rsidRPr="008B2C87" w:rsidRDefault="00947D47"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3.1. Источники антропогенного воздействия на регион</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39</w:t>
            </w:r>
          </w:p>
        </w:tc>
      </w:tr>
      <w:tr w:rsidR="006E6AFB" w:rsidRPr="008B2C87" w:rsidTr="006E6AFB">
        <w:tc>
          <w:tcPr>
            <w:tcW w:w="8188" w:type="dxa"/>
          </w:tcPr>
          <w:p w:rsidR="006E6AFB"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3.1.1. Промышленные предприятия</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39</w:t>
            </w:r>
          </w:p>
        </w:tc>
      </w:tr>
      <w:tr w:rsidR="006E6AFB" w:rsidRPr="008B2C87" w:rsidTr="006E6AFB">
        <w:tc>
          <w:tcPr>
            <w:tcW w:w="8188" w:type="dxa"/>
          </w:tcPr>
          <w:p w:rsidR="006E6AFB"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3.1.2. Агропромышленные предприятия</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41</w:t>
            </w:r>
          </w:p>
        </w:tc>
      </w:tr>
      <w:tr w:rsidR="006E6AFB" w:rsidRPr="008B2C87" w:rsidTr="006E6AFB">
        <w:tc>
          <w:tcPr>
            <w:tcW w:w="8188" w:type="dxa"/>
          </w:tcPr>
          <w:p w:rsidR="006E6AFB"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3.1.3. Транспорт</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42</w:t>
            </w:r>
          </w:p>
        </w:tc>
      </w:tr>
      <w:tr w:rsidR="006E6AFB" w:rsidRPr="008B2C87" w:rsidTr="006E6AFB">
        <w:tc>
          <w:tcPr>
            <w:tcW w:w="8188" w:type="dxa"/>
          </w:tcPr>
          <w:p w:rsidR="006E6AFB"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3.1.4. Прочие учреждения</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42</w:t>
            </w:r>
          </w:p>
        </w:tc>
      </w:tr>
      <w:tr w:rsidR="006E6AFB" w:rsidRPr="008B2C87" w:rsidTr="006E6AFB">
        <w:tc>
          <w:tcPr>
            <w:tcW w:w="8188" w:type="dxa"/>
          </w:tcPr>
          <w:p w:rsidR="006E6AFB" w:rsidRPr="008B2C87" w:rsidRDefault="00947D47"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3.2. Состояние окружающей среды</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43</w:t>
            </w:r>
          </w:p>
        </w:tc>
      </w:tr>
      <w:tr w:rsidR="006E6AFB" w:rsidRPr="008B2C87" w:rsidTr="006E6AFB">
        <w:tc>
          <w:tcPr>
            <w:tcW w:w="8188" w:type="dxa"/>
          </w:tcPr>
          <w:p w:rsidR="006E6AFB"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3.2.1. Климат</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45</w:t>
            </w:r>
          </w:p>
        </w:tc>
      </w:tr>
      <w:tr w:rsidR="006E6AFB" w:rsidRPr="008B2C87" w:rsidTr="006E6AFB">
        <w:tc>
          <w:tcPr>
            <w:tcW w:w="8188" w:type="dxa"/>
          </w:tcPr>
          <w:p w:rsidR="006E6AFB"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3.2.2. Атмосферный воздух</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48</w:t>
            </w:r>
          </w:p>
        </w:tc>
      </w:tr>
      <w:tr w:rsidR="006E6AFB" w:rsidRPr="008B2C87" w:rsidTr="006E6AFB">
        <w:tc>
          <w:tcPr>
            <w:tcW w:w="8188" w:type="dxa"/>
          </w:tcPr>
          <w:p w:rsidR="006E6AFB"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3.2.3. Поверхностные и подземные воды</w:t>
            </w:r>
          </w:p>
        </w:tc>
        <w:tc>
          <w:tcPr>
            <w:tcW w:w="1383" w:type="dxa"/>
          </w:tcPr>
          <w:p w:rsidR="006E6AFB"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49</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3.2.4. Почва</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61</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3.2.5. Геологические структуры</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61</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3.2.6. Ландшафт</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62</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3.2.7. Растительный и животный мир</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62</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3.2.8. Культурно-исторические, природные и другие памятники</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64</w:t>
            </w:r>
          </w:p>
        </w:tc>
      </w:tr>
      <w:tr w:rsidR="00947D47" w:rsidRPr="008B2C87" w:rsidTr="006E6AFB">
        <w:tc>
          <w:tcPr>
            <w:tcW w:w="8188" w:type="dxa"/>
          </w:tcPr>
          <w:p w:rsidR="00947D47" w:rsidRPr="008B2C87" w:rsidRDefault="00947D47" w:rsidP="00946A73">
            <w:pPr>
              <w:spacing w:line="276" w:lineRule="auto"/>
              <w:ind w:left="708"/>
              <w:rPr>
                <w:rFonts w:ascii="Times New Roman" w:hAnsi="Times New Roman" w:cs="Times New Roman"/>
                <w:sz w:val="24"/>
                <w:szCs w:val="24"/>
              </w:rPr>
            </w:pPr>
            <w:r w:rsidRPr="008B2C87">
              <w:rPr>
                <w:rFonts w:ascii="Times New Roman" w:hAnsi="Times New Roman" w:cs="Times New Roman"/>
                <w:sz w:val="24"/>
                <w:szCs w:val="24"/>
              </w:rPr>
              <w:t>3.3. Социально-экономические аспекты</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64</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3.3.1 Инфраструктура региона</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64</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3.3.2 Демография</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65</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3.3.3. Занятость населения и ее формы</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67</w:t>
            </w:r>
          </w:p>
        </w:tc>
      </w:tr>
      <w:tr w:rsidR="00947D47" w:rsidRPr="008B2C87" w:rsidTr="006E6AFB">
        <w:tc>
          <w:tcPr>
            <w:tcW w:w="8188" w:type="dxa"/>
          </w:tcPr>
          <w:p w:rsidR="00947D47" w:rsidRPr="008B2C87" w:rsidRDefault="00947D4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3.3.4. Состояние здоровья населения</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67</w:t>
            </w:r>
          </w:p>
        </w:tc>
      </w:tr>
      <w:tr w:rsidR="00947D47" w:rsidRPr="008B2C87" w:rsidTr="006E6AFB">
        <w:tc>
          <w:tcPr>
            <w:tcW w:w="8188" w:type="dxa"/>
          </w:tcPr>
          <w:p w:rsidR="00947D47" w:rsidRPr="008B2C87" w:rsidRDefault="00947D47"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4. ОЦЕНКА СОСТОЯНИЯ ОКРУЖАЮЩЕЙ СРЕДЫ</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74</w:t>
            </w:r>
          </w:p>
        </w:tc>
      </w:tr>
      <w:tr w:rsidR="00947D47" w:rsidRPr="008B2C87" w:rsidTr="006E6AFB">
        <w:tc>
          <w:tcPr>
            <w:tcW w:w="8188" w:type="dxa"/>
          </w:tcPr>
          <w:p w:rsidR="00947D47" w:rsidRPr="008B2C87" w:rsidRDefault="00947D47" w:rsidP="00946A73">
            <w:pPr>
              <w:spacing w:line="276" w:lineRule="auto"/>
              <w:ind w:left="708"/>
              <w:rPr>
                <w:rFonts w:ascii="Times New Roman" w:hAnsi="Times New Roman" w:cs="Times New Roman"/>
                <w:sz w:val="24"/>
                <w:szCs w:val="24"/>
              </w:rPr>
            </w:pPr>
            <w:r w:rsidRPr="008B2C87">
              <w:rPr>
                <w:rFonts w:ascii="Times New Roman" w:hAnsi="Times New Roman" w:cs="Times New Roman"/>
                <w:sz w:val="24"/>
                <w:szCs w:val="24"/>
              </w:rPr>
              <w:t>4.1.Эколого-гигиеническая оценка</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74</w:t>
            </w:r>
          </w:p>
        </w:tc>
      </w:tr>
      <w:tr w:rsidR="00947D47" w:rsidRPr="008B2C87" w:rsidTr="006E6AFB">
        <w:tc>
          <w:tcPr>
            <w:tcW w:w="8188" w:type="dxa"/>
          </w:tcPr>
          <w:p w:rsidR="00947D47" w:rsidRPr="008B2C87" w:rsidRDefault="00947D47"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4.2. Оценка эколого-градостроительных мероприятий</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75</w:t>
            </w:r>
          </w:p>
        </w:tc>
      </w:tr>
      <w:tr w:rsidR="00947D47" w:rsidRPr="008B2C87" w:rsidTr="006E6AFB">
        <w:tc>
          <w:tcPr>
            <w:tcW w:w="8188" w:type="dxa"/>
          </w:tcPr>
          <w:p w:rsidR="00947D47" w:rsidRPr="008B2C87" w:rsidRDefault="00947D47"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4.3. Оценка исследований в области проблем риска</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78</w:t>
            </w:r>
          </w:p>
        </w:tc>
      </w:tr>
      <w:tr w:rsidR="00947D47" w:rsidRPr="008B2C87" w:rsidTr="006E6AFB">
        <w:tc>
          <w:tcPr>
            <w:tcW w:w="8188" w:type="dxa"/>
          </w:tcPr>
          <w:p w:rsidR="00947D47" w:rsidRPr="008B2C87" w:rsidRDefault="003354A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4.3.1. Социальная обстановка и реальная оценка риска</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78</w:t>
            </w:r>
          </w:p>
        </w:tc>
      </w:tr>
      <w:tr w:rsidR="00947D47" w:rsidRPr="008B2C87" w:rsidTr="006E6AFB">
        <w:tc>
          <w:tcPr>
            <w:tcW w:w="8188" w:type="dxa"/>
          </w:tcPr>
          <w:p w:rsidR="00947D47" w:rsidRPr="008B2C87" w:rsidRDefault="003354A7" w:rsidP="00946A73">
            <w:pPr>
              <w:spacing w:line="276" w:lineRule="auto"/>
              <w:ind w:left="1700" w:hanging="284"/>
              <w:rPr>
                <w:rFonts w:ascii="Times New Roman" w:hAnsi="Times New Roman" w:cs="Times New Roman"/>
                <w:sz w:val="24"/>
                <w:szCs w:val="24"/>
              </w:rPr>
            </w:pPr>
            <w:r w:rsidRPr="008B2C87">
              <w:rPr>
                <w:rFonts w:ascii="Times New Roman" w:hAnsi="Times New Roman" w:cs="Times New Roman"/>
                <w:sz w:val="24"/>
                <w:szCs w:val="24"/>
              </w:rPr>
              <w:t>4.3.2. Человеческий фактор – один из источников аварийности</w:t>
            </w:r>
          </w:p>
        </w:tc>
        <w:tc>
          <w:tcPr>
            <w:tcW w:w="1383" w:type="dxa"/>
          </w:tcPr>
          <w:p w:rsidR="00947D47" w:rsidRPr="008B2C87" w:rsidRDefault="006F3C29"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78</w:t>
            </w:r>
          </w:p>
        </w:tc>
      </w:tr>
    </w:tbl>
    <w:p w:rsidR="006E6AFB" w:rsidRPr="008B2C87" w:rsidRDefault="006E6AFB" w:rsidP="00946A73">
      <w:pPr>
        <w:jc w:val="center"/>
        <w:rPr>
          <w:rFonts w:ascii="Times New Roman" w:hAnsi="Times New Roman" w:cs="Times New Roman"/>
          <w:sz w:val="24"/>
          <w:szCs w:val="24"/>
        </w:rPr>
      </w:pPr>
    </w:p>
    <w:p w:rsidR="00A54A51" w:rsidRPr="008B2C87" w:rsidRDefault="00A54A51" w:rsidP="00946A73">
      <w:pPr>
        <w:jc w:val="center"/>
        <w:rPr>
          <w:rFonts w:ascii="Times New Roman" w:hAnsi="Times New Roman" w:cs="Times New Roman"/>
          <w:sz w:val="24"/>
          <w:szCs w:val="24"/>
        </w:rPr>
      </w:pPr>
    </w:p>
    <w:p w:rsidR="00A54A51" w:rsidRPr="008B2C87" w:rsidRDefault="00A54A51" w:rsidP="00946A73">
      <w:pPr>
        <w:jc w:val="center"/>
        <w:rPr>
          <w:rFonts w:ascii="Times New Roman" w:hAnsi="Times New Roman" w:cs="Times New Roman"/>
          <w:sz w:val="24"/>
          <w:szCs w:val="24"/>
        </w:rPr>
      </w:pPr>
    </w:p>
    <w:p w:rsidR="00A54A51" w:rsidRPr="008B2C87" w:rsidRDefault="00A54A51" w:rsidP="00946A73">
      <w:pPr>
        <w:jc w:val="center"/>
        <w:rPr>
          <w:rFonts w:ascii="Times New Roman" w:hAnsi="Times New Roman" w:cs="Times New Roman"/>
          <w:sz w:val="24"/>
          <w:szCs w:val="24"/>
        </w:rPr>
      </w:pPr>
    </w:p>
    <w:p w:rsidR="00A54A51" w:rsidRPr="008B2C87" w:rsidRDefault="00A54A51" w:rsidP="00946A73">
      <w:pPr>
        <w:jc w:val="center"/>
        <w:rPr>
          <w:rFonts w:ascii="Times New Roman" w:hAnsi="Times New Roman" w:cs="Times New Roman"/>
          <w:sz w:val="24"/>
          <w:szCs w:val="24"/>
        </w:rPr>
      </w:pPr>
    </w:p>
    <w:p w:rsidR="00A54A51" w:rsidRPr="008B2C87" w:rsidRDefault="00A54A51" w:rsidP="00946A73">
      <w:pPr>
        <w:jc w:val="center"/>
        <w:rPr>
          <w:rFonts w:ascii="Times New Roman" w:hAnsi="Times New Roman" w:cs="Times New Roman"/>
          <w:sz w:val="24"/>
          <w:szCs w:val="24"/>
        </w:rPr>
      </w:pPr>
    </w:p>
    <w:p w:rsidR="00A54A51" w:rsidRPr="008B2C87" w:rsidRDefault="00A54A51" w:rsidP="00946A73">
      <w:pPr>
        <w:jc w:val="center"/>
        <w:rPr>
          <w:rFonts w:ascii="Times New Roman" w:hAnsi="Times New Roman" w:cs="Times New Roman"/>
          <w:sz w:val="24"/>
          <w:szCs w:val="24"/>
        </w:rPr>
      </w:pPr>
    </w:p>
    <w:p w:rsidR="00A54A51" w:rsidRPr="008B2C87" w:rsidRDefault="00A54A51" w:rsidP="00946A73">
      <w:pPr>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88"/>
        <w:gridCol w:w="1383"/>
      </w:tblGrid>
      <w:tr w:rsidR="00A54A51" w:rsidRPr="008B2C87" w:rsidTr="00410C76">
        <w:tc>
          <w:tcPr>
            <w:tcW w:w="8188" w:type="dxa"/>
          </w:tcPr>
          <w:p w:rsidR="00A54A51" w:rsidRPr="008B2C87" w:rsidRDefault="00A54A51" w:rsidP="00946A73">
            <w:pPr>
              <w:spacing w:line="276" w:lineRule="auto"/>
              <w:ind w:left="284" w:hanging="284"/>
              <w:rPr>
                <w:rFonts w:ascii="Times New Roman" w:hAnsi="Times New Roman" w:cs="Times New Roman"/>
                <w:sz w:val="24"/>
                <w:szCs w:val="24"/>
              </w:rPr>
            </w:pPr>
            <w:r w:rsidRPr="008B2C87">
              <w:rPr>
                <w:rFonts w:ascii="Times New Roman" w:hAnsi="Times New Roman" w:cs="Times New Roman"/>
                <w:sz w:val="24"/>
                <w:szCs w:val="24"/>
              </w:rPr>
              <w:t>5. ВОЗМОЖНЫЕ ВАРИАНТЫ РАЗВИТИЯ ГОРОДА И ПРОГНОЗ ЭКОЛОГИЧЕСКОЙ СИТУАЦИИ</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80</w:t>
            </w:r>
          </w:p>
        </w:tc>
      </w:tr>
      <w:tr w:rsidR="00A54A51" w:rsidRPr="008B2C87" w:rsidTr="00410C76">
        <w:tc>
          <w:tcPr>
            <w:tcW w:w="8188" w:type="dxa"/>
          </w:tcPr>
          <w:p w:rsidR="00A54A51" w:rsidRPr="008B2C87" w:rsidRDefault="00A54A51"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5.1. Остановка ЛАЭС</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80</w:t>
            </w:r>
          </w:p>
        </w:tc>
      </w:tr>
      <w:tr w:rsidR="00A54A51" w:rsidRPr="008B2C87" w:rsidTr="00410C76">
        <w:tc>
          <w:tcPr>
            <w:tcW w:w="8188" w:type="dxa"/>
          </w:tcPr>
          <w:p w:rsidR="00A54A51" w:rsidRPr="008B2C87" w:rsidRDefault="00A54A51"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5.2.Переоснащение энергоблоков новыми реакторами</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81</w:t>
            </w:r>
          </w:p>
        </w:tc>
      </w:tr>
      <w:tr w:rsidR="00A54A51" w:rsidRPr="008B2C87" w:rsidTr="00410C76">
        <w:tc>
          <w:tcPr>
            <w:tcW w:w="8188" w:type="dxa"/>
          </w:tcPr>
          <w:p w:rsidR="00A54A51" w:rsidRPr="008B2C87" w:rsidRDefault="00A54A51"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5.3. Строительство блока НП-500 как основы для Российского северо-западного научно-промышленного центра атомной энергетики</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81</w:t>
            </w:r>
          </w:p>
        </w:tc>
      </w:tr>
      <w:tr w:rsidR="00A54A51" w:rsidRPr="008B2C87" w:rsidTr="00410C76">
        <w:tc>
          <w:tcPr>
            <w:tcW w:w="8188" w:type="dxa"/>
          </w:tcPr>
          <w:p w:rsidR="00A54A51" w:rsidRPr="008B2C87" w:rsidRDefault="00A54A51" w:rsidP="00946A73">
            <w:pPr>
              <w:spacing w:line="276" w:lineRule="auto"/>
              <w:ind w:left="992" w:hanging="284"/>
              <w:rPr>
                <w:rFonts w:ascii="Times New Roman" w:hAnsi="Times New Roman" w:cs="Times New Roman"/>
                <w:sz w:val="24"/>
                <w:szCs w:val="24"/>
              </w:rPr>
            </w:pPr>
            <w:r w:rsidRPr="008B2C87">
              <w:rPr>
                <w:rFonts w:ascii="Times New Roman" w:hAnsi="Times New Roman" w:cs="Times New Roman"/>
                <w:sz w:val="24"/>
                <w:szCs w:val="24"/>
              </w:rPr>
              <w:t>5.4. Прогноз экологической ситуации</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82</w:t>
            </w:r>
          </w:p>
        </w:tc>
      </w:tr>
      <w:tr w:rsidR="00A54A51" w:rsidRPr="008B2C87" w:rsidTr="00410C76">
        <w:tc>
          <w:tcPr>
            <w:tcW w:w="8188" w:type="dxa"/>
          </w:tcPr>
          <w:p w:rsidR="00A54A51" w:rsidRPr="008B2C87" w:rsidRDefault="00A54A51"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6. ВЛИЯНИЕ ЭКОНОМИКО-УПРАВЛЕНЧЕСКИХ РЕШЕНИЙ НА ПРИРОДОПОЛЬЗОВАНИЕ</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83</w:t>
            </w:r>
          </w:p>
        </w:tc>
      </w:tr>
      <w:tr w:rsidR="00A54A51" w:rsidRPr="008B2C87" w:rsidTr="00410C76">
        <w:tc>
          <w:tcPr>
            <w:tcW w:w="8188" w:type="dxa"/>
          </w:tcPr>
          <w:p w:rsidR="00A54A51" w:rsidRPr="008B2C87" w:rsidRDefault="00A54A51" w:rsidP="00946A73">
            <w:pPr>
              <w:spacing w:line="276" w:lineRule="auto"/>
              <w:ind w:left="284" w:hanging="284"/>
              <w:rPr>
                <w:rFonts w:ascii="Times New Roman" w:hAnsi="Times New Roman" w:cs="Times New Roman"/>
                <w:sz w:val="24"/>
                <w:szCs w:val="24"/>
              </w:rPr>
            </w:pPr>
            <w:r w:rsidRPr="008B2C87">
              <w:rPr>
                <w:rFonts w:ascii="Times New Roman" w:hAnsi="Times New Roman" w:cs="Times New Roman"/>
                <w:sz w:val="24"/>
                <w:szCs w:val="24"/>
              </w:rPr>
              <w:t>7. ЗАКЛЮЧЕНИЕ</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84</w:t>
            </w:r>
          </w:p>
        </w:tc>
      </w:tr>
      <w:tr w:rsidR="00A54A51" w:rsidRPr="008B2C87" w:rsidTr="00410C76">
        <w:tc>
          <w:tcPr>
            <w:tcW w:w="8188" w:type="dxa"/>
          </w:tcPr>
          <w:p w:rsidR="00A54A51" w:rsidRPr="008B2C87" w:rsidRDefault="00A54A51"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8. ВЫВОДЫ</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94</w:t>
            </w:r>
          </w:p>
        </w:tc>
      </w:tr>
      <w:tr w:rsidR="00A54A51" w:rsidRPr="008B2C87" w:rsidTr="00410C76">
        <w:tc>
          <w:tcPr>
            <w:tcW w:w="8188" w:type="dxa"/>
          </w:tcPr>
          <w:p w:rsidR="00A54A51" w:rsidRPr="008B2C87" w:rsidRDefault="00A54A51"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9. ПРЕДЛОЖЕНИЯ</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96</w:t>
            </w:r>
          </w:p>
        </w:tc>
      </w:tr>
      <w:tr w:rsidR="00A54A51" w:rsidRPr="008B2C87" w:rsidTr="00410C76">
        <w:tc>
          <w:tcPr>
            <w:tcW w:w="8188" w:type="dxa"/>
          </w:tcPr>
          <w:p w:rsidR="00A54A51" w:rsidRPr="008B2C87" w:rsidRDefault="00A54A51"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Список использованных источников</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96</w:t>
            </w:r>
          </w:p>
        </w:tc>
      </w:tr>
      <w:tr w:rsidR="00A54A51" w:rsidRPr="008B2C87" w:rsidTr="00410C76">
        <w:tc>
          <w:tcPr>
            <w:tcW w:w="8188" w:type="dxa"/>
          </w:tcPr>
          <w:p w:rsidR="00A54A51" w:rsidRPr="008B2C87" w:rsidRDefault="00A54A51"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Приложение. Перечень дополнительных материалов, использованных при составлении отчета на 2 стр.</w:t>
            </w:r>
          </w:p>
        </w:tc>
        <w:tc>
          <w:tcPr>
            <w:tcW w:w="1383" w:type="dxa"/>
          </w:tcPr>
          <w:p w:rsidR="00A54A51" w:rsidRPr="008B2C87" w:rsidRDefault="00A54A51"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98</w:t>
            </w:r>
          </w:p>
        </w:tc>
      </w:tr>
    </w:tbl>
    <w:p w:rsidR="00A54A51" w:rsidRPr="008B2C87" w:rsidRDefault="00A54A51" w:rsidP="00946A73">
      <w:pPr>
        <w:jc w:val="center"/>
        <w:rPr>
          <w:rFonts w:ascii="Times New Roman" w:hAnsi="Times New Roman" w:cs="Times New Roman"/>
          <w:sz w:val="24"/>
          <w:szCs w:val="24"/>
        </w:rPr>
      </w:pPr>
    </w:p>
    <w:p w:rsidR="004E4316" w:rsidRPr="008B2C87" w:rsidRDefault="004E4316" w:rsidP="00946A73">
      <w:pPr>
        <w:rPr>
          <w:rFonts w:ascii="Times New Roman" w:hAnsi="Times New Roman" w:cs="Times New Roman"/>
          <w:sz w:val="24"/>
          <w:szCs w:val="24"/>
        </w:rPr>
      </w:pPr>
      <w:r w:rsidRPr="008B2C87">
        <w:rPr>
          <w:rFonts w:ascii="Times New Roman" w:hAnsi="Times New Roman" w:cs="Times New Roman"/>
          <w:sz w:val="24"/>
          <w:szCs w:val="24"/>
        </w:rPr>
        <w:br w:type="page"/>
      </w:r>
    </w:p>
    <w:p w:rsidR="004E4316" w:rsidRPr="008B2C87" w:rsidRDefault="004E4316" w:rsidP="00946A73">
      <w:pPr>
        <w:jc w:val="right"/>
        <w:rPr>
          <w:rFonts w:ascii="Times New Roman" w:hAnsi="Times New Roman" w:cs="Times New Roman"/>
          <w:sz w:val="24"/>
          <w:szCs w:val="24"/>
        </w:rPr>
      </w:pPr>
      <w:r w:rsidRPr="008B2C87">
        <w:rPr>
          <w:rFonts w:ascii="Times New Roman" w:hAnsi="Times New Roman" w:cs="Times New Roman"/>
          <w:sz w:val="24"/>
          <w:szCs w:val="24"/>
        </w:rPr>
        <w:lastRenderedPageBreak/>
        <w:t>Таблица 1</w:t>
      </w:r>
    </w:p>
    <w:p w:rsidR="004E4316" w:rsidRPr="008B2C87" w:rsidRDefault="00645C72" w:rsidP="00946A73">
      <w:pPr>
        <w:jc w:val="center"/>
        <w:rPr>
          <w:rFonts w:ascii="Times New Roman" w:hAnsi="Times New Roman" w:cs="Times New Roman"/>
          <w:sz w:val="24"/>
          <w:szCs w:val="24"/>
        </w:rPr>
      </w:pPr>
      <w:r w:rsidRPr="008B2C87">
        <w:rPr>
          <w:rFonts w:ascii="Times New Roman" w:hAnsi="Times New Roman" w:cs="Times New Roman"/>
          <w:sz w:val="24"/>
          <w:szCs w:val="24"/>
        </w:rPr>
        <w:t>СПИСОК ИСПОЛНИТЕЛЕЙ</w:t>
      </w:r>
    </w:p>
    <w:tbl>
      <w:tblPr>
        <w:tblStyle w:val="a3"/>
        <w:tblW w:w="0" w:type="auto"/>
        <w:tblLook w:val="04A0" w:firstRow="1" w:lastRow="0" w:firstColumn="1" w:lastColumn="0" w:noHBand="0" w:noVBand="1"/>
      </w:tblPr>
      <w:tblGrid>
        <w:gridCol w:w="817"/>
        <w:gridCol w:w="3968"/>
        <w:gridCol w:w="2393"/>
        <w:gridCol w:w="2393"/>
      </w:tblGrid>
      <w:tr w:rsidR="00410C76" w:rsidRPr="008B2C87" w:rsidTr="00410C76">
        <w:tc>
          <w:tcPr>
            <w:tcW w:w="817"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 п/п</w:t>
            </w:r>
          </w:p>
        </w:tc>
        <w:tc>
          <w:tcPr>
            <w:tcW w:w="3968"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Фамилия, имя, отчество</w:t>
            </w:r>
          </w:p>
        </w:tc>
        <w:tc>
          <w:tcPr>
            <w:tcW w:w="2393"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Ученая степень, звание</w:t>
            </w:r>
          </w:p>
        </w:tc>
        <w:tc>
          <w:tcPr>
            <w:tcW w:w="2393"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Область научной деятельности</w:t>
            </w:r>
          </w:p>
        </w:tc>
      </w:tr>
      <w:tr w:rsidR="00410C76" w:rsidRPr="008B2C87" w:rsidTr="00410C76">
        <w:tc>
          <w:tcPr>
            <w:tcW w:w="817"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1</w:t>
            </w:r>
          </w:p>
        </w:tc>
        <w:tc>
          <w:tcPr>
            <w:tcW w:w="3968"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2</w:t>
            </w:r>
          </w:p>
        </w:tc>
        <w:tc>
          <w:tcPr>
            <w:tcW w:w="2393"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3</w:t>
            </w:r>
          </w:p>
        </w:tc>
        <w:tc>
          <w:tcPr>
            <w:tcW w:w="2393" w:type="dxa"/>
          </w:tcPr>
          <w:p w:rsidR="00410C76" w:rsidRPr="008B2C87" w:rsidRDefault="00410C76" w:rsidP="00946A73">
            <w:pPr>
              <w:spacing w:line="276" w:lineRule="auto"/>
              <w:jc w:val="center"/>
              <w:rPr>
                <w:rFonts w:ascii="Times New Roman" w:hAnsi="Times New Roman" w:cs="Times New Roman"/>
                <w:sz w:val="24"/>
                <w:szCs w:val="24"/>
              </w:rPr>
            </w:pPr>
            <w:r w:rsidRPr="008B2C87">
              <w:rPr>
                <w:rFonts w:ascii="Times New Roman" w:hAnsi="Times New Roman" w:cs="Times New Roman"/>
                <w:sz w:val="24"/>
                <w:szCs w:val="24"/>
              </w:rPr>
              <w:t>4</w:t>
            </w:r>
          </w:p>
        </w:tc>
      </w:tr>
      <w:tr w:rsidR="00410C76" w:rsidRPr="008B2C87" w:rsidTr="00410C76">
        <w:tc>
          <w:tcPr>
            <w:tcW w:w="817" w:type="dxa"/>
          </w:tcPr>
          <w:p w:rsidR="00410C76" w:rsidRPr="008B2C87" w:rsidRDefault="00410C76"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highlight w:val="yellow"/>
              </w:rPr>
              <w:t>АИНЕМ</w:t>
            </w:r>
            <w:r w:rsidRPr="008B2C87">
              <w:rPr>
                <w:rFonts w:ascii="Times New Roman" w:hAnsi="Times New Roman" w:cs="Times New Roman"/>
                <w:sz w:val="24"/>
                <w:szCs w:val="24"/>
              </w:rPr>
              <w:t xml:space="preserve"> Александр Израилевич</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highlight w:val="yellow"/>
              </w:rPr>
              <w:t>д.г. –м.п.</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геология, экология</w:t>
            </w:r>
          </w:p>
        </w:tc>
      </w:tr>
      <w:tr w:rsidR="00410C76" w:rsidRPr="008B2C87" w:rsidTr="00410C76">
        <w:tc>
          <w:tcPr>
            <w:tcW w:w="817" w:type="dxa"/>
          </w:tcPr>
          <w:p w:rsidR="00410C76" w:rsidRPr="008B2C87" w:rsidRDefault="00410C76"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АЛИМОВ Александр Федорович</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чл.корр. А\Н</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экология, гидробиология</w:t>
            </w:r>
          </w:p>
        </w:tc>
      </w:tr>
      <w:tr w:rsidR="00410C76" w:rsidRPr="008B2C87" w:rsidTr="00410C76">
        <w:tc>
          <w:tcPr>
            <w:tcW w:w="817" w:type="dxa"/>
          </w:tcPr>
          <w:p w:rsidR="00410C76" w:rsidRPr="008B2C87" w:rsidRDefault="00410C76"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highlight w:val="yellow"/>
              </w:rPr>
              <w:t>БИТКОЛОВ Пур Заркидянович</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д.т.н., профессор</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радиология, здоровье населения</w:t>
            </w:r>
          </w:p>
        </w:tc>
      </w:tr>
      <w:tr w:rsidR="00410C76" w:rsidRPr="008B2C87" w:rsidTr="00410C76">
        <w:tc>
          <w:tcPr>
            <w:tcW w:w="817" w:type="dxa"/>
          </w:tcPr>
          <w:p w:rsidR="00410C76" w:rsidRPr="008B2C87" w:rsidRDefault="00410C76"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БУДАРИН Владимир Федорович</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эксперт Обл-совета</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гидрология</w:t>
            </w:r>
          </w:p>
        </w:tc>
      </w:tr>
      <w:tr w:rsidR="00410C76" w:rsidRPr="008B2C87" w:rsidTr="00410C76">
        <w:tc>
          <w:tcPr>
            <w:tcW w:w="817" w:type="dxa"/>
          </w:tcPr>
          <w:p w:rsidR="00410C76" w:rsidRPr="008B2C87" w:rsidRDefault="00410C76"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ВИШНЕВСКИЙ Владимир Петрович</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highlight w:val="yellow"/>
              </w:rPr>
              <w:t>к.ф.-м.н.</w:t>
            </w:r>
          </w:p>
        </w:tc>
        <w:tc>
          <w:tcPr>
            <w:tcW w:w="2393"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моделирование, экология</w:t>
            </w:r>
          </w:p>
        </w:tc>
      </w:tr>
      <w:tr w:rsidR="00410C76" w:rsidRPr="008B2C87" w:rsidTr="00410C76">
        <w:tc>
          <w:tcPr>
            <w:tcW w:w="817" w:type="dxa"/>
          </w:tcPr>
          <w:p w:rsidR="00410C76" w:rsidRPr="008B2C87" w:rsidRDefault="00410C76"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410C76" w:rsidRPr="008B2C87" w:rsidRDefault="00410C76"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ГРИГОРЬЕВ Алексей Алексеевич</w:t>
            </w:r>
          </w:p>
        </w:tc>
        <w:tc>
          <w:tcPr>
            <w:tcW w:w="2393" w:type="dxa"/>
          </w:tcPr>
          <w:p w:rsidR="00410C76"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д.г.н., профессор</w:t>
            </w:r>
          </w:p>
        </w:tc>
        <w:tc>
          <w:tcPr>
            <w:tcW w:w="2393" w:type="dxa"/>
          </w:tcPr>
          <w:p w:rsidR="00410C76"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география, экология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ГРИГОРЬЕВА Светлана Олеговна</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к.б.н.</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лесоводство, экология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МАЦЕВИЧ Людмила Моисеевна</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д.м.н., профессор</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здоровье населения, экология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МОГИЛЕВСКИЙ Роман Семенович</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к.э.н.</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социология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МУСИЙЧУК Юрий Иванович</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д.м.н., профессор, председатель комиссии</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гигиена, здоровье, экология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highlight w:val="yellow"/>
              </w:rPr>
              <w:t>ПРЕОБРАЖЕНСКИЙ</w:t>
            </w:r>
            <w:r w:rsidRPr="008B2C87">
              <w:rPr>
                <w:rFonts w:ascii="Times New Roman" w:hAnsi="Times New Roman" w:cs="Times New Roman"/>
                <w:sz w:val="24"/>
                <w:szCs w:val="24"/>
              </w:rPr>
              <w:t xml:space="preserve"> Лев Юрьевич</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к.г.н.</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гидрология, экология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РАЗУМОВСКИЙ Владимир Михайлович</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к.т.н.</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география, экономика, экология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highlight w:val="yellow"/>
              </w:rPr>
              <w:t>РАНЕВСКАЯ</w:t>
            </w:r>
            <w:r w:rsidRPr="008B2C87">
              <w:rPr>
                <w:rFonts w:ascii="Times New Roman" w:hAnsi="Times New Roman" w:cs="Times New Roman"/>
                <w:sz w:val="24"/>
                <w:szCs w:val="24"/>
              </w:rPr>
              <w:t xml:space="preserve"> Марина Викторовна</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к.б.н.</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биология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highlight w:val="yellow"/>
              </w:rPr>
            </w:pPr>
            <w:r w:rsidRPr="008B2C87">
              <w:rPr>
                <w:rFonts w:ascii="Times New Roman" w:hAnsi="Times New Roman" w:cs="Times New Roman"/>
                <w:sz w:val="24"/>
                <w:szCs w:val="24"/>
                <w:highlight w:val="yellow"/>
              </w:rPr>
              <w:t xml:space="preserve">РОСТИСЛАВИНА </w:t>
            </w:r>
            <w:r w:rsidRPr="008B2C87">
              <w:rPr>
                <w:rFonts w:ascii="Times New Roman" w:hAnsi="Times New Roman" w:cs="Times New Roman"/>
                <w:sz w:val="24"/>
                <w:szCs w:val="24"/>
              </w:rPr>
              <w:t>Кира Владимировна</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эксперт Горсовета</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водные проблемы, экология</w:t>
            </w:r>
          </w:p>
        </w:tc>
      </w:tr>
      <w:tr w:rsidR="005463BA" w:rsidRPr="008B2C87" w:rsidTr="00410C76">
        <w:tc>
          <w:tcPr>
            <w:tcW w:w="817" w:type="dxa"/>
          </w:tcPr>
          <w:p w:rsidR="005463BA" w:rsidRPr="008B2C87" w:rsidRDefault="005463BA"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5463BA" w:rsidRPr="008B2C87" w:rsidRDefault="005463BA" w:rsidP="00946A73">
            <w:pPr>
              <w:spacing w:line="276" w:lineRule="auto"/>
              <w:rPr>
                <w:rFonts w:ascii="Times New Roman" w:hAnsi="Times New Roman" w:cs="Times New Roman"/>
                <w:sz w:val="24"/>
                <w:szCs w:val="24"/>
                <w:highlight w:val="yellow"/>
              </w:rPr>
            </w:pPr>
            <w:r w:rsidRPr="008B2C87">
              <w:rPr>
                <w:rFonts w:ascii="Times New Roman" w:hAnsi="Times New Roman" w:cs="Times New Roman"/>
                <w:sz w:val="24"/>
                <w:szCs w:val="24"/>
                <w:highlight w:val="yellow"/>
              </w:rPr>
              <w:t xml:space="preserve">СМИРНОВ </w:t>
            </w:r>
            <w:r w:rsidRPr="008B2C87">
              <w:rPr>
                <w:rFonts w:ascii="Times New Roman" w:hAnsi="Times New Roman" w:cs="Times New Roman"/>
                <w:sz w:val="24"/>
                <w:szCs w:val="24"/>
              </w:rPr>
              <w:t>Виктор Иванович</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д.т.н., профессор</w:t>
            </w:r>
          </w:p>
        </w:tc>
        <w:tc>
          <w:tcPr>
            <w:tcW w:w="2393" w:type="dxa"/>
          </w:tcPr>
          <w:p w:rsidR="005463BA" w:rsidRPr="008B2C87" w:rsidRDefault="005463BA"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градостроительство, экология</w:t>
            </w:r>
          </w:p>
        </w:tc>
      </w:tr>
      <w:tr w:rsidR="000D5C6D" w:rsidRPr="008B2C87" w:rsidTr="00C94C99">
        <w:tc>
          <w:tcPr>
            <w:tcW w:w="817" w:type="dxa"/>
          </w:tcPr>
          <w:p w:rsidR="000D5C6D" w:rsidRPr="008B2C87" w:rsidRDefault="000D5C6D"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0D5C6D" w:rsidRPr="008B2C87" w:rsidRDefault="000D5C6D"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СУДАРИКОВ Сергей Михайлович</w:t>
            </w:r>
          </w:p>
        </w:tc>
        <w:tc>
          <w:tcPr>
            <w:tcW w:w="2393" w:type="dxa"/>
          </w:tcPr>
          <w:p w:rsidR="000D5C6D" w:rsidRPr="008B2C87" w:rsidRDefault="000D5C6D"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highlight w:val="yellow"/>
              </w:rPr>
              <w:t>к.г.-м.н</w:t>
            </w:r>
            <w:r w:rsidRPr="008B2C87">
              <w:rPr>
                <w:rFonts w:ascii="Times New Roman" w:hAnsi="Times New Roman" w:cs="Times New Roman"/>
                <w:sz w:val="24"/>
                <w:szCs w:val="24"/>
              </w:rPr>
              <w:t>.</w:t>
            </w:r>
          </w:p>
        </w:tc>
        <w:tc>
          <w:tcPr>
            <w:tcW w:w="2393" w:type="dxa"/>
          </w:tcPr>
          <w:p w:rsidR="000D5C6D" w:rsidRPr="008B2C87" w:rsidRDefault="000D5C6D"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гидрогеология, экология</w:t>
            </w:r>
          </w:p>
        </w:tc>
      </w:tr>
      <w:tr w:rsidR="000D5C6D" w:rsidRPr="008B2C87" w:rsidTr="00C94C99">
        <w:tc>
          <w:tcPr>
            <w:tcW w:w="817" w:type="dxa"/>
          </w:tcPr>
          <w:p w:rsidR="000D5C6D" w:rsidRPr="008B2C87" w:rsidRDefault="000D5C6D"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0D5C6D" w:rsidRPr="008B2C87" w:rsidRDefault="000D5C6D"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ФЛОРИНСКАЯ Тамара Михайловна</w:t>
            </w:r>
          </w:p>
        </w:tc>
        <w:tc>
          <w:tcPr>
            <w:tcW w:w="2393" w:type="dxa"/>
          </w:tcPr>
          <w:p w:rsidR="000D5C6D" w:rsidRPr="008B2C87" w:rsidRDefault="000D5C6D"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к.б.н., ученый секретарь</w:t>
            </w:r>
          </w:p>
        </w:tc>
        <w:tc>
          <w:tcPr>
            <w:tcW w:w="2393" w:type="dxa"/>
          </w:tcPr>
          <w:p w:rsidR="000D5C6D" w:rsidRPr="008B2C87" w:rsidRDefault="000D5C6D"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экология, проблемы пи</w:t>
            </w:r>
            <w:r w:rsidR="00A701BB" w:rsidRPr="008B2C87">
              <w:rPr>
                <w:rFonts w:ascii="Times New Roman" w:hAnsi="Times New Roman" w:cs="Times New Roman"/>
                <w:sz w:val="24"/>
                <w:szCs w:val="24"/>
              </w:rPr>
              <w:t>т</w:t>
            </w:r>
            <w:r w:rsidRPr="008B2C87">
              <w:rPr>
                <w:rFonts w:ascii="Times New Roman" w:hAnsi="Times New Roman" w:cs="Times New Roman"/>
                <w:sz w:val="24"/>
                <w:szCs w:val="24"/>
              </w:rPr>
              <w:t>ания</w:t>
            </w:r>
          </w:p>
        </w:tc>
      </w:tr>
      <w:tr w:rsidR="000D5C6D" w:rsidRPr="008B2C87" w:rsidTr="00C94C99">
        <w:tc>
          <w:tcPr>
            <w:tcW w:w="817" w:type="dxa"/>
          </w:tcPr>
          <w:p w:rsidR="000D5C6D" w:rsidRPr="008B2C87" w:rsidRDefault="000D5C6D"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0D5C6D" w:rsidRPr="008B2C87" w:rsidRDefault="00220833"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ЩВАРЦМАН Петр Яковлевич</w:t>
            </w:r>
          </w:p>
        </w:tc>
        <w:tc>
          <w:tcPr>
            <w:tcW w:w="2393" w:type="dxa"/>
          </w:tcPr>
          <w:p w:rsidR="000D5C6D" w:rsidRPr="008B2C87" w:rsidRDefault="00220833"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д.б.н, профессор</w:t>
            </w:r>
          </w:p>
        </w:tc>
        <w:tc>
          <w:tcPr>
            <w:tcW w:w="2393" w:type="dxa"/>
          </w:tcPr>
          <w:p w:rsidR="000D5C6D" w:rsidRPr="008B2C87" w:rsidRDefault="00220833"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генетика, экология</w:t>
            </w:r>
          </w:p>
        </w:tc>
      </w:tr>
      <w:tr w:rsidR="000D5C6D" w:rsidRPr="008B2C87" w:rsidTr="00C94C99">
        <w:tc>
          <w:tcPr>
            <w:tcW w:w="817" w:type="dxa"/>
          </w:tcPr>
          <w:p w:rsidR="000D5C6D" w:rsidRPr="008B2C87" w:rsidRDefault="000D5C6D" w:rsidP="00946A73">
            <w:pPr>
              <w:pStyle w:val="aa"/>
              <w:numPr>
                <w:ilvl w:val="0"/>
                <w:numId w:val="1"/>
              </w:numPr>
              <w:spacing w:line="276" w:lineRule="auto"/>
              <w:jc w:val="center"/>
              <w:rPr>
                <w:rFonts w:ascii="Times New Roman" w:hAnsi="Times New Roman" w:cs="Times New Roman"/>
                <w:sz w:val="24"/>
                <w:szCs w:val="24"/>
              </w:rPr>
            </w:pPr>
          </w:p>
        </w:tc>
        <w:tc>
          <w:tcPr>
            <w:tcW w:w="3968" w:type="dxa"/>
          </w:tcPr>
          <w:p w:rsidR="000D5C6D" w:rsidRPr="008B2C87" w:rsidRDefault="00220833"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ЯКОВЛЕВ Всеволод Владимирович</w:t>
            </w:r>
          </w:p>
        </w:tc>
        <w:tc>
          <w:tcPr>
            <w:tcW w:w="2393" w:type="dxa"/>
          </w:tcPr>
          <w:p w:rsidR="000D5C6D" w:rsidRPr="008B2C87" w:rsidRDefault="00220833"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д.ф.-м.н.</w:t>
            </w:r>
          </w:p>
        </w:tc>
        <w:tc>
          <w:tcPr>
            <w:tcW w:w="2393" w:type="dxa"/>
          </w:tcPr>
          <w:p w:rsidR="000D5C6D" w:rsidRPr="008B2C87" w:rsidRDefault="00220833" w:rsidP="00946A73">
            <w:pPr>
              <w:spacing w:line="276" w:lineRule="auto"/>
              <w:rPr>
                <w:rFonts w:ascii="Times New Roman" w:hAnsi="Times New Roman" w:cs="Times New Roman"/>
                <w:sz w:val="24"/>
                <w:szCs w:val="24"/>
              </w:rPr>
            </w:pPr>
            <w:r w:rsidRPr="008B2C87">
              <w:rPr>
                <w:rFonts w:ascii="Times New Roman" w:hAnsi="Times New Roman" w:cs="Times New Roman"/>
                <w:sz w:val="24"/>
                <w:szCs w:val="24"/>
              </w:rPr>
              <w:t>моделирование риска, экология, радиология</w:t>
            </w:r>
          </w:p>
        </w:tc>
      </w:tr>
    </w:tbl>
    <w:p w:rsidR="00525494" w:rsidRDefault="00525494" w:rsidP="00946A73">
      <w:pPr>
        <w:rPr>
          <w:rFonts w:ascii="Times New Roman" w:hAnsi="Times New Roman" w:cs="Times New Roman"/>
          <w:sz w:val="24"/>
          <w:szCs w:val="24"/>
        </w:rPr>
      </w:pPr>
    </w:p>
    <w:p w:rsidR="00E11CF7" w:rsidRPr="008B2C87" w:rsidRDefault="00E11CF7" w:rsidP="00946A73">
      <w:pPr>
        <w:rPr>
          <w:rFonts w:ascii="Times New Roman" w:hAnsi="Times New Roman" w:cs="Times New Roman"/>
          <w:sz w:val="24"/>
          <w:szCs w:val="24"/>
        </w:rPr>
      </w:pPr>
      <w:r w:rsidRPr="008B2C87">
        <w:rPr>
          <w:rFonts w:ascii="Times New Roman" w:hAnsi="Times New Roman" w:cs="Times New Roman"/>
          <w:sz w:val="24"/>
          <w:szCs w:val="24"/>
        </w:rPr>
        <w:t>Все эксперты также приняли участие в написании разделов с 3-го по 6-й, а также заключения, выводов и рекомендаций.</w:t>
      </w:r>
    </w:p>
    <w:p w:rsidR="00525494" w:rsidRDefault="00525494" w:rsidP="00946A73">
      <w:pPr>
        <w:jc w:val="center"/>
        <w:rPr>
          <w:rFonts w:ascii="Times New Roman" w:hAnsi="Times New Roman" w:cs="Times New Roman"/>
          <w:sz w:val="24"/>
          <w:szCs w:val="24"/>
        </w:rPr>
      </w:pPr>
    </w:p>
    <w:p w:rsidR="00525494" w:rsidRDefault="00525494" w:rsidP="00946A73">
      <w:pPr>
        <w:jc w:val="center"/>
        <w:rPr>
          <w:rFonts w:ascii="Times New Roman" w:hAnsi="Times New Roman" w:cs="Times New Roman"/>
          <w:sz w:val="24"/>
          <w:szCs w:val="24"/>
        </w:rPr>
      </w:pPr>
    </w:p>
    <w:p w:rsidR="00E11CF7" w:rsidRPr="008B2C87" w:rsidRDefault="00E11CF7" w:rsidP="00946A73">
      <w:pPr>
        <w:jc w:val="center"/>
        <w:rPr>
          <w:rFonts w:ascii="Times New Roman" w:hAnsi="Times New Roman" w:cs="Times New Roman"/>
          <w:sz w:val="24"/>
          <w:szCs w:val="24"/>
        </w:rPr>
      </w:pPr>
      <w:r w:rsidRPr="008B2C87">
        <w:rPr>
          <w:rFonts w:ascii="Times New Roman" w:hAnsi="Times New Roman" w:cs="Times New Roman"/>
          <w:sz w:val="24"/>
          <w:szCs w:val="24"/>
        </w:rPr>
        <w:lastRenderedPageBreak/>
        <w:t>РЕФЕРАТ</w:t>
      </w:r>
    </w:p>
    <w:p w:rsidR="00D47803" w:rsidRPr="008B2C87" w:rsidRDefault="00D47803" w:rsidP="00D47803">
      <w:pPr>
        <w:ind w:left="1701"/>
        <w:jc w:val="both"/>
        <w:rPr>
          <w:rFonts w:ascii="Times New Roman" w:hAnsi="Times New Roman" w:cs="Times New Roman"/>
          <w:sz w:val="24"/>
          <w:szCs w:val="24"/>
        </w:rPr>
      </w:pPr>
      <w:r w:rsidRPr="008B2C87">
        <w:rPr>
          <w:rFonts w:ascii="Times New Roman" w:hAnsi="Times New Roman" w:cs="Times New Roman"/>
          <w:sz w:val="24"/>
          <w:szCs w:val="24"/>
        </w:rPr>
        <w:t>Комплексный анализ экологической обстановки в районе г.Сосновый Бор по данным представленным заказчиком, и разработка экспертного заключения</w:t>
      </w:r>
    </w:p>
    <w:p w:rsidR="00D47803" w:rsidRPr="008B2C87" w:rsidRDefault="00D47803" w:rsidP="00D47803">
      <w:pPr>
        <w:ind w:left="1701"/>
        <w:jc w:val="both"/>
        <w:rPr>
          <w:rFonts w:ascii="Times New Roman" w:hAnsi="Times New Roman" w:cs="Times New Roman"/>
          <w:sz w:val="24"/>
          <w:szCs w:val="24"/>
        </w:rPr>
      </w:pPr>
      <w:r w:rsidRPr="008B2C87">
        <w:rPr>
          <w:rFonts w:ascii="Times New Roman" w:hAnsi="Times New Roman" w:cs="Times New Roman"/>
          <w:sz w:val="24"/>
          <w:szCs w:val="24"/>
        </w:rPr>
        <w:t>Ключевые слова: экспертиза комплексная; экология, природная среда, атмосферный воздух, поверхностные и подземные воды, почва, растительный и животный мир, ландшафт, загрязнения, радионуклиды, ксенобиотики, тяжелые металлы, здоровье населения, экономика, социология, риск, прогноз.</w:t>
      </w:r>
    </w:p>
    <w:p w:rsidR="00D47803" w:rsidRPr="008B2C87" w:rsidRDefault="00D47803" w:rsidP="00D47803">
      <w:pPr>
        <w:ind w:firstLine="567"/>
        <w:jc w:val="both"/>
        <w:rPr>
          <w:rFonts w:ascii="Times New Roman" w:hAnsi="Times New Roman" w:cs="Times New Roman"/>
          <w:sz w:val="24"/>
          <w:szCs w:val="24"/>
        </w:rPr>
      </w:pPr>
      <w:r w:rsidRPr="008B2C87">
        <w:rPr>
          <w:rFonts w:ascii="Times New Roman" w:hAnsi="Times New Roman" w:cs="Times New Roman"/>
          <w:sz w:val="24"/>
          <w:szCs w:val="24"/>
        </w:rPr>
        <w:t>Объектом экспертизы являлись материалы отчётов, выполненных в пределах Программы комплексной экологической экспертизы ситуации в г.Сосновый Бор Ленинградской области, утвержденной 14/19.12.90 председателями Госкомприроды СССР и Исполнительного комитета Сосновоборского Совета народных депутатов.</w:t>
      </w:r>
    </w:p>
    <w:p w:rsidR="00D47803" w:rsidRPr="008B2C87" w:rsidRDefault="00D47803" w:rsidP="00D47803">
      <w:pPr>
        <w:ind w:firstLine="567"/>
        <w:jc w:val="both"/>
        <w:rPr>
          <w:rFonts w:ascii="Times New Roman" w:hAnsi="Times New Roman" w:cs="Times New Roman"/>
          <w:sz w:val="24"/>
          <w:szCs w:val="24"/>
        </w:rPr>
      </w:pPr>
      <w:r w:rsidRPr="008B2C87">
        <w:rPr>
          <w:rFonts w:ascii="Times New Roman" w:hAnsi="Times New Roman" w:cs="Times New Roman"/>
          <w:sz w:val="24"/>
          <w:szCs w:val="24"/>
        </w:rPr>
        <w:t>Цель работы – оценка представленных заказчиком данных комплексных исследований района г.Сосновый Бор, подготовка обобщающего экспертного заключения об экологической ситуации.</w:t>
      </w:r>
    </w:p>
    <w:p w:rsidR="00D47803" w:rsidRPr="008B2C87" w:rsidRDefault="00D47803" w:rsidP="00D47803">
      <w:pPr>
        <w:ind w:firstLine="567"/>
        <w:jc w:val="both"/>
        <w:rPr>
          <w:rFonts w:ascii="Times New Roman" w:hAnsi="Times New Roman" w:cs="Times New Roman"/>
          <w:sz w:val="24"/>
          <w:szCs w:val="24"/>
        </w:rPr>
      </w:pPr>
      <w:r w:rsidRPr="008B2C87">
        <w:rPr>
          <w:rFonts w:ascii="Times New Roman" w:hAnsi="Times New Roman" w:cs="Times New Roman"/>
          <w:sz w:val="24"/>
          <w:szCs w:val="24"/>
        </w:rPr>
        <w:t>Проведенные экологические исследования без системного подхода разрозненными коллективами, выполненные по заказу администрации г. Сосновый Бор, не позволяют получить материалы для полного эколого-гигиенического описания региона.</w:t>
      </w:r>
    </w:p>
    <w:p w:rsidR="00D47803" w:rsidRPr="008B2C87" w:rsidRDefault="00584D97" w:rsidP="00D47803">
      <w:pPr>
        <w:ind w:firstLine="567"/>
        <w:jc w:val="both"/>
        <w:rPr>
          <w:rFonts w:ascii="Times New Roman" w:hAnsi="Times New Roman" w:cs="Times New Roman"/>
          <w:sz w:val="24"/>
          <w:szCs w:val="24"/>
        </w:rPr>
      </w:pPr>
      <w:r w:rsidRPr="008B2C87">
        <w:rPr>
          <w:rFonts w:ascii="Times New Roman" w:hAnsi="Times New Roman" w:cs="Times New Roman"/>
          <w:sz w:val="24"/>
          <w:szCs w:val="24"/>
        </w:rPr>
        <w:t>На основании имеющихся в отчетах сведений можно заключить, что выраженной степени деградации экосистем и здоровья населения не обнаружено, большинство показателей загрязнения окружающей среды находятся на уровне ПДК, ПДУ.</w:t>
      </w:r>
    </w:p>
    <w:p w:rsidR="00584D97" w:rsidRPr="008B2C87" w:rsidRDefault="00584D97"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Экспертами проведено сопоставление результатов исследований в отчетах, показана их противоречивость и несопоставимость. Выделены сведения, которые могут быть положены в основу создания мониторинга окружающей среды и здоровья населения. Разработаны рекомендации для дальнейших научных исследований, в которых особое значение должно быть обращено на определение рисков и оценку возможных аварийных ситуаций.</w:t>
      </w:r>
    </w:p>
    <w:p w:rsidR="00584D97" w:rsidRPr="008B2C87" w:rsidRDefault="00584D97"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Результаты комплексной экспертизы могут быть использованы официальными органами экспертизы, научными учреждениями, мэрией города и общественными организациями.</w:t>
      </w:r>
    </w:p>
    <w:p w:rsidR="002C23E3" w:rsidRPr="008B2C87" w:rsidRDefault="002C23E3">
      <w:pPr>
        <w:rPr>
          <w:rFonts w:ascii="Times New Roman" w:hAnsi="Times New Roman" w:cs="Times New Roman"/>
          <w:sz w:val="24"/>
          <w:szCs w:val="24"/>
        </w:rPr>
      </w:pPr>
      <w:r w:rsidRPr="008B2C87">
        <w:rPr>
          <w:rFonts w:ascii="Times New Roman" w:hAnsi="Times New Roman" w:cs="Times New Roman"/>
          <w:sz w:val="24"/>
          <w:szCs w:val="24"/>
        </w:rPr>
        <w:br w:type="page"/>
      </w:r>
    </w:p>
    <w:p w:rsidR="002C23E3" w:rsidRPr="008B2C87" w:rsidRDefault="00313AED"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lastRenderedPageBreak/>
        <w:t>ВВЕДЕНИЕ</w:t>
      </w:r>
    </w:p>
    <w:p w:rsidR="00313AED" w:rsidRPr="008B2C87" w:rsidRDefault="00313AED"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Увеличение масштабов и возрастание интенсивности хозяйственной деятельности человека в современных условиях неразрывно связаны с усилением воздействия на окружающую среду. Строительство или эксплуатация практически любого народнохозяйствен</w:t>
      </w:r>
      <w:r w:rsidR="006A1AD7" w:rsidRPr="008B2C87">
        <w:rPr>
          <w:rFonts w:ascii="Times New Roman" w:hAnsi="Times New Roman" w:cs="Times New Roman"/>
          <w:sz w:val="24"/>
          <w:szCs w:val="24"/>
        </w:rPr>
        <w:t>ного объекта сопровождается тем или иным отрицательным воздействием на здоровье людей и окружающую среду, что характеризуется в основном изъятием природных ресурсов, токсичными выбросами и риском возможных аварий. В этом случае экологическая экспертиза является важным инструментом управления региональным природопользованием.</w:t>
      </w:r>
    </w:p>
    <w:p w:rsidR="00E05056" w:rsidRPr="008B2C87" w:rsidRDefault="00E05056"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В последние годы экологической экспертизе уделяется большое внимание /1, 4/. Существуют различные модели экосистем, в том числе зависимых от атомных электростанций /5, 6/, которые в значительной мере облегчают работу администрации регионов и позволяют принимать более взвешенные решения в вопросах природопользования.</w:t>
      </w:r>
    </w:p>
    <w:p w:rsidR="00E05056" w:rsidRPr="008B2C87" w:rsidRDefault="00E05056"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Руководствуясь заботой об улучшении здоровья населения и об охране окружающей среды, администрация г. Сосновый Бор приняла «Программу комплексной экологической экспертизы ситуации в регионе г. Сосновый Бор Ленинградской области /7/, которая была утверждена в Госкомприроде СССР в 1990 году. На ее реализацию были затрачены значительные средства</w:t>
      </w:r>
      <w:r w:rsidR="00076C25" w:rsidRPr="008B2C87">
        <w:rPr>
          <w:rFonts w:ascii="Times New Roman" w:hAnsi="Times New Roman" w:cs="Times New Roman"/>
          <w:sz w:val="24"/>
          <w:szCs w:val="24"/>
        </w:rPr>
        <w:t>, так как предполагалось, сто после ее завершения администрация региона получит компетентное мнение специалистов по состоянию окружающей среды и прогноз на будущее.</w:t>
      </w:r>
    </w:p>
    <w:p w:rsidR="00076C25" w:rsidRPr="008B2C87" w:rsidRDefault="00076C25"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Следует отметить, что указанная Программа имела некоторые особенности, среди которых и та, что в ее формировании приняли участие разнообразные организации, в основном г. Москвы, не государственного подчинения, при этом изначально не прослеживалось четкой координации в ее выполнении и системного обобщения результатов исследований.</w:t>
      </w:r>
    </w:p>
    <w:p w:rsidR="00076C25" w:rsidRPr="008B2C87" w:rsidRDefault="00076C25"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Поскольку намеченная Программа по объективным причинам не была завершена, а отдельные отчеты, сданные в мэрию г. Сосновый Бор, требовали системного анализа специалистов, администрация города обратилась в Санкт-Петербургский научный центр РАН с просьбой выполнить эту часть работы, а именно: провести анализ имеющихся материалов и на их основании дать заключение об экологическом состоянии в регионе г. Сосновый Бор, а также наметить дальнейшие научные исследования для завершения начатой работы.</w:t>
      </w:r>
    </w:p>
    <w:p w:rsidR="006F13B3" w:rsidRDefault="006F13B3" w:rsidP="00584D97">
      <w:pPr>
        <w:ind w:firstLine="567"/>
        <w:jc w:val="both"/>
        <w:rPr>
          <w:rFonts w:ascii="Times New Roman" w:hAnsi="Times New Roman" w:cs="Times New Roman"/>
          <w:sz w:val="24"/>
          <w:szCs w:val="24"/>
        </w:rPr>
      </w:pPr>
      <w:r w:rsidRPr="008B2C87">
        <w:rPr>
          <w:rFonts w:ascii="Times New Roman" w:hAnsi="Times New Roman" w:cs="Times New Roman"/>
          <w:sz w:val="24"/>
          <w:szCs w:val="24"/>
        </w:rPr>
        <w:t>Регион г. Сосновый Бор представляет интерес как сравнительно замкнутый объект для комплексного изучения взаимозависимости экологического и социально-экономического развития, что делает его особенно привлекательным для ученых и специалистов, разрабатывающих модели городов.</w:t>
      </w:r>
      <w:r w:rsidR="00366013" w:rsidRPr="008B2C87">
        <w:rPr>
          <w:rFonts w:ascii="Times New Roman" w:hAnsi="Times New Roman" w:cs="Times New Roman"/>
          <w:sz w:val="24"/>
          <w:szCs w:val="24"/>
        </w:rPr>
        <w:t xml:space="preserve"> Именно поэтому</w:t>
      </w:r>
      <w:r w:rsidR="00B363CB">
        <w:rPr>
          <w:rFonts w:ascii="Times New Roman" w:hAnsi="Times New Roman" w:cs="Times New Roman"/>
          <w:sz w:val="24"/>
          <w:szCs w:val="24"/>
        </w:rPr>
        <w:t xml:space="preserve"> предложение мэрии г.Сосновый Бор было поддержано в Санкт-Петербургском НЦ РАН и к выполнению работы  были привлечены научные сотрудники в той или иной степени знающие проблемы города и имеющие опыт работы в регионе.</w:t>
      </w:r>
    </w:p>
    <w:p w:rsidR="00B363CB" w:rsidRDefault="00B363CB" w:rsidP="00584D97">
      <w:pPr>
        <w:ind w:firstLine="567"/>
        <w:jc w:val="both"/>
        <w:rPr>
          <w:rFonts w:ascii="Times New Roman" w:hAnsi="Times New Roman" w:cs="Times New Roman"/>
          <w:sz w:val="24"/>
          <w:szCs w:val="24"/>
        </w:rPr>
      </w:pPr>
    </w:p>
    <w:p w:rsidR="00B363CB" w:rsidRDefault="00B363CB" w:rsidP="00584D97">
      <w:pPr>
        <w:ind w:firstLine="567"/>
        <w:jc w:val="both"/>
        <w:rPr>
          <w:rFonts w:ascii="Times New Roman" w:hAnsi="Times New Roman" w:cs="Times New Roman"/>
          <w:sz w:val="24"/>
          <w:szCs w:val="24"/>
        </w:rPr>
      </w:pPr>
      <w:r>
        <w:rPr>
          <w:rFonts w:ascii="Times New Roman" w:hAnsi="Times New Roman" w:cs="Times New Roman"/>
          <w:sz w:val="24"/>
          <w:szCs w:val="24"/>
        </w:rPr>
        <w:t>По сути работа по оценке отчетов и описанию экологического состояния в регионе является экспертной, поэтому ее организация строилась по типу экспертизы, результатом которой должен быть отчет и заключение об экологическом состоянии региона.</w:t>
      </w:r>
    </w:p>
    <w:p w:rsidR="00B363CB" w:rsidRDefault="00B363CB" w:rsidP="00584D97">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основной целью данной работы являлась оценка состояния окружающей среды региона г.Сосновый Бор, влияния антропогенной нагрузки на окружающую среду и здоровье населения по материалам выполненных ранее исследований., а также составление заключения, </w:t>
      </w:r>
      <w:r>
        <w:rPr>
          <w:rFonts w:ascii="Times New Roman" w:hAnsi="Times New Roman" w:cs="Times New Roman"/>
          <w:sz w:val="24"/>
          <w:szCs w:val="24"/>
        </w:rPr>
        <w:lastRenderedPageBreak/>
        <w:t>выводов и рекомендаций по изучению и улучшению экологической ситуации в районе г.Сосновый Бор.</w:t>
      </w:r>
    </w:p>
    <w:p w:rsidR="00846476" w:rsidRDefault="00846476" w:rsidP="00584D97">
      <w:pPr>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целями перед экспертами были поставлены задачи:</w:t>
      </w:r>
    </w:p>
    <w:p w:rsidR="00846476" w:rsidRDefault="00846476" w:rsidP="00584D97">
      <w:pPr>
        <w:ind w:firstLine="567"/>
        <w:jc w:val="both"/>
        <w:rPr>
          <w:rFonts w:ascii="Times New Roman" w:hAnsi="Times New Roman" w:cs="Times New Roman"/>
          <w:sz w:val="24"/>
          <w:szCs w:val="24"/>
        </w:rPr>
      </w:pPr>
      <w:r>
        <w:rPr>
          <w:rFonts w:ascii="Times New Roman" w:hAnsi="Times New Roman" w:cs="Times New Roman"/>
          <w:sz w:val="24"/>
          <w:szCs w:val="24"/>
        </w:rPr>
        <w:t>- произвести научную экспертизу материалов, представленных заказчиком и оценить качество имеющихся данных об экологической обстановке;</w:t>
      </w:r>
    </w:p>
    <w:p w:rsidR="00846476" w:rsidRDefault="00846476" w:rsidP="00584D97">
      <w:pPr>
        <w:ind w:firstLine="567"/>
        <w:jc w:val="both"/>
        <w:rPr>
          <w:rFonts w:ascii="Times New Roman" w:hAnsi="Times New Roman" w:cs="Times New Roman"/>
          <w:sz w:val="24"/>
          <w:szCs w:val="24"/>
        </w:rPr>
      </w:pPr>
      <w:r>
        <w:rPr>
          <w:rFonts w:ascii="Times New Roman" w:hAnsi="Times New Roman" w:cs="Times New Roman"/>
          <w:sz w:val="24"/>
          <w:szCs w:val="24"/>
        </w:rPr>
        <w:t>- выбрать главные системообразующие характеристики экологической обстановки в районе и разработать его структурно-логическую модель;</w:t>
      </w:r>
    </w:p>
    <w:p w:rsidR="00846476" w:rsidRDefault="00846476" w:rsidP="00584D97">
      <w:pPr>
        <w:ind w:firstLine="567"/>
        <w:jc w:val="both"/>
        <w:rPr>
          <w:rFonts w:ascii="Times New Roman" w:hAnsi="Times New Roman" w:cs="Times New Roman"/>
          <w:sz w:val="24"/>
          <w:szCs w:val="24"/>
        </w:rPr>
      </w:pPr>
      <w:r>
        <w:rPr>
          <w:rFonts w:ascii="Times New Roman" w:hAnsi="Times New Roman" w:cs="Times New Roman"/>
          <w:sz w:val="24"/>
          <w:szCs w:val="24"/>
        </w:rPr>
        <w:t>- составление на основе полученных данных, эколого- и социально-экономического описания района; анализ достаточности описания по сравнению с предлагаемой моделью;</w:t>
      </w:r>
    </w:p>
    <w:p w:rsidR="00846476" w:rsidRDefault="00846476" w:rsidP="00584D97">
      <w:pPr>
        <w:ind w:firstLine="567"/>
        <w:jc w:val="both"/>
        <w:rPr>
          <w:rFonts w:ascii="Times New Roman" w:hAnsi="Times New Roman" w:cs="Times New Roman"/>
          <w:sz w:val="24"/>
          <w:szCs w:val="24"/>
        </w:rPr>
      </w:pPr>
      <w:r>
        <w:rPr>
          <w:rFonts w:ascii="Times New Roman" w:hAnsi="Times New Roman" w:cs="Times New Roman"/>
          <w:sz w:val="24"/>
          <w:szCs w:val="24"/>
        </w:rPr>
        <w:t>- разработать рекомендации по развитию исследований для получения количественных характеристик экологической безопасности;</w:t>
      </w:r>
    </w:p>
    <w:p w:rsidR="003557F3" w:rsidRDefault="003557F3" w:rsidP="00584D97">
      <w:pPr>
        <w:ind w:firstLine="567"/>
        <w:jc w:val="both"/>
        <w:rPr>
          <w:rFonts w:ascii="Times New Roman" w:hAnsi="Times New Roman" w:cs="Times New Roman"/>
          <w:sz w:val="24"/>
          <w:szCs w:val="24"/>
        </w:rPr>
      </w:pPr>
      <w:r>
        <w:rPr>
          <w:rFonts w:ascii="Times New Roman" w:hAnsi="Times New Roman" w:cs="Times New Roman"/>
          <w:sz w:val="24"/>
          <w:szCs w:val="24"/>
        </w:rPr>
        <w:t>- подготовить и оформить экспертное заключение об экологической обстановке в районе с учетом нарушенности экосистем, устойчивости их к антропогенным нагрузкам, здоровья населения, социально-психологического климата.</w:t>
      </w:r>
    </w:p>
    <w:p w:rsidR="00BA3264" w:rsidRDefault="00BA3264" w:rsidP="00584D97">
      <w:pPr>
        <w:ind w:firstLine="567"/>
        <w:jc w:val="both"/>
        <w:rPr>
          <w:rFonts w:ascii="Times New Roman" w:hAnsi="Times New Roman" w:cs="Times New Roman"/>
          <w:sz w:val="24"/>
          <w:szCs w:val="24"/>
        </w:rPr>
      </w:pPr>
    </w:p>
    <w:p w:rsidR="00BA3264" w:rsidRDefault="00BA3264" w:rsidP="00584D97">
      <w:pPr>
        <w:ind w:firstLine="567"/>
        <w:jc w:val="both"/>
        <w:rPr>
          <w:rFonts w:ascii="Times New Roman" w:hAnsi="Times New Roman" w:cs="Times New Roman"/>
          <w:sz w:val="24"/>
          <w:szCs w:val="24"/>
        </w:rPr>
      </w:pPr>
    </w:p>
    <w:p w:rsidR="00BA3264" w:rsidRDefault="00BA3264" w:rsidP="00584D97">
      <w:pPr>
        <w:ind w:firstLine="567"/>
        <w:jc w:val="both"/>
        <w:rPr>
          <w:rFonts w:ascii="Times New Roman" w:hAnsi="Times New Roman" w:cs="Times New Roman"/>
          <w:sz w:val="24"/>
          <w:szCs w:val="24"/>
        </w:rPr>
      </w:pPr>
    </w:p>
    <w:p w:rsidR="00BA3264" w:rsidRDefault="00BA3264" w:rsidP="00584D97">
      <w:pPr>
        <w:ind w:firstLine="567"/>
        <w:jc w:val="both"/>
        <w:rPr>
          <w:rFonts w:ascii="Times New Roman" w:hAnsi="Times New Roman" w:cs="Times New Roman"/>
          <w:sz w:val="24"/>
          <w:szCs w:val="24"/>
        </w:rPr>
      </w:pPr>
    </w:p>
    <w:p w:rsidR="00BA3264" w:rsidRDefault="00BA3264" w:rsidP="00584D97">
      <w:pPr>
        <w:ind w:firstLine="567"/>
        <w:jc w:val="both"/>
        <w:rPr>
          <w:rFonts w:ascii="Times New Roman" w:hAnsi="Times New Roman" w:cs="Times New Roman"/>
          <w:sz w:val="24"/>
          <w:szCs w:val="24"/>
        </w:rPr>
      </w:pPr>
    </w:p>
    <w:p w:rsidR="00525494" w:rsidRDefault="00525494" w:rsidP="00584D97">
      <w:pPr>
        <w:ind w:firstLine="567"/>
        <w:jc w:val="both"/>
        <w:rPr>
          <w:rFonts w:ascii="Times New Roman" w:hAnsi="Times New Roman" w:cs="Times New Roman"/>
          <w:sz w:val="24"/>
          <w:szCs w:val="24"/>
          <w:lang w:val="en-US"/>
        </w:rPr>
      </w:pPr>
    </w:p>
    <w:p w:rsidR="00525494" w:rsidRDefault="00525494" w:rsidP="00584D97">
      <w:pPr>
        <w:ind w:firstLine="567"/>
        <w:jc w:val="both"/>
        <w:rPr>
          <w:rFonts w:ascii="Times New Roman" w:hAnsi="Times New Roman" w:cs="Times New Roman"/>
          <w:sz w:val="24"/>
          <w:szCs w:val="24"/>
          <w:lang w:val="en-US"/>
        </w:rPr>
      </w:pPr>
    </w:p>
    <w:p w:rsidR="00525494" w:rsidRDefault="00525494" w:rsidP="00584D97">
      <w:pPr>
        <w:ind w:firstLine="567"/>
        <w:jc w:val="both"/>
        <w:rPr>
          <w:rFonts w:ascii="Times New Roman" w:hAnsi="Times New Roman" w:cs="Times New Roman"/>
          <w:sz w:val="24"/>
          <w:szCs w:val="24"/>
          <w:lang w:val="en-US"/>
        </w:rPr>
      </w:pPr>
    </w:p>
    <w:p w:rsidR="00525494" w:rsidRDefault="00525494" w:rsidP="00584D97">
      <w:pPr>
        <w:ind w:firstLine="567"/>
        <w:jc w:val="both"/>
        <w:rPr>
          <w:rFonts w:ascii="Times New Roman" w:hAnsi="Times New Roman" w:cs="Times New Roman"/>
          <w:sz w:val="24"/>
          <w:szCs w:val="24"/>
          <w:lang w:val="en-US"/>
        </w:rPr>
      </w:pPr>
    </w:p>
    <w:p w:rsidR="00525494" w:rsidRDefault="00525494" w:rsidP="00584D97">
      <w:pPr>
        <w:ind w:firstLine="567"/>
        <w:jc w:val="both"/>
        <w:rPr>
          <w:rFonts w:ascii="Times New Roman" w:hAnsi="Times New Roman" w:cs="Times New Roman"/>
          <w:sz w:val="24"/>
          <w:szCs w:val="24"/>
          <w:lang w:val="en-US"/>
        </w:rPr>
      </w:pPr>
    </w:p>
    <w:p w:rsidR="00BA3264" w:rsidRDefault="00BA3264" w:rsidP="00584D97">
      <w:pPr>
        <w:ind w:firstLine="567"/>
        <w:jc w:val="both"/>
        <w:rPr>
          <w:rFonts w:ascii="Times New Roman" w:hAnsi="Times New Roman" w:cs="Times New Roman"/>
          <w:sz w:val="24"/>
          <w:szCs w:val="24"/>
        </w:rPr>
      </w:pPr>
      <w:r>
        <w:rPr>
          <w:rFonts w:ascii="Times New Roman" w:hAnsi="Times New Roman" w:cs="Times New Roman"/>
          <w:sz w:val="24"/>
          <w:szCs w:val="24"/>
          <w:lang w:val="en-US"/>
        </w:rPr>
        <w:t>I</w:t>
      </w:r>
      <w:r w:rsidRPr="00BA3264">
        <w:rPr>
          <w:rFonts w:ascii="Times New Roman" w:hAnsi="Times New Roman" w:cs="Times New Roman"/>
          <w:sz w:val="24"/>
          <w:szCs w:val="24"/>
        </w:rPr>
        <w:t>.</w:t>
      </w:r>
      <w:r>
        <w:rPr>
          <w:rFonts w:ascii="Times New Roman" w:hAnsi="Times New Roman" w:cs="Times New Roman"/>
          <w:sz w:val="24"/>
          <w:szCs w:val="24"/>
        </w:rPr>
        <w:t xml:space="preserve"> ОРГАНИЗАЦИЯ РАБОТЫ ЭКСПЕРТНОЙ КОМИССИИ</w:t>
      </w:r>
    </w:p>
    <w:p w:rsidR="00BA3264" w:rsidRDefault="00BA3264">
      <w:pPr>
        <w:rPr>
          <w:rFonts w:ascii="Times New Roman" w:hAnsi="Times New Roman" w:cs="Times New Roman"/>
          <w:sz w:val="24"/>
          <w:szCs w:val="24"/>
        </w:rPr>
      </w:pPr>
      <w:r>
        <w:rPr>
          <w:rFonts w:ascii="Times New Roman" w:hAnsi="Times New Roman" w:cs="Times New Roman"/>
          <w:sz w:val="24"/>
          <w:szCs w:val="24"/>
        </w:rPr>
        <w:br w:type="page"/>
      </w:r>
    </w:p>
    <w:p w:rsidR="003B7267" w:rsidRPr="006A4DF0" w:rsidRDefault="003B7267" w:rsidP="003B7267">
      <w:pPr>
        <w:rPr>
          <w:rFonts w:ascii="Times New Roman" w:hAnsi="Times New Roman" w:cs="Times New Roman"/>
          <w:color w:val="FF0000"/>
          <w:sz w:val="24"/>
          <w:szCs w:val="24"/>
        </w:rPr>
      </w:pPr>
      <w:r w:rsidRPr="006A4DF0">
        <w:rPr>
          <w:rFonts w:ascii="Times New Roman" w:hAnsi="Times New Roman" w:cs="Times New Roman"/>
          <w:color w:val="FF0000"/>
          <w:sz w:val="24"/>
          <w:szCs w:val="24"/>
        </w:rPr>
        <w:lastRenderedPageBreak/>
        <w:t xml:space="preserve">Стр. </w:t>
      </w:r>
      <w:r>
        <w:rPr>
          <w:rFonts w:ascii="Times New Roman" w:hAnsi="Times New Roman" w:cs="Times New Roman"/>
          <w:color w:val="FF0000"/>
          <w:sz w:val="24"/>
          <w:szCs w:val="24"/>
        </w:rPr>
        <w:t>75-76</w:t>
      </w: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4. ОЦЕНКА СОСТОЯНИЯ ОКРУЖАЮЩЕЙ СРЕДЫ</w:t>
      </w: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4.1. Эколого-гигиеническая экспертиза</w:t>
      </w: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Гигиеническая оценка территории приведена в отчёте</w:t>
      </w:r>
      <w:r w:rsidRPr="00B77968">
        <w:rPr>
          <w:rFonts w:ascii="Times New Roman" w:hAnsi="Times New Roman" w:cs="Times New Roman"/>
          <w:sz w:val="24"/>
          <w:szCs w:val="24"/>
          <w:vertAlign w:val="superscript"/>
        </w:rPr>
        <w:t>22</w:t>
      </w:r>
      <w:r w:rsidRPr="00B77968">
        <w:rPr>
          <w:rFonts w:ascii="Times New Roman" w:hAnsi="Times New Roman" w:cs="Times New Roman"/>
          <w:sz w:val="24"/>
          <w:szCs w:val="24"/>
        </w:rPr>
        <w:t>.</w:t>
      </w: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Следует отметить, что она касается преимущественно г.Сосновый Бор и основана больше на расчётных, а не фактических данных. Санитарно-гигиеническая обстановка на территории водосбора Копорской губы не исследована, остаются невы</w:t>
      </w:r>
      <w:r>
        <w:rPr>
          <w:rFonts w:ascii="Times New Roman" w:hAnsi="Times New Roman" w:cs="Times New Roman"/>
          <w:sz w:val="24"/>
          <w:szCs w:val="24"/>
        </w:rPr>
        <w:t>ясненными условия труда на пред</w:t>
      </w:r>
      <w:r w:rsidRPr="00B77968">
        <w:rPr>
          <w:rFonts w:ascii="Times New Roman" w:hAnsi="Times New Roman" w:cs="Times New Roman"/>
          <w:sz w:val="24"/>
          <w:szCs w:val="24"/>
        </w:rPr>
        <w:t xml:space="preserve">приятиях, в т.ч. животноводческих комплексов. Занятость </w:t>
      </w:r>
      <w:r>
        <w:rPr>
          <w:rFonts w:ascii="Times New Roman" w:hAnsi="Times New Roman" w:cs="Times New Roman"/>
          <w:sz w:val="24"/>
          <w:szCs w:val="24"/>
        </w:rPr>
        <w:t>населения на предприятиях с неб</w:t>
      </w:r>
      <w:r w:rsidRPr="00B77968">
        <w:rPr>
          <w:rFonts w:ascii="Times New Roman" w:hAnsi="Times New Roman" w:cs="Times New Roman"/>
          <w:sz w:val="24"/>
          <w:szCs w:val="24"/>
        </w:rPr>
        <w:t>лагоприятными условия труда не исследовалась.</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 xml:space="preserve">Условия обитания в городе оценены лишь по общим критериям: обеспеченность жильём, различными учреждениями, шум, водоснабжение и т.п. </w:t>
      </w:r>
      <w:r>
        <w:rPr>
          <w:rFonts w:ascii="Times New Roman" w:hAnsi="Times New Roman" w:cs="Times New Roman"/>
          <w:sz w:val="24"/>
          <w:szCs w:val="24"/>
        </w:rPr>
        <w:t>Удельный вес влияния градострои</w:t>
      </w:r>
      <w:r w:rsidRPr="00B77968">
        <w:rPr>
          <w:rFonts w:ascii="Times New Roman" w:hAnsi="Times New Roman" w:cs="Times New Roman"/>
          <w:sz w:val="24"/>
          <w:szCs w:val="24"/>
        </w:rPr>
        <w:t>тельных показателей на здоровье населения не исследовался.</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 xml:space="preserve">Промышленные предприятия оценены преимущественно по выбросам в атмосферный воздух и воду, однако оценки приведены по данным ТП-2 </w:t>
      </w:r>
      <w:r w:rsidRPr="00B77968">
        <w:rPr>
          <w:rFonts w:ascii="Times New Roman" w:hAnsi="Times New Roman" w:cs="Times New Roman"/>
          <w:sz w:val="24"/>
          <w:szCs w:val="24"/>
          <w:shd w:val="clear" w:color="auto" w:fill="FFFF00"/>
        </w:rPr>
        <w:t>воздух</w:t>
      </w:r>
      <w:r w:rsidRPr="00B77968">
        <w:rPr>
          <w:rFonts w:ascii="Times New Roman" w:hAnsi="Times New Roman" w:cs="Times New Roman"/>
          <w:sz w:val="24"/>
          <w:szCs w:val="24"/>
        </w:rPr>
        <w:t xml:space="preserve">, </w:t>
      </w:r>
      <w:r>
        <w:rPr>
          <w:rFonts w:ascii="Times New Roman" w:hAnsi="Times New Roman" w:cs="Times New Roman"/>
          <w:sz w:val="24"/>
          <w:szCs w:val="24"/>
        </w:rPr>
        <w:t>фактических сведений недостаточ</w:t>
      </w:r>
      <w:r w:rsidRPr="00B77968">
        <w:rPr>
          <w:rFonts w:ascii="Times New Roman" w:hAnsi="Times New Roman" w:cs="Times New Roman"/>
          <w:sz w:val="24"/>
          <w:szCs w:val="24"/>
        </w:rPr>
        <w:t>но (1990, 1991г.) и условия их получения не уточняются. Из</w:t>
      </w:r>
      <w:r>
        <w:rPr>
          <w:rFonts w:ascii="Times New Roman" w:hAnsi="Times New Roman" w:cs="Times New Roman"/>
          <w:sz w:val="24"/>
          <w:szCs w:val="24"/>
        </w:rPr>
        <w:t xml:space="preserve"> более чем 110 предприятий расс</w:t>
      </w:r>
      <w:r w:rsidRPr="00B77968">
        <w:rPr>
          <w:rFonts w:ascii="Times New Roman" w:hAnsi="Times New Roman" w:cs="Times New Roman"/>
          <w:sz w:val="24"/>
          <w:szCs w:val="24"/>
        </w:rPr>
        <w:t>матриваются с гигиенической точки зрения лишь 10.</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По имеющимся данным, можно ожидать превышение загрязнений атмосферного воздуха лишь по оксидам азота. Климатические условия в городе благоприятны для «самоочищения» воздушной среды. По имеющимся в экспертизе материалам, за</w:t>
      </w:r>
      <w:r>
        <w:rPr>
          <w:rFonts w:ascii="Times New Roman" w:hAnsi="Times New Roman" w:cs="Times New Roman"/>
          <w:sz w:val="24"/>
          <w:szCs w:val="24"/>
        </w:rPr>
        <w:t>грязнение атмосферного воз</w:t>
      </w:r>
      <w:r w:rsidRPr="00B77968">
        <w:rPr>
          <w:rFonts w:ascii="Times New Roman" w:hAnsi="Times New Roman" w:cs="Times New Roman"/>
          <w:sz w:val="24"/>
          <w:szCs w:val="24"/>
        </w:rPr>
        <w:t xml:space="preserve">духа радиоактивными веществами незначительно. Будет </w:t>
      </w:r>
      <w:r>
        <w:rPr>
          <w:rFonts w:ascii="Times New Roman" w:hAnsi="Times New Roman" w:cs="Times New Roman"/>
          <w:sz w:val="24"/>
          <w:szCs w:val="24"/>
        </w:rPr>
        <w:t>крайне важным привести фактичес</w:t>
      </w:r>
      <w:r w:rsidRPr="00B77968">
        <w:rPr>
          <w:rFonts w:ascii="Times New Roman" w:hAnsi="Times New Roman" w:cs="Times New Roman"/>
          <w:sz w:val="24"/>
          <w:szCs w:val="24"/>
        </w:rPr>
        <w:t>кие данные по этому разд</w:t>
      </w:r>
      <w:r w:rsidRPr="00B77968">
        <w:rPr>
          <w:rFonts w:ascii="Times New Roman" w:eastAsia="NSimSun" w:hAnsi="Times New Roman" w:cs="Times New Roman"/>
          <w:color w:val="000000"/>
          <w:kern w:val="2"/>
          <w:sz w:val="24"/>
          <w:szCs w:val="24"/>
          <w:lang w:eastAsia="zh-CN" w:bidi="hi-IN"/>
        </w:rPr>
        <w:t>е</w:t>
      </w:r>
      <w:r w:rsidRPr="00B77968">
        <w:rPr>
          <w:rFonts w:ascii="Times New Roman" w:hAnsi="Times New Roman" w:cs="Times New Roman"/>
          <w:sz w:val="24"/>
          <w:szCs w:val="24"/>
        </w:rPr>
        <w:t>лу с учётом аварий на предприятия</w:t>
      </w:r>
      <w:r>
        <w:rPr>
          <w:rFonts w:ascii="Times New Roman" w:hAnsi="Times New Roman" w:cs="Times New Roman"/>
          <w:sz w:val="24"/>
          <w:szCs w:val="24"/>
        </w:rPr>
        <w:t>х города, тем более, что в прес</w:t>
      </w:r>
      <w:r w:rsidRPr="00B77968">
        <w:rPr>
          <w:rFonts w:ascii="Times New Roman" w:hAnsi="Times New Roman" w:cs="Times New Roman"/>
          <w:sz w:val="24"/>
          <w:szCs w:val="24"/>
        </w:rPr>
        <w:t>се настойчиво обсуждается этот вопрос</w:t>
      </w:r>
      <w:r w:rsidRPr="00B77968">
        <w:rPr>
          <w:rFonts w:ascii="Times New Roman" w:hAnsi="Times New Roman" w:cs="Times New Roman"/>
          <w:sz w:val="24"/>
          <w:szCs w:val="24"/>
          <w:vertAlign w:val="superscript"/>
        </w:rPr>
        <w:t>40,41</w:t>
      </w:r>
      <w:r w:rsidRPr="00B77968">
        <w:rPr>
          <w:rFonts w:ascii="Times New Roman" w:hAnsi="Times New Roman" w:cs="Times New Roman"/>
          <w:sz w:val="24"/>
          <w:szCs w:val="24"/>
        </w:rPr>
        <w:t>.</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Если питьевая вода в г.Сосновый Бор соответствует ГОСТу</w:t>
      </w:r>
      <w:r>
        <w:rPr>
          <w:rFonts w:ascii="Times New Roman" w:hAnsi="Times New Roman" w:cs="Times New Roman"/>
          <w:sz w:val="24"/>
          <w:szCs w:val="24"/>
        </w:rPr>
        <w:t xml:space="preserve"> 2874-82 «Вода питьевая», то по</w:t>
      </w:r>
      <w:r w:rsidRPr="00B77968">
        <w:rPr>
          <w:rFonts w:ascii="Times New Roman" w:hAnsi="Times New Roman" w:cs="Times New Roman"/>
          <w:sz w:val="24"/>
          <w:szCs w:val="24"/>
        </w:rPr>
        <w:t>верхностные и подземные воды загрязнены как химически</w:t>
      </w:r>
      <w:r>
        <w:rPr>
          <w:rFonts w:ascii="Times New Roman" w:hAnsi="Times New Roman" w:cs="Times New Roman"/>
          <w:sz w:val="24"/>
          <w:szCs w:val="24"/>
        </w:rPr>
        <w:t>ми, так и радиоактивными вещест</w:t>
      </w:r>
      <w:r w:rsidRPr="00B77968">
        <w:rPr>
          <w:rFonts w:ascii="Times New Roman" w:hAnsi="Times New Roman" w:cs="Times New Roman"/>
          <w:sz w:val="24"/>
          <w:szCs w:val="24"/>
        </w:rPr>
        <w:t xml:space="preserve">вами. Наибольшую тревогу вызывают возможное загрязнение радиоактивными веществами Ломоносовского водоносного слоя (основываясь на данных отчётов </w:t>
      </w:r>
      <w:r w:rsidRPr="00B77968">
        <w:rPr>
          <w:rFonts w:ascii="Times New Roman" w:hAnsi="Times New Roman" w:cs="Times New Roman"/>
          <w:sz w:val="24"/>
          <w:szCs w:val="24"/>
          <w:shd w:val="clear" w:color="auto" w:fill="FFFF00"/>
        </w:rPr>
        <w:t>НИР</w:t>
      </w:r>
      <w:r>
        <w:rPr>
          <w:rFonts w:ascii="Times New Roman" w:hAnsi="Times New Roman" w:cs="Times New Roman"/>
          <w:sz w:val="24"/>
          <w:szCs w:val="24"/>
        </w:rPr>
        <w:t>, такое предположе</w:t>
      </w:r>
      <w:r w:rsidRPr="00B77968">
        <w:rPr>
          <w:rFonts w:ascii="Times New Roman" w:hAnsi="Times New Roman" w:cs="Times New Roman"/>
          <w:sz w:val="24"/>
          <w:szCs w:val="24"/>
        </w:rPr>
        <w:t>ние правомочно) и отсутствие сведений о путях распростр</w:t>
      </w:r>
      <w:r>
        <w:rPr>
          <w:rFonts w:ascii="Times New Roman" w:hAnsi="Times New Roman" w:cs="Times New Roman"/>
          <w:sz w:val="24"/>
          <w:szCs w:val="24"/>
        </w:rPr>
        <w:t>анения загрязнений, а также оце</w:t>
      </w:r>
      <w:r w:rsidRPr="00B77968">
        <w:rPr>
          <w:rFonts w:ascii="Times New Roman" w:hAnsi="Times New Roman" w:cs="Times New Roman"/>
          <w:sz w:val="24"/>
          <w:szCs w:val="24"/>
        </w:rPr>
        <w:t>нок возможности попадания их в питьевую воду, потребляемую населением. Отсутствует необходимый набор фактических данных о загрязнении в</w:t>
      </w:r>
      <w:r>
        <w:rPr>
          <w:rFonts w:ascii="Times New Roman" w:hAnsi="Times New Roman" w:cs="Times New Roman"/>
          <w:sz w:val="24"/>
          <w:szCs w:val="24"/>
        </w:rPr>
        <w:t>од (нет исследований углеводоро</w:t>
      </w:r>
      <w:r w:rsidRPr="00B77968">
        <w:rPr>
          <w:rFonts w:ascii="Times New Roman" w:hAnsi="Times New Roman" w:cs="Times New Roman"/>
          <w:sz w:val="24"/>
          <w:szCs w:val="24"/>
        </w:rPr>
        <w:t>дов, фторидов и многих др.), нет сведений об источниках водоснабжения в районе).</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 xml:space="preserve">В исследованиях уделяется некоторое внимание пищевым </w:t>
      </w:r>
      <w:r>
        <w:rPr>
          <w:rFonts w:ascii="Times New Roman" w:hAnsi="Times New Roman" w:cs="Times New Roman"/>
          <w:sz w:val="24"/>
          <w:szCs w:val="24"/>
        </w:rPr>
        <w:t>цепям, но оцениваются лишь ради</w:t>
      </w:r>
      <w:r w:rsidRPr="00B77968">
        <w:rPr>
          <w:rFonts w:ascii="Times New Roman" w:hAnsi="Times New Roman" w:cs="Times New Roman"/>
          <w:sz w:val="24"/>
          <w:szCs w:val="24"/>
        </w:rPr>
        <w:t>онуклиды с точки зрения суточной и годовой дозы</w:t>
      </w:r>
      <w:r w:rsidRPr="00B77968">
        <w:rPr>
          <w:rFonts w:ascii="Times New Roman" w:hAnsi="Times New Roman" w:cs="Times New Roman"/>
          <w:sz w:val="24"/>
          <w:szCs w:val="24"/>
          <w:vertAlign w:val="superscript"/>
        </w:rPr>
        <w:t>16</w:t>
      </w:r>
      <w:r w:rsidRPr="00B77968">
        <w:rPr>
          <w:rFonts w:ascii="Times New Roman" w:hAnsi="Times New Roman" w:cs="Times New Roman"/>
          <w:sz w:val="24"/>
          <w:szCs w:val="24"/>
        </w:rPr>
        <w:t>. Эта нагрузка незначительно отличается от фона. Наличие в пищевых цепях пестицидов, металлов,</w:t>
      </w:r>
      <w:r>
        <w:rPr>
          <w:rFonts w:ascii="Times New Roman" w:hAnsi="Times New Roman" w:cs="Times New Roman"/>
          <w:sz w:val="24"/>
          <w:szCs w:val="24"/>
        </w:rPr>
        <w:t xml:space="preserve"> стимуляторов роста и антибиоти</w:t>
      </w:r>
      <w:r w:rsidRPr="00B77968">
        <w:rPr>
          <w:rFonts w:ascii="Times New Roman" w:hAnsi="Times New Roman" w:cs="Times New Roman"/>
          <w:sz w:val="24"/>
          <w:szCs w:val="24"/>
        </w:rPr>
        <w:t>ков не исследовалось.</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В подобного рода работах следовало бы приводить оценку эпидемиологической обстановки в городе и влиянии на неё грызунов, насекомых. Кроме того, инфекционные заболевания могли бы свидетельствовать о качестве потребляемой воды.</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Остаётся неясным влияние на население шума, сверхвысоких электромагнитных колебаний (линии электропередач), психоэмоциональной нагрузки и т. п.</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Ломоносовский район является лидирующим по онкологической заболеваемости, однако в сведения о заболеваемости города подобные данные не введены. Согласно законам РФ</w:t>
      </w:r>
      <w:r w:rsidRPr="00B77968">
        <w:rPr>
          <w:rFonts w:ascii="Times New Roman" w:hAnsi="Times New Roman" w:cs="Times New Roman"/>
          <w:sz w:val="24"/>
          <w:szCs w:val="24"/>
          <w:vertAlign w:val="superscript"/>
        </w:rPr>
        <w:t>8</w:t>
      </w:r>
      <w:r w:rsidRPr="00B77968">
        <w:rPr>
          <w:rFonts w:ascii="Times New Roman" w:hAnsi="Times New Roman" w:cs="Times New Roman"/>
          <w:sz w:val="24"/>
          <w:szCs w:val="24"/>
        </w:rPr>
        <w:t xml:space="preserve"> ст.32 п.1,2, на санитарно-эпидимеологическую службу возложена обязанность наблюдать, оцени-вать, прогнозировать состояние здоровья населения «в свя</w:t>
      </w:r>
      <w:r>
        <w:rPr>
          <w:rFonts w:ascii="Times New Roman" w:hAnsi="Times New Roman" w:cs="Times New Roman"/>
          <w:sz w:val="24"/>
          <w:szCs w:val="24"/>
        </w:rPr>
        <w:t>зи с состоянием среды его обита</w:t>
      </w:r>
      <w:r w:rsidRPr="00B77968">
        <w:rPr>
          <w:rFonts w:ascii="Times New Roman" w:hAnsi="Times New Roman" w:cs="Times New Roman"/>
          <w:sz w:val="24"/>
          <w:szCs w:val="24"/>
        </w:rPr>
        <w:t>ния», однако в отчёте</w:t>
      </w:r>
      <w:r w:rsidRPr="00B77968">
        <w:rPr>
          <w:rFonts w:ascii="Times New Roman" w:hAnsi="Times New Roman" w:cs="Times New Roman"/>
          <w:sz w:val="24"/>
          <w:szCs w:val="24"/>
          <w:vertAlign w:val="superscript"/>
        </w:rPr>
        <w:t xml:space="preserve">22 </w:t>
      </w:r>
      <w:r w:rsidRPr="00B77968">
        <w:rPr>
          <w:rFonts w:ascii="Times New Roman" w:hAnsi="Times New Roman" w:cs="Times New Roman"/>
          <w:sz w:val="24"/>
          <w:szCs w:val="24"/>
        </w:rPr>
        <w:t>имеется лишь указание на отсутствие такой связи с деятельностью ЛАЭС. Вместе с тем, приведённые показатели заболеваемости врождённой патологией и сведения о заболеваемости в районе очень настораживают</w:t>
      </w:r>
      <w:r>
        <w:rPr>
          <w:rFonts w:ascii="Times New Roman" w:hAnsi="Times New Roman" w:cs="Times New Roman"/>
          <w:sz w:val="24"/>
          <w:szCs w:val="24"/>
        </w:rPr>
        <w:t xml:space="preserve"> в отношении влияния радиоактив</w:t>
      </w:r>
      <w:r w:rsidRPr="00B77968">
        <w:rPr>
          <w:rFonts w:ascii="Times New Roman" w:hAnsi="Times New Roman" w:cs="Times New Roman"/>
          <w:sz w:val="24"/>
          <w:szCs w:val="24"/>
        </w:rPr>
        <w:t>ных загрязнений, которые просто не улавливаются в связи со слабым контролем. Поведение администрации ЛАЭС лишь подтверждает возможные факты загрязнений, в т.ч. утечки из хранилищ и зданий.</w:t>
      </w:r>
    </w:p>
    <w:p w:rsidR="00B77968" w:rsidRPr="00B77968" w:rsidRDefault="00B77968" w:rsidP="00B77968">
      <w:pPr>
        <w:ind w:firstLine="567"/>
        <w:jc w:val="both"/>
        <w:rPr>
          <w:rFonts w:ascii="Times New Roman" w:hAnsi="Times New Roman" w:cs="Times New Roman"/>
          <w:sz w:val="24"/>
          <w:szCs w:val="24"/>
        </w:rPr>
      </w:pP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4.2. Оценка эколого-градостроительных мероприятий</w:t>
      </w:r>
    </w:p>
    <w:p w:rsidR="00B77968" w:rsidRPr="00B77968" w:rsidRDefault="00B77968" w:rsidP="00B77968">
      <w:pPr>
        <w:ind w:firstLine="567"/>
        <w:jc w:val="both"/>
        <w:rPr>
          <w:rFonts w:ascii="Times New Roman" w:hAnsi="Times New Roman" w:cs="Times New Roman"/>
          <w:sz w:val="24"/>
          <w:szCs w:val="24"/>
        </w:rPr>
      </w:pPr>
      <w:r w:rsidRPr="00B77968">
        <w:rPr>
          <w:rFonts w:ascii="Times New Roman" w:hAnsi="Times New Roman" w:cs="Times New Roman"/>
          <w:sz w:val="24"/>
          <w:szCs w:val="24"/>
        </w:rPr>
        <w:t>Город Сосновый Бор строится по плану, выполненному ВНИПИЭТ в 1985 году в расчёте на 85тыс.чел. К настоящему времени освоено около 60% территории. Расстояние города до ЛАЭС всего 4км. Размещение города по отношению к пром</w:t>
      </w:r>
      <w:r>
        <w:rPr>
          <w:rFonts w:ascii="Times New Roman" w:hAnsi="Times New Roman" w:cs="Times New Roman"/>
          <w:sz w:val="24"/>
          <w:szCs w:val="24"/>
        </w:rPr>
        <w:t>зоне неблагоприятное из-за недо</w:t>
      </w:r>
      <w:r w:rsidRPr="00B77968">
        <w:rPr>
          <w:rFonts w:ascii="Times New Roman" w:hAnsi="Times New Roman" w:cs="Times New Roman"/>
          <w:sz w:val="24"/>
          <w:szCs w:val="24"/>
        </w:rPr>
        <w:t>учёта направления преобладающ</w:t>
      </w:r>
      <w:r w:rsidRPr="00B77968">
        <w:rPr>
          <w:rFonts w:ascii="Times New Roman" w:eastAsia="NSimSun" w:hAnsi="Times New Roman" w:cs="Times New Roman"/>
          <w:color w:val="000000"/>
          <w:kern w:val="2"/>
          <w:sz w:val="24"/>
          <w:szCs w:val="24"/>
          <w:lang w:eastAsia="zh-CN" w:bidi="hi-IN"/>
        </w:rPr>
        <w:t>их</w:t>
      </w:r>
      <w:r w:rsidRPr="00B77968">
        <w:rPr>
          <w:rFonts w:ascii="Times New Roman" w:hAnsi="Times New Roman" w:cs="Times New Roman"/>
          <w:sz w:val="24"/>
          <w:szCs w:val="24"/>
        </w:rPr>
        <w:t xml:space="preserve"> ветров. Освоение земель к югу от города тоже нельзя признать правильным, т.к. влияние промышленных предприятий на вы</w:t>
      </w:r>
      <w:r>
        <w:rPr>
          <w:rFonts w:ascii="Times New Roman" w:hAnsi="Times New Roman" w:cs="Times New Roman"/>
          <w:sz w:val="24"/>
          <w:szCs w:val="24"/>
        </w:rPr>
        <w:t>ращиваемую на участ</w:t>
      </w:r>
      <w:r w:rsidRPr="00B77968">
        <w:rPr>
          <w:rFonts w:ascii="Times New Roman" w:hAnsi="Times New Roman" w:cs="Times New Roman"/>
          <w:sz w:val="24"/>
          <w:szCs w:val="24"/>
        </w:rPr>
        <w:t>ках продукцию не изучено.</w:t>
      </w:r>
    </w:p>
    <w:p w:rsidR="003B7267" w:rsidRDefault="003B7267" w:rsidP="00D13B6B">
      <w:pPr>
        <w:rPr>
          <w:rFonts w:ascii="Times New Roman" w:hAnsi="Times New Roman" w:cs="Times New Roman"/>
          <w:color w:val="FF0000"/>
          <w:sz w:val="24"/>
          <w:szCs w:val="24"/>
        </w:rPr>
      </w:pPr>
    </w:p>
    <w:p w:rsidR="00D13B6B" w:rsidRDefault="00D13B6B" w:rsidP="00D13B6B">
      <w:pPr>
        <w:rPr>
          <w:rFonts w:ascii="Times New Roman" w:hAnsi="Times New Roman" w:cs="Times New Roman"/>
          <w:color w:val="FF0000"/>
          <w:sz w:val="24"/>
          <w:szCs w:val="24"/>
        </w:rPr>
      </w:pPr>
      <w:r w:rsidRPr="006A4DF0">
        <w:rPr>
          <w:rFonts w:ascii="Times New Roman" w:hAnsi="Times New Roman" w:cs="Times New Roman"/>
          <w:color w:val="FF0000"/>
          <w:sz w:val="24"/>
          <w:szCs w:val="24"/>
        </w:rPr>
        <w:t>Стр. 8</w:t>
      </w:r>
      <w:r>
        <w:rPr>
          <w:rFonts w:ascii="Times New Roman" w:hAnsi="Times New Roman" w:cs="Times New Roman"/>
          <w:color w:val="FF0000"/>
          <w:sz w:val="24"/>
          <w:szCs w:val="24"/>
        </w:rPr>
        <w:t>3</w:t>
      </w:r>
    </w:p>
    <w:p w:rsidR="003B7267" w:rsidRDefault="003B7267" w:rsidP="003B7267">
      <w:pPr>
        <w:ind w:firstLine="567"/>
        <w:rPr>
          <w:rFonts w:ascii="Times New Roman" w:hAnsi="Times New Roman" w:cs="Times New Roman"/>
          <w:sz w:val="24"/>
          <w:szCs w:val="24"/>
        </w:rPr>
      </w:pPr>
      <w:r w:rsidRPr="003B7267">
        <w:rPr>
          <w:rFonts w:ascii="Times New Roman" w:hAnsi="Times New Roman" w:cs="Times New Roman"/>
          <w:sz w:val="24"/>
          <w:szCs w:val="24"/>
        </w:rPr>
        <w:t>5.4. Прогноз экологической ситуации</w:t>
      </w:r>
    </w:p>
    <w:p w:rsidR="003B7267" w:rsidRDefault="003B7267" w:rsidP="003B7267">
      <w:pPr>
        <w:ind w:firstLine="567"/>
        <w:rPr>
          <w:rFonts w:ascii="Times New Roman" w:hAnsi="Times New Roman" w:cs="Times New Roman"/>
          <w:sz w:val="24"/>
          <w:szCs w:val="24"/>
        </w:rPr>
      </w:pPr>
      <w:r>
        <w:rPr>
          <w:rFonts w:ascii="Times New Roman" w:hAnsi="Times New Roman" w:cs="Times New Roman"/>
          <w:sz w:val="24"/>
          <w:szCs w:val="24"/>
        </w:rPr>
        <w:t>Экологическая ситуация в г. Сосновый Бор не является критической, однако по некоторым показателям наличия загрязнений в воздухе ее можно характеризовать на пределе емкости.</w:t>
      </w:r>
    </w:p>
    <w:p w:rsidR="003B7267" w:rsidRDefault="003B7267" w:rsidP="003B7267">
      <w:pPr>
        <w:ind w:firstLine="567"/>
        <w:rPr>
          <w:rFonts w:ascii="Times New Roman" w:hAnsi="Times New Roman" w:cs="Times New Roman"/>
          <w:sz w:val="24"/>
          <w:szCs w:val="24"/>
        </w:rPr>
      </w:pPr>
      <w:r>
        <w:rPr>
          <w:rFonts w:ascii="Times New Roman" w:hAnsi="Times New Roman" w:cs="Times New Roman"/>
          <w:sz w:val="24"/>
          <w:szCs w:val="24"/>
        </w:rPr>
        <w:t>Все предложенные варианты развития не сопровождаются значительным увеличением химических загрязнений. Возможные радиоактивные загрязнения можно оценить лишь при наличии соответствующих проектов.</w:t>
      </w:r>
    </w:p>
    <w:p w:rsidR="003B7267" w:rsidRDefault="003B7267" w:rsidP="003B7267">
      <w:pPr>
        <w:ind w:firstLine="567"/>
        <w:rPr>
          <w:rFonts w:ascii="Times New Roman" w:hAnsi="Times New Roman" w:cs="Times New Roman"/>
          <w:sz w:val="24"/>
          <w:szCs w:val="24"/>
        </w:rPr>
      </w:pPr>
      <w:r>
        <w:rPr>
          <w:rFonts w:ascii="Times New Roman" w:hAnsi="Times New Roman" w:cs="Times New Roman"/>
          <w:sz w:val="24"/>
          <w:szCs w:val="24"/>
        </w:rPr>
        <w:t>При проектировании новых объектов следует учитывать, что развитие промышленных предприятий, намечаемых в городе, должно укладываться в рамки уже существующих экологических нагрузок.</w:t>
      </w:r>
    </w:p>
    <w:p w:rsidR="003B7267" w:rsidRDefault="003B7267">
      <w:pPr>
        <w:rPr>
          <w:rFonts w:ascii="Times New Roman" w:hAnsi="Times New Roman" w:cs="Times New Roman"/>
          <w:sz w:val="24"/>
          <w:szCs w:val="24"/>
        </w:rPr>
      </w:pPr>
      <w:r>
        <w:rPr>
          <w:rFonts w:ascii="Times New Roman" w:hAnsi="Times New Roman" w:cs="Times New Roman"/>
          <w:sz w:val="24"/>
          <w:szCs w:val="24"/>
        </w:rPr>
        <w:br w:type="page"/>
      </w:r>
    </w:p>
    <w:p w:rsidR="003B7267" w:rsidRDefault="003B7267" w:rsidP="00560CC9">
      <w:pPr>
        <w:ind w:firstLine="567"/>
        <w:rPr>
          <w:rFonts w:ascii="Times New Roman" w:hAnsi="Times New Roman" w:cs="Times New Roman"/>
          <w:color w:val="FF0000"/>
          <w:sz w:val="24"/>
          <w:szCs w:val="24"/>
        </w:rPr>
      </w:pPr>
      <w:r w:rsidRPr="006A4DF0">
        <w:rPr>
          <w:rFonts w:ascii="Times New Roman" w:hAnsi="Times New Roman" w:cs="Times New Roman"/>
          <w:color w:val="FF0000"/>
          <w:sz w:val="24"/>
          <w:szCs w:val="24"/>
        </w:rPr>
        <w:lastRenderedPageBreak/>
        <w:t>Стр. 8</w:t>
      </w:r>
      <w:r>
        <w:rPr>
          <w:rFonts w:ascii="Times New Roman" w:hAnsi="Times New Roman" w:cs="Times New Roman"/>
          <w:color w:val="FF0000"/>
          <w:sz w:val="24"/>
          <w:szCs w:val="24"/>
        </w:rPr>
        <w:t>4</w:t>
      </w:r>
    </w:p>
    <w:p w:rsidR="00560CC9" w:rsidRDefault="00560CC9" w:rsidP="00560CC9">
      <w:pPr>
        <w:ind w:firstLine="567"/>
        <w:rPr>
          <w:rFonts w:ascii="Times New Roman" w:hAnsi="Times New Roman" w:cs="Times New Roman"/>
          <w:sz w:val="24"/>
          <w:szCs w:val="24"/>
        </w:rPr>
      </w:pPr>
      <w:r w:rsidRPr="00560CC9">
        <w:rPr>
          <w:rFonts w:ascii="Times New Roman" w:hAnsi="Times New Roman" w:cs="Times New Roman"/>
          <w:sz w:val="24"/>
          <w:szCs w:val="24"/>
        </w:rPr>
        <w:t>6.</w:t>
      </w:r>
      <w:r>
        <w:rPr>
          <w:rFonts w:ascii="Times New Roman" w:hAnsi="Times New Roman" w:cs="Times New Roman"/>
          <w:sz w:val="24"/>
          <w:szCs w:val="24"/>
        </w:rPr>
        <w:t xml:space="preserve"> </w:t>
      </w:r>
      <w:r w:rsidRPr="00560CC9">
        <w:rPr>
          <w:rFonts w:ascii="Times New Roman" w:hAnsi="Times New Roman" w:cs="Times New Roman"/>
          <w:sz w:val="24"/>
          <w:szCs w:val="24"/>
        </w:rPr>
        <w:t>ВЛИЯНИЕ ЭКО</w:t>
      </w:r>
      <w:r>
        <w:rPr>
          <w:rFonts w:ascii="Times New Roman" w:hAnsi="Times New Roman" w:cs="Times New Roman"/>
          <w:sz w:val="24"/>
          <w:szCs w:val="24"/>
        </w:rPr>
        <w:t>НОМИКО-УПРАВЛЕНЧЕСКИХ РЕШЕНИЙ НА ПРИРОДОПОЛЬЗОВАНИЕ</w:t>
      </w:r>
    </w:p>
    <w:p w:rsidR="00560CC9" w:rsidRDefault="00560CC9" w:rsidP="00560CC9">
      <w:pPr>
        <w:ind w:firstLine="567"/>
        <w:rPr>
          <w:rFonts w:ascii="Times New Roman" w:hAnsi="Times New Roman" w:cs="Times New Roman"/>
          <w:sz w:val="24"/>
          <w:szCs w:val="24"/>
        </w:rPr>
      </w:pPr>
      <w:r>
        <w:rPr>
          <w:rFonts w:ascii="Times New Roman" w:hAnsi="Times New Roman" w:cs="Times New Roman"/>
          <w:sz w:val="24"/>
          <w:szCs w:val="24"/>
        </w:rPr>
        <w:t>Специально вопросы возможности влияния на природопользование экономико-управленческих решений не рассматривались, за исключением небольших прогнозов по развитию рыночных отношений /39/.</w:t>
      </w:r>
    </w:p>
    <w:p w:rsidR="00560CC9" w:rsidRDefault="00560CC9" w:rsidP="00560CC9">
      <w:pPr>
        <w:ind w:firstLine="567"/>
        <w:rPr>
          <w:rFonts w:ascii="Times New Roman" w:hAnsi="Times New Roman" w:cs="Times New Roman"/>
          <w:sz w:val="24"/>
          <w:szCs w:val="24"/>
        </w:rPr>
      </w:pPr>
      <w:r>
        <w:rPr>
          <w:rFonts w:ascii="Times New Roman" w:hAnsi="Times New Roman" w:cs="Times New Roman"/>
          <w:sz w:val="24"/>
          <w:szCs w:val="24"/>
        </w:rPr>
        <w:t>Прогностически можно рассмотреть следующие варианты на ближайшие годы:</w:t>
      </w:r>
    </w:p>
    <w:p w:rsidR="00560CC9" w:rsidRDefault="00560CC9" w:rsidP="00560CC9">
      <w:pPr>
        <w:ind w:firstLine="567"/>
        <w:rPr>
          <w:rFonts w:ascii="Times New Roman" w:hAnsi="Times New Roman" w:cs="Times New Roman"/>
          <w:sz w:val="24"/>
          <w:szCs w:val="24"/>
        </w:rPr>
      </w:pPr>
      <w:r>
        <w:rPr>
          <w:rFonts w:ascii="Times New Roman" w:hAnsi="Times New Roman" w:cs="Times New Roman"/>
          <w:sz w:val="24"/>
          <w:szCs w:val="24"/>
        </w:rPr>
        <w:t>- продолжение преобладания технократического подхода по всем решениям будет делать любые экспертизы бессмысленными: узковедомственные интересы будут побеждать, а решения органов, обеспечивающих безопасность населения, в таких условиях зачастую бывают предрешены; вероятность этого варианта невелика, но она существует;</w:t>
      </w:r>
    </w:p>
    <w:p w:rsidR="00560CC9" w:rsidRDefault="00560CC9" w:rsidP="00560CC9">
      <w:pPr>
        <w:ind w:firstLine="567"/>
        <w:rPr>
          <w:rFonts w:ascii="Times New Roman" w:hAnsi="Times New Roman" w:cs="Times New Roman"/>
          <w:sz w:val="24"/>
          <w:szCs w:val="24"/>
        </w:rPr>
      </w:pPr>
      <w:r>
        <w:rPr>
          <w:rFonts w:ascii="Times New Roman" w:hAnsi="Times New Roman" w:cs="Times New Roman"/>
          <w:sz w:val="24"/>
          <w:szCs w:val="24"/>
        </w:rPr>
        <w:t>- повышение роли местных органов управления, которое строится с учетом мнения наделения, может привести к остановке ЛАЭС, что приведет к неизбежным социальным напряжениям</w:t>
      </w:r>
      <w:r w:rsidR="00A9777F">
        <w:rPr>
          <w:rFonts w:ascii="Times New Roman" w:hAnsi="Times New Roman" w:cs="Times New Roman"/>
          <w:sz w:val="24"/>
          <w:szCs w:val="24"/>
        </w:rPr>
        <w:t xml:space="preserve"> из-за высвобождения значительного количества рабочих рук;</w:t>
      </w:r>
    </w:p>
    <w:p w:rsidR="00A9777F" w:rsidRDefault="00A9777F" w:rsidP="00560CC9">
      <w:pPr>
        <w:ind w:firstLine="567"/>
        <w:rPr>
          <w:rFonts w:ascii="Times New Roman" w:hAnsi="Times New Roman" w:cs="Times New Roman"/>
          <w:sz w:val="24"/>
          <w:szCs w:val="24"/>
        </w:rPr>
      </w:pPr>
      <w:r>
        <w:rPr>
          <w:rFonts w:ascii="Times New Roman" w:hAnsi="Times New Roman" w:cs="Times New Roman"/>
          <w:sz w:val="24"/>
          <w:szCs w:val="24"/>
        </w:rPr>
        <w:t>- использование администрацией города одновременно со строительством новых объектов максимальных вложений в развитие города и компенсации населению;</w:t>
      </w:r>
    </w:p>
    <w:p w:rsidR="00A9777F" w:rsidRDefault="00A9777F" w:rsidP="00560CC9">
      <w:pPr>
        <w:ind w:firstLine="567"/>
        <w:rPr>
          <w:rFonts w:ascii="Times New Roman" w:hAnsi="Times New Roman" w:cs="Times New Roman"/>
          <w:sz w:val="24"/>
          <w:szCs w:val="24"/>
        </w:rPr>
      </w:pPr>
      <w:r>
        <w:rPr>
          <w:rFonts w:ascii="Times New Roman" w:hAnsi="Times New Roman" w:cs="Times New Roman"/>
          <w:sz w:val="24"/>
          <w:szCs w:val="24"/>
        </w:rPr>
        <w:t>- большие перспективы эффективных капитальных вложений в сельскохозяйственное производство для оздоровления рек района;</w:t>
      </w:r>
    </w:p>
    <w:p w:rsidR="00A9777F" w:rsidRPr="00560CC9" w:rsidRDefault="00A9777F" w:rsidP="00A9777F">
      <w:pPr>
        <w:rPr>
          <w:rFonts w:ascii="Times New Roman" w:hAnsi="Times New Roman" w:cs="Times New Roman"/>
          <w:sz w:val="24"/>
          <w:szCs w:val="24"/>
        </w:rPr>
      </w:pPr>
      <w:r>
        <w:rPr>
          <w:rFonts w:ascii="Times New Roman" w:hAnsi="Times New Roman" w:cs="Times New Roman"/>
          <w:sz w:val="24"/>
          <w:szCs w:val="24"/>
        </w:rPr>
        <w:t>Безотлагательными должны быть административные решения в отношении загрязнения грунтовых вод радиоактивными веществами.</w:t>
      </w:r>
    </w:p>
    <w:p w:rsidR="003B7267" w:rsidRPr="003B7267" w:rsidRDefault="003B7267" w:rsidP="00560CC9">
      <w:pPr>
        <w:ind w:firstLine="567"/>
        <w:rPr>
          <w:rFonts w:ascii="Times New Roman" w:hAnsi="Times New Roman" w:cs="Times New Roman"/>
          <w:sz w:val="24"/>
          <w:szCs w:val="24"/>
        </w:rPr>
      </w:pPr>
    </w:p>
    <w:p w:rsidR="00D13B6B" w:rsidRDefault="00D13B6B">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6A4DF0" w:rsidRPr="006A4DF0" w:rsidRDefault="006A4DF0" w:rsidP="00946A73">
      <w:pPr>
        <w:rPr>
          <w:rFonts w:ascii="Times New Roman" w:hAnsi="Times New Roman" w:cs="Times New Roman"/>
          <w:color w:val="FF0000"/>
          <w:sz w:val="24"/>
          <w:szCs w:val="24"/>
        </w:rPr>
      </w:pPr>
      <w:r w:rsidRPr="006A4DF0">
        <w:rPr>
          <w:rFonts w:ascii="Times New Roman" w:hAnsi="Times New Roman" w:cs="Times New Roman"/>
          <w:color w:val="FF0000"/>
          <w:sz w:val="24"/>
          <w:szCs w:val="24"/>
        </w:rPr>
        <w:lastRenderedPageBreak/>
        <w:t>Стр. 85</w:t>
      </w:r>
    </w:p>
    <w:p w:rsidR="00C94C99" w:rsidRPr="008B2C87" w:rsidRDefault="00C94C99" w:rsidP="00946A73">
      <w:pPr>
        <w:rPr>
          <w:rFonts w:ascii="Times New Roman" w:hAnsi="Times New Roman" w:cs="Times New Roman"/>
          <w:sz w:val="24"/>
          <w:szCs w:val="24"/>
        </w:rPr>
      </w:pPr>
      <w:r w:rsidRPr="008B2C87">
        <w:rPr>
          <w:rFonts w:ascii="Times New Roman" w:hAnsi="Times New Roman" w:cs="Times New Roman"/>
          <w:sz w:val="24"/>
          <w:szCs w:val="24"/>
        </w:rPr>
        <w:t>7. ЗАКЛЮЧЕНИЕ</w:t>
      </w:r>
    </w:p>
    <w:p w:rsidR="00C94C99" w:rsidRPr="008B2C87" w:rsidRDefault="00C94C99"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Экспертная комиссия Санкт-Петербургского научного центра Российской Академии наук в период с 01.07.92 по 30.09.92 рассмотрела материалы, представленные мэрией г. Сосновый Бор, по вопросам экологии города и района водосбора Копорской губы. Научные исследования были выполнены в пределах Программы комплексной экологической экспертизы ситуации в г. Сосновый Бор Ленинградской области, утвержденной14/19.12.90 председателями Госкомприроды СССР и Исполнительного комитета Сосновоборского Совета народных депутатов. К сожалению, преждевременное прекращение функционирования методической группы при Главгосэкспертизе Госкомприроды СССР, назначенной специальным постановлением, не позволило завершить упомянутую программу и экспертиза проводилась по представленным разрозненным отчетам, экологическим паспортам предприятий, справкам сельских советов, совхозов и другим</w:t>
      </w:r>
      <w:r w:rsidR="00B51262" w:rsidRPr="008B2C87">
        <w:rPr>
          <w:rFonts w:ascii="Times New Roman" w:hAnsi="Times New Roman" w:cs="Times New Roman"/>
          <w:sz w:val="24"/>
          <w:szCs w:val="24"/>
        </w:rPr>
        <w:t xml:space="preserve"> имеющимся в распоряжении экспертов материалам (периодическая печать, монографические исследования и т.п.). Особенностью экологической экспертизы района стало анализирование не проектного решения, намерений или проекта, а большого объема результатов научных исследований (</w:t>
      </w:r>
      <w:r w:rsidR="00B51262" w:rsidRPr="008B2C87">
        <w:rPr>
          <w:rFonts w:ascii="Times New Roman" w:hAnsi="Times New Roman" w:cs="Times New Roman"/>
          <w:sz w:val="24"/>
          <w:szCs w:val="24"/>
          <w:lang w:val="en-US"/>
        </w:rPr>
        <w:t>I</w:t>
      </w:r>
      <w:r w:rsidR="00B51262" w:rsidRPr="008B2C87">
        <w:rPr>
          <w:rFonts w:ascii="Times New Roman" w:hAnsi="Times New Roman" w:cs="Times New Roman"/>
          <w:sz w:val="24"/>
          <w:szCs w:val="24"/>
        </w:rPr>
        <w:t>3 отчетов), выполненных различными учреждениями. Эксперты не ставят под сом</w:t>
      </w:r>
      <w:r w:rsidR="005A03C3" w:rsidRPr="008B2C87">
        <w:rPr>
          <w:rFonts w:ascii="Times New Roman" w:hAnsi="Times New Roman" w:cs="Times New Roman"/>
          <w:sz w:val="24"/>
          <w:szCs w:val="24"/>
        </w:rPr>
        <w:t>н</w:t>
      </w:r>
      <w:r w:rsidR="00B51262" w:rsidRPr="008B2C87">
        <w:rPr>
          <w:rFonts w:ascii="Times New Roman" w:hAnsi="Times New Roman" w:cs="Times New Roman"/>
          <w:sz w:val="24"/>
          <w:szCs w:val="24"/>
        </w:rPr>
        <w:t>ение сведения и результаты, полученные в ходе исследований, но отмечают при этом, что отсутствие системы в сборе информации, её выборочность, ограниченность, статичность (однократность) не позволили сопоставлять результаты различных работ с достаточной степенью обоснованности. Эксперты достаточно критично отнеслись к официально представленным материалам для экологической экспертизы. Было лишь учтено, что:</w:t>
      </w:r>
      <w:r w:rsidR="005A03C3" w:rsidRPr="008B2C87">
        <w:rPr>
          <w:rFonts w:ascii="Times New Roman" w:hAnsi="Times New Roman" w:cs="Times New Roman"/>
          <w:sz w:val="24"/>
          <w:szCs w:val="24"/>
        </w:rPr>
        <w:t xml:space="preserve"> 1. Большинство предприятий не платят налоги за превышение допустимых выбросов; 2. ПДВ для Сосновоборского машиностроительного завода</w:t>
      </w:r>
      <w:r w:rsidR="00615A72" w:rsidRPr="008B2C87">
        <w:rPr>
          <w:rFonts w:ascii="Times New Roman" w:hAnsi="Times New Roman" w:cs="Times New Roman"/>
          <w:sz w:val="24"/>
          <w:szCs w:val="24"/>
        </w:rPr>
        <w:t xml:space="preserve"> остаются неутвержденными; 3. Фактические замеры выбросов на Рыбоконсервном заводе позволили уменьшить отчетные данные (проводимые по ПДВ) почти в три раза; 4. Отсутствие фактического постоянного контроля за атмосферными загрязнениями химическими веществами.</w:t>
      </w:r>
    </w:p>
    <w:p w:rsidR="00615A72" w:rsidRPr="008B2C87" w:rsidRDefault="00615A72"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u w:val="single"/>
        </w:rPr>
        <w:t xml:space="preserve">Общая оценка территории. </w:t>
      </w:r>
      <w:r w:rsidRPr="008B2C87">
        <w:rPr>
          <w:rFonts w:ascii="Times New Roman" w:hAnsi="Times New Roman" w:cs="Times New Roman"/>
          <w:sz w:val="24"/>
          <w:szCs w:val="24"/>
        </w:rPr>
        <w:t xml:space="preserve">Город Сосновый Бор находится в 80-ти километрах к юго-западу от г. Санкт-Петербурга, он возник в связи со строительством Ленинградской АЭС, являющейся градообразующим предприятием, на месте мелких населенных пунктов в 1957 году. </w:t>
      </w:r>
    </w:p>
    <w:p w:rsidR="00615A72" w:rsidRPr="008B2C87" w:rsidRDefault="00615A72"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 xml:space="preserve">Общая площадь отведенных под город земель составляет </w:t>
      </w:r>
      <w:r w:rsidRPr="008B2C87">
        <w:rPr>
          <w:rFonts w:ascii="Times New Roman" w:hAnsi="Times New Roman" w:cs="Times New Roman"/>
          <w:sz w:val="24"/>
          <w:szCs w:val="24"/>
          <w:highlight w:val="yellow"/>
        </w:rPr>
        <w:t>7828 га</w:t>
      </w:r>
      <w:r w:rsidRPr="008B2C87">
        <w:rPr>
          <w:rFonts w:ascii="Times New Roman" w:hAnsi="Times New Roman" w:cs="Times New Roman"/>
          <w:sz w:val="24"/>
          <w:szCs w:val="24"/>
        </w:rPr>
        <w:t xml:space="preserve">, в т.ч. территория малой застройки – </w:t>
      </w:r>
      <w:r w:rsidRPr="008B2C87">
        <w:rPr>
          <w:rFonts w:ascii="Times New Roman" w:hAnsi="Times New Roman" w:cs="Times New Roman"/>
          <w:sz w:val="24"/>
          <w:szCs w:val="24"/>
          <w:highlight w:val="yellow"/>
        </w:rPr>
        <w:t>4??,4 га</w:t>
      </w:r>
      <w:r w:rsidRPr="008B2C87">
        <w:rPr>
          <w:rFonts w:ascii="Times New Roman" w:hAnsi="Times New Roman" w:cs="Times New Roman"/>
          <w:sz w:val="24"/>
          <w:szCs w:val="24"/>
        </w:rPr>
        <w:t xml:space="preserve">. Территория промышленной и коммунальной застройки - – 1918,9 га, земли коммунального назначения – 44,8 га, леса и кустарники - </w:t>
      </w:r>
      <w:r w:rsidRPr="008B2C87">
        <w:rPr>
          <w:rFonts w:ascii="Times New Roman" w:hAnsi="Times New Roman" w:cs="Times New Roman"/>
          <w:sz w:val="24"/>
          <w:szCs w:val="24"/>
          <w:highlight w:val="yellow"/>
        </w:rPr>
        <w:t>??? га</w:t>
      </w:r>
      <w:r w:rsidRPr="008B2C87">
        <w:rPr>
          <w:rFonts w:ascii="Times New Roman" w:hAnsi="Times New Roman" w:cs="Times New Roman"/>
          <w:sz w:val="24"/>
          <w:szCs w:val="24"/>
        </w:rPr>
        <w:t>, сады и ягодники – 454,5 га, пашня и огороды – 116,4 га, земли транспорта – 156,7 га, под водой – 162,7 га.</w:t>
      </w:r>
    </w:p>
    <w:p w:rsidR="00615A72" w:rsidRPr="008B2C87" w:rsidRDefault="00FE7FBF"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В территориально – антропо – экологическую систему района включена совершенно оправдано территория водосбора Копорской губы, воды которой являются охладителем для ЛАЭС. Систему водосбора образуют реки Коваш, Систа, Воронка. На территории водосбора находится много озер, болот, поддерживающих постоянство водотока в реках, хотя сезонные колебания его существенны.</w:t>
      </w:r>
    </w:p>
    <w:p w:rsidR="00FE7FBF" w:rsidRPr="008B2C87" w:rsidRDefault="00FE7FBF"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Город Сосновый Бор расположен в прибрежной зоне в 6 км. к северу от ЛАЭС и непосредственно примыкает к промышленной зоне. Климатические условия района типичны для Балтийского моря, благоприятны для организации рекреационных процессов. Близость залива обуславливает наличие бризовых ветров, что способствует хорошему проветриванию города. Архитектура города оригинальна и неповторима: удалось сохранить ландшафтные особенности территории</w:t>
      </w:r>
      <w:r w:rsidR="002945E0" w:rsidRPr="008B2C87">
        <w:rPr>
          <w:rFonts w:ascii="Times New Roman" w:hAnsi="Times New Roman" w:cs="Times New Roman"/>
          <w:sz w:val="24"/>
          <w:szCs w:val="24"/>
        </w:rPr>
        <w:t xml:space="preserve"> и создать внутриквартальные оригинальные ансамбли. Следует отметить, что город находится с наветренной стороны от ЛАЭС и промышленной зоны. Общая численность населения города 56 тыс. человек. Демографическая структура населения характерна для молодых </w:t>
      </w:r>
      <w:r w:rsidR="002945E0" w:rsidRPr="008B2C87">
        <w:rPr>
          <w:rFonts w:ascii="Times New Roman" w:hAnsi="Times New Roman" w:cs="Times New Roman"/>
          <w:sz w:val="24"/>
          <w:szCs w:val="24"/>
        </w:rPr>
        <w:lastRenderedPageBreak/>
        <w:t>промышленных городов: в 1979 году отмечалось существенное преобладание мужского населения в возрасте 15-</w:t>
      </w:r>
      <w:r w:rsidR="002945E0" w:rsidRPr="008B2C87">
        <w:rPr>
          <w:rFonts w:ascii="Times New Roman" w:hAnsi="Times New Roman" w:cs="Times New Roman"/>
          <w:sz w:val="24"/>
          <w:szCs w:val="24"/>
          <w:highlight w:val="yellow"/>
        </w:rPr>
        <w:t>?</w:t>
      </w:r>
      <w:r w:rsidR="002945E0" w:rsidRPr="008B2C87">
        <w:rPr>
          <w:rFonts w:ascii="Times New Roman" w:hAnsi="Times New Roman" w:cs="Times New Roman"/>
          <w:sz w:val="24"/>
          <w:szCs w:val="24"/>
        </w:rPr>
        <w:t>4 лет и малый удельный вес возрастной группы после 50 лет, в 1985 году преобладающей возрастной группой является группа 25 -</w:t>
      </w:r>
      <w:r w:rsidR="002945E0" w:rsidRPr="008B2C87">
        <w:rPr>
          <w:rFonts w:ascii="Times New Roman" w:hAnsi="Times New Roman" w:cs="Times New Roman"/>
          <w:sz w:val="24"/>
          <w:szCs w:val="24"/>
          <w:highlight w:val="yellow"/>
        </w:rPr>
        <w:t>??</w:t>
      </w:r>
      <w:r w:rsidR="002945E0" w:rsidRPr="008B2C87">
        <w:rPr>
          <w:rFonts w:ascii="Times New Roman" w:hAnsi="Times New Roman" w:cs="Times New Roman"/>
          <w:sz w:val="24"/>
          <w:szCs w:val="24"/>
        </w:rPr>
        <w:t xml:space="preserve"> Лет, отмечается тенденция к возрастанию числа жителей в возрасте до 14 лет, старшие возрастные группы представлены по-прежнему незначительно. Так как водосбор Копорской губы не соответствует административному делению территории, оценить население на территории не представляется возможным.</w:t>
      </w:r>
    </w:p>
    <w:p w:rsidR="002945E0" w:rsidRPr="008B2C87" w:rsidRDefault="002945E0"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 xml:space="preserve">Рождаемость в г. Сосновый Бор с 1984 года имеет отчетливую тенденцию к снижению и достигла </w:t>
      </w:r>
      <w:r w:rsidRPr="008B2C87">
        <w:rPr>
          <w:rFonts w:ascii="Times New Roman" w:hAnsi="Times New Roman" w:cs="Times New Roman"/>
          <w:sz w:val="24"/>
          <w:szCs w:val="24"/>
          <w:highlight w:val="yellow"/>
        </w:rPr>
        <w:t>12,4 на 100</w:t>
      </w:r>
      <w:r w:rsidRPr="008B2C87">
        <w:rPr>
          <w:rFonts w:ascii="Times New Roman" w:hAnsi="Times New Roman" w:cs="Times New Roman"/>
          <w:sz w:val="24"/>
          <w:szCs w:val="24"/>
        </w:rPr>
        <w:t xml:space="preserve"> населения, детская смертность относительно низкая- 6,8, что свидетельствует о высоком уровне медицинской помощи</w:t>
      </w:r>
      <w:r w:rsidR="00C50839" w:rsidRPr="008B2C87">
        <w:rPr>
          <w:rFonts w:ascii="Times New Roman" w:hAnsi="Times New Roman" w:cs="Times New Roman"/>
          <w:sz w:val="24"/>
          <w:szCs w:val="24"/>
        </w:rPr>
        <w:t xml:space="preserve">; общая смертность и </w:t>
      </w:r>
      <w:r w:rsidR="00C50839" w:rsidRPr="008B2C87">
        <w:rPr>
          <w:rFonts w:ascii="Times New Roman" w:hAnsi="Times New Roman" w:cs="Times New Roman"/>
          <w:sz w:val="24"/>
          <w:szCs w:val="24"/>
          <w:highlight w:val="yellow"/>
        </w:rPr>
        <w:t>??? - ???</w:t>
      </w:r>
      <w:r w:rsidR="00C50839" w:rsidRPr="008B2C87">
        <w:rPr>
          <w:rFonts w:ascii="Times New Roman" w:hAnsi="Times New Roman" w:cs="Times New Roman"/>
          <w:sz w:val="24"/>
          <w:szCs w:val="24"/>
        </w:rPr>
        <w:t xml:space="preserve"> на 1000 населения. Сведения о занятости населения отрывочны, около 1/5 работает на ЛАЭС, перспективы роста населения до 80 тыс. не оправдались.</w:t>
      </w:r>
    </w:p>
    <w:p w:rsidR="00DB6562" w:rsidRDefault="00DB6562" w:rsidP="00946A73">
      <w:pPr>
        <w:ind w:firstLine="567"/>
        <w:jc w:val="both"/>
        <w:rPr>
          <w:rFonts w:ascii="Times New Roman" w:hAnsi="Times New Roman" w:cs="Times New Roman"/>
          <w:sz w:val="24"/>
          <w:szCs w:val="24"/>
        </w:rPr>
      </w:pPr>
    </w:p>
    <w:p w:rsidR="00DB6562" w:rsidRPr="008B2C87" w:rsidRDefault="003D6D93"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 xml:space="preserve">Наиболее ценным историческим памятником на </w:t>
      </w:r>
      <w:r w:rsidR="004C298D" w:rsidRPr="008B2C87">
        <w:rPr>
          <w:rFonts w:ascii="Times New Roman" w:hAnsi="Times New Roman" w:cs="Times New Roman"/>
          <w:sz w:val="24"/>
          <w:szCs w:val="24"/>
        </w:rPr>
        <w:t>территории является крепость Копорье, природных заповедников нет.</w:t>
      </w:r>
    </w:p>
    <w:p w:rsidR="004C298D" w:rsidRPr="008B2C87" w:rsidRDefault="004C298D"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Город Сосновый Бор имеет всю необходимую инфраструктуру, однако обеспеченность местами в школах составляет всего 78%, предприятиями общественного питания – 73%, прачечными – 39%, банями – 25%, объектами торговли – 73%, объектами здравоохранения – 80%, объектами культуры – 25,4%. В городе нет стадиона, бассейна, хотя слабо оборудованные спортивные площадки есть в большинстве микрорайонов.</w:t>
      </w:r>
    </w:p>
    <w:p w:rsidR="00EC71F9" w:rsidRPr="008B2C87" w:rsidRDefault="00EC71F9"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Водоснабжение, канализация, теплая вода бесперебойно, надежно обеспечиваются инженерными сооружениями. Водозабор производится открыто из Систы, установлена охранная зона, однако расположения на территории водосбора животноводческих комплексов, складов минеральных удобрений и ядохимикатов</w:t>
      </w:r>
      <w:r w:rsidR="00EC2147" w:rsidRPr="008B2C87">
        <w:rPr>
          <w:rFonts w:ascii="Times New Roman" w:hAnsi="Times New Roman" w:cs="Times New Roman"/>
          <w:sz w:val="24"/>
          <w:szCs w:val="24"/>
        </w:rPr>
        <w:t>, автотранспортных хозяйств, делают защиту водосбора проблематичной. Объем реки для водозабора недостаточен, что требует создания резервных источников водоснабжения.</w:t>
      </w:r>
    </w:p>
    <w:p w:rsidR="00EC2147" w:rsidRPr="008B2C87" w:rsidRDefault="00EC2147"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u w:val="single"/>
        </w:rPr>
        <w:t>Источники антропогенного воздействия на район</w:t>
      </w:r>
      <w:r w:rsidRPr="008B2C87">
        <w:rPr>
          <w:rFonts w:ascii="Times New Roman" w:hAnsi="Times New Roman" w:cs="Times New Roman"/>
          <w:sz w:val="24"/>
          <w:szCs w:val="24"/>
        </w:rPr>
        <w:t>.</w:t>
      </w:r>
      <w:r w:rsidR="00FA37CC" w:rsidRPr="008B2C87">
        <w:rPr>
          <w:rFonts w:ascii="Times New Roman" w:hAnsi="Times New Roman" w:cs="Times New Roman"/>
          <w:sz w:val="24"/>
          <w:szCs w:val="24"/>
        </w:rPr>
        <w:t xml:space="preserve"> Город Сосновый Бор и его район находится в непосредственной близости от крупного мегаполиса г. Санкт-Петербург, южнее расположены г. Кингисепп с развитой промышленностью минеральных удобрений и г. Сланцы с крупной тепловой электростанцией на сланцах. Влияние этих образований должно учитываться при оценке окружающей среды.</w:t>
      </w:r>
    </w:p>
    <w:p w:rsidR="00FA37CC" w:rsidRPr="008B2C87" w:rsidRDefault="00FA37CC"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В г. Сосновый Бор расположено более 110 предприятий и организаций атомной энергетики (3), строительно – монтажных (22), научно-исследовательских и учебных (27), обслуживания населения (</w:t>
      </w:r>
      <w:r w:rsidRPr="008B2C87">
        <w:rPr>
          <w:rFonts w:ascii="Times New Roman" w:hAnsi="Times New Roman" w:cs="Times New Roman"/>
          <w:sz w:val="24"/>
          <w:szCs w:val="24"/>
          <w:highlight w:val="yellow"/>
        </w:rPr>
        <w:t>??</w:t>
      </w:r>
      <w:r w:rsidRPr="008B2C87">
        <w:rPr>
          <w:rFonts w:ascii="Times New Roman" w:hAnsi="Times New Roman" w:cs="Times New Roman"/>
          <w:sz w:val="24"/>
          <w:szCs w:val="24"/>
        </w:rPr>
        <w:t>), сельскохозяйственных (4), транспортных (6). Практически все предприятия имеют отношение к обслуживанию ЛАЭС, вырабатывающей ежегодно 26 млрд.кВт.ч. электроэнергии. В городе сохраняется ряд ведомственных котелен. Станция биоочистки сточных вод с запасами хлора, в два раза превышающими проектную мощность (около 40 т)</w:t>
      </w:r>
      <w:r w:rsidR="008D575C" w:rsidRPr="008B2C87">
        <w:rPr>
          <w:rFonts w:ascii="Times New Roman" w:hAnsi="Times New Roman" w:cs="Times New Roman"/>
          <w:sz w:val="24"/>
          <w:szCs w:val="24"/>
        </w:rPr>
        <w:t>, находится в непосредственной близости к городу.</w:t>
      </w:r>
    </w:p>
    <w:p w:rsidR="008B2C87" w:rsidRPr="008B2C87" w:rsidRDefault="006E7E88" w:rsidP="001E3DEF">
      <w:pPr>
        <w:ind w:firstLine="567"/>
        <w:jc w:val="both"/>
        <w:rPr>
          <w:rFonts w:ascii="Times New Roman" w:hAnsi="Times New Roman" w:cs="Times New Roman"/>
          <w:color w:val="FF0000"/>
          <w:sz w:val="24"/>
          <w:szCs w:val="24"/>
        </w:rPr>
      </w:pPr>
      <w:r w:rsidRPr="008B2C87">
        <w:rPr>
          <w:rFonts w:ascii="Times New Roman" w:hAnsi="Times New Roman" w:cs="Times New Roman"/>
          <w:sz w:val="24"/>
          <w:szCs w:val="24"/>
        </w:rPr>
        <w:t>На территории района водосбора Копорской губы находится зверосовхоз «Воронковский», совхозы «Копорье», «Плодоягодный» «Спиринский», «Красная Балтика», «Новая жизнь», рыболовецкий совхоз «Прогресс», торфопредприятие «Кингисеппское». Преимущественная направленность агро-промышленного комплекса – мясо-молочное производство, корма, племеноводчество. Земледелие характеризуется использованием большого количества ми</w:t>
      </w:r>
      <w:r w:rsidR="00A6044E" w:rsidRPr="008B2C87">
        <w:rPr>
          <w:rFonts w:ascii="Times New Roman" w:hAnsi="Times New Roman" w:cs="Times New Roman"/>
          <w:sz w:val="24"/>
          <w:szCs w:val="24"/>
        </w:rPr>
        <w:t>н</w:t>
      </w:r>
      <w:r w:rsidRPr="008B2C87">
        <w:rPr>
          <w:rFonts w:ascii="Times New Roman" w:hAnsi="Times New Roman" w:cs="Times New Roman"/>
          <w:sz w:val="24"/>
          <w:szCs w:val="24"/>
        </w:rPr>
        <w:t>ерал</w:t>
      </w:r>
      <w:r w:rsidR="00A6044E" w:rsidRPr="008B2C87">
        <w:rPr>
          <w:rFonts w:ascii="Times New Roman" w:hAnsi="Times New Roman" w:cs="Times New Roman"/>
          <w:sz w:val="24"/>
          <w:szCs w:val="24"/>
        </w:rPr>
        <w:t>ь</w:t>
      </w:r>
      <w:r w:rsidRPr="008B2C87">
        <w:rPr>
          <w:rFonts w:ascii="Times New Roman" w:hAnsi="Times New Roman" w:cs="Times New Roman"/>
          <w:sz w:val="24"/>
          <w:szCs w:val="24"/>
        </w:rPr>
        <w:t>ных удобрений</w:t>
      </w:r>
      <w:r w:rsidR="008B2C87">
        <w:rPr>
          <w:rFonts w:ascii="Times New Roman" w:hAnsi="Times New Roman" w:cs="Times New Roman"/>
          <w:sz w:val="24"/>
          <w:szCs w:val="24"/>
        </w:rPr>
        <w:t xml:space="preserve">, преимущественно аммонийных и калийных (550 кг/га пашни), а также большого </w:t>
      </w:r>
      <w:r w:rsidR="008B2C87">
        <w:rPr>
          <w:rFonts w:ascii="Times New Roman" w:hAnsi="Times New Roman" w:cs="Times New Roman"/>
          <w:sz w:val="24"/>
          <w:szCs w:val="24"/>
        </w:rPr>
        <w:lastRenderedPageBreak/>
        <w:t xml:space="preserve">количества ядохимикатов (хлориды, медный купорос, цинк, Ром-род, карбофос, арцерид и др.) в количестве от 1,6 </w:t>
      </w:r>
      <w:r w:rsidR="003E4BC4">
        <w:rPr>
          <w:rFonts w:ascii="Times New Roman" w:hAnsi="Times New Roman" w:cs="Times New Roman"/>
          <w:sz w:val="24"/>
          <w:szCs w:val="24"/>
        </w:rPr>
        <w:t>до 10 кг/га пашни.</w:t>
      </w:r>
      <w:r w:rsidR="0075658A">
        <w:rPr>
          <w:rFonts w:ascii="Times New Roman" w:hAnsi="Times New Roman" w:cs="Times New Roman"/>
          <w:sz w:val="24"/>
          <w:szCs w:val="24"/>
        </w:rPr>
        <w:t xml:space="preserve"> </w:t>
      </w:r>
      <w:r w:rsidR="003E4BC4">
        <w:rPr>
          <w:rFonts w:ascii="Times New Roman" w:hAnsi="Times New Roman" w:cs="Times New Roman"/>
          <w:sz w:val="24"/>
          <w:szCs w:val="24"/>
        </w:rPr>
        <w:t>Продукция сельского хозяйства на 80% потребляется в районе.</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Сведения о транспорте не систематизированы. Многие автотранспортные предприятия и хозяйства, особенно в сельской местности, нуждаются в строительстве современных за-правочных станций, оборудовании площадок. Транспортные потоки и их влияние на тер-риторию не исследовано.</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 xml:space="preserve">Переработка бытового мусора (~26кг/чел. в год) проводится без сортировки и разборки на открытом полигоне (7км к югу от города), характер загрязнений от полигона не исследован. Нельзя исключить попадание на полигон отходов </w:t>
      </w:r>
      <w:r w:rsidRPr="008B2C87">
        <w:rPr>
          <w:rFonts w:ascii="Times New Roman" w:hAnsi="Times New Roman" w:cs="Times New Roman"/>
          <w:color w:val="000000"/>
          <w:sz w:val="24"/>
          <w:szCs w:val="24"/>
          <w:lang w:val="en-US"/>
        </w:rPr>
        <w:t>I</w:t>
      </w:r>
      <w:r w:rsidRPr="008B2C87">
        <w:rPr>
          <w:rFonts w:ascii="Times New Roman" w:hAnsi="Times New Roman" w:cs="Times New Roman"/>
          <w:color w:val="000000"/>
          <w:sz w:val="24"/>
          <w:szCs w:val="24"/>
        </w:rPr>
        <w:t xml:space="preserve"> и </w:t>
      </w:r>
      <w:r w:rsidRPr="008B2C87">
        <w:rPr>
          <w:rFonts w:ascii="Times New Roman" w:hAnsi="Times New Roman" w:cs="Times New Roman"/>
          <w:color w:val="000000"/>
          <w:sz w:val="24"/>
          <w:szCs w:val="24"/>
          <w:lang w:val="en-US"/>
        </w:rPr>
        <w:t>II</w:t>
      </w:r>
      <w:r w:rsidRPr="008B2C87">
        <w:rPr>
          <w:rFonts w:ascii="Times New Roman" w:hAnsi="Times New Roman" w:cs="Times New Roman"/>
          <w:color w:val="000000"/>
          <w:sz w:val="24"/>
          <w:szCs w:val="24"/>
        </w:rPr>
        <w:t xml:space="preserve"> кате</w:t>
      </w:r>
      <w:r>
        <w:rPr>
          <w:rFonts w:ascii="Times New Roman" w:hAnsi="Times New Roman" w:cs="Times New Roman"/>
          <w:color w:val="000000"/>
          <w:sz w:val="24"/>
          <w:szCs w:val="24"/>
        </w:rPr>
        <w:t>горий, хотя в экологических пас</w:t>
      </w:r>
      <w:r w:rsidRPr="008B2C87">
        <w:rPr>
          <w:rFonts w:ascii="Times New Roman" w:hAnsi="Times New Roman" w:cs="Times New Roman"/>
          <w:color w:val="000000"/>
          <w:sz w:val="24"/>
          <w:szCs w:val="24"/>
        </w:rPr>
        <w:t>портах говорится о вывозе таких отходов на полигон в Красный Бор. Сосновоборский спец-комбинат (ЛСК) принимает радиоактивные отходы со всего Северо-Запада России, осуществ-ляет их дальнейшую перевозку, переработку (уплотнение),</w:t>
      </w:r>
      <w:r>
        <w:rPr>
          <w:rFonts w:ascii="Times New Roman" w:hAnsi="Times New Roman" w:cs="Times New Roman"/>
          <w:color w:val="000000"/>
          <w:sz w:val="24"/>
          <w:szCs w:val="24"/>
        </w:rPr>
        <w:t xml:space="preserve"> контроль и захоронение в бетон</w:t>
      </w:r>
      <w:r w:rsidRPr="008B2C87">
        <w:rPr>
          <w:rFonts w:ascii="Times New Roman" w:hAnsi="Times New Roman" w:cs="Times New Roman"/>
          <w:color w:val="000000"/>
          <w:sz w:val="24"/>
          <w:szCs w:val="24"/>
        </w:rPr>
        <w:t>ных «каньонах».</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Все промышленные предприятия имеют санитарно-защитн</w:t>
      </w:r>
      <w:r>
        <w:rPr>
          <w:rFonts w:ascii="Times New Roman" w:hAnsi="Times New Roman" w:cs="Times New Roman"/>
          <w:color w:val="000000"/>
          <w:sz w:val="24"/>
          <w:szCs w:val="24"/>
        </w:rPr>
        <w:t>ые зоны от 0.5 до 3км. ПДВ вред</w:t>
      </w:r>
      <w:r w:rsidRPr="008B2C87">
        <w:rPr>
          <w:rFonts w:ascii="Times New Roman" w:hAnsi="Times New Roman" w:cs="Times New Roman"/>
          <w:color w:val="000000"/>
          <w:sz w:val="24"/>
          <w:szCs w:val="24"/>
        </w:rPr>
        <w:t>ных веществ в большинстве случаев находится на предельных значениях (объём выбросов по документам соответствует ПДВ), но по расчётным данным, превышений ПДК вне санитарно-защитных зон не должно наблюдаться. Наибольший резерв по выбросам (до 85%) имеет ЛАЭС. Выбросы Сосновоборского машиностроительного з</w:t>
      </w:r>
      <w:r>
        <w:rPr>
          <w:rFonts w:ascii="Times New Roman" w:hAnsi="Times New Roman" w:cs="Times New Roman"/>
          <w:color w:val="000000"/>
          <w:sz w:val="24"/>
          <w:szCs w:val="24"/>
        </w:rPr>
        <w:t>авода не согласованы. Сбор пище</w:t>
      </w:r>
      <w:r w:rsidRPr="008B2C87">
        <w:rPr>
          <w:rFonts w:ascii="Times New Roman" w:hAnsi="Times New Roman" w:cs="Times New Roman"/>
          <w:color w:val="000000"/>
          <w:sz w:val="24"/>
          <w:szCs w:val="24"/>
        </w:rPr>
        <w:t xml:space="preserve">вых отходов осуществляется нерегулярно, что приводит к </w:t>
      </w:r>
      <w:r>
        <w:rPr>
          <w:rFonts w:ascii="Times New Roman" w:hAnsi="Times New Roman" w:cs="Times New Roman"/>
          <w:color w:val="000000"/>
          <w:sz w:val="24"/>
          <w:szCs w:val="24"/>
        </w:rPr>
        <w:t>их попаданию на свалку и способ</w:t>
      </w:r>
      <w:r w:rsidRPr="008B2C87">
        <w:rPr>
          <w:rFonts w:ascii="Times New Roman" w:hAnsi="Times New Roman" w:cs="Times New Roman"/>
          <w:color w:val="000000"/>
          <w:sz w:val="24"/>
          <w:szCs w:val="24"/>
        </w:rPr>
        <w:t>ствует процессам гниения.</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Основными источниками загрязнения окружающей среды являются ЛАЭС, НИТИ, ГОИ, Сосновоборский машиностроительный завод, котельная города, строительно-монтажное управление, ЛСК. Вклад других предприятий незначителен и трудно поддаётся учёту. Наи-более распространённые загрязнители: оксиды серы, окись углерода, фториды, аммиак, пыль, хлор, сажа, растворители, нефтепродукты, коротко- и долгоживущие радионуклиды.</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u w:val="single"/>
        </w:rPr>
        <w:t>Состояние окружающей среды.</w:t>
      </w:r>
      <w:r w:rsidRPr="008B2C87">
        <w:rPr>
          <w:rFonts w:ascii="Times New Roman" w:hAnsi="Times New Roman" w:cs="Times New Roman"/>
          <w:color w:val="000000"/>
          <w:sz w:val="24"/>
          <w:szCs w:val="24"/>
        </w:rPr>
        <w:t xml:space="preserve"> Описание окружающей среды не систематизировано. Практически все исследования выполнены без привязки к технологии предприятий, нет дан-ных для сопоставления различных сред. Объёмы приводимых материалов незначительны, что ограничивает возможность использования их в будущих банках данных.</w:t>
      </w:r>
    </w:p>
    <w:p w:rsidR="0075658A" w:rsidRDefault="0075658A" w:rsidP="008B2C87">
      <w:pPr>
        <w:jc w:val="both"/>
        <w:rPr>
          <w:rFonts w:ascii="Times New Roman" w:hAnsi="Times New Roman" w:cs="Times New Roman"/>
          <w:color w:val="000000"/>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Систематических наблюдений за загрязнением атмосферного воздуха токсическими сое-динениями не приводится. В городе нет своей метеостанции и постоянного поста наблю-дения за состоянием атмосферного воздуха. Оценка загрязнений дана по расчётным данным. Фоновые концентрации для г.Сосновый Бор приняты на уровне 0.2мг/м</w:t>
      </w:r>
      <w:r w:rsidRPr="008B2C87">
        <w:rPr>
          <w:rFonts w:ascii="Times New Roman" w:hAnsi="Times New Roman" w:cs="Times New Roman"/>
          <w:color w:val="000000"/>
          <w:sz w:val="24"/>
          <w:szCs w:val="24"/>
          <w:vertAlign w:val="superscript"/>
        </w:rPr>
        <w:t xml:space="preserve">3 </w:t>
      </w:r>
      <w:r w:rsidRPr="008B2C87">
        <w:rPr>
          <w:rFonts w:ascii="Times New Roman" w:hAnsi="Times New Roman" w:cs="Times New Roman"/>
          <w:color w:val="000000"/>
          <w:sz w:val="24"/>
          <w:szCs w:val="24"/>
        </w:rPr>
        <w:t>для пыли</w:t>
      </w:r>
      <w:r w:rsidRPr="008B2C87">
        <w:rPr>
          <w:rFonts w:ascii="Times New Roman" w:hAnsi="Times New Roman" w:cs="Times New Roman"/>
          <w:color w:val="000000"/>
          <w:sz w:val="24"/>
          <w:szCs w:val="24"/>
          <w:vertAlign w:val="subscript"/>
        </w:rPr>
        <w:t>2</w:t>
      </w:r>
      <w:r w:rsidRPr="008B2C87">
        <w:rPr>
          <w:rFonts w:ascii="Times New Roman" w:hAnsi="Times New Roman" w:cs="Times New Roman"/>
          <w:color w:val="000000"/>
          <w:sz w:val="24"/>
          <w:szCs w:val="24"/>
        </w:rPr>
        <w:t>,</w:t>
      </w:r>
      <w:r w:rsidRPr="008B2C87">
        <w:rPr>
          <w:rFonts w:ascii="Times New Roman" w:hAnsi="Times New Roman" w:cs="Times New Roman"/>
          <w:color w:val="000000"/>
          <w:sz w:val="24"/>
          <w:szCs w:val="24"/>
          <w:vertAlign w:val="subscript"/>
        </w:rPr>
        <w:t xml:space="preserve"> </w:t>
      </w:r>
      <w:r w:rsidRPr="008B2C87">
        <w:rPr>
          <w:rFonts w:ascii="Times New Roman" w:hAnsi="Times New Roman" w:cs="Times New Roman"/>
          <w:color w:val="000000"/>
          <w:sz w:val="24"/>
          <w:szCs w:val="24"/>
        </w:rPr>
        <w:t>0.1мг/м</w:t>
      </w:r>
      <w:r w:rsidRPr="008B2C87">
        <w:rPr>
          <w:rFonts w:ascii="Times New Roman" w:hAnsi="Times New Roman" w:cs="Times New Roman"/>
          <w:color w:val="000000"/>
          <w:sz w:val="24"/>
          <w:szCs w:val="24"/>
          <w:vertAlign w:val="superscript"/>
        </w:rPr>
        <w:t xml:space="preserve">3 </w:t>
      </w:r>
      <w:r w:rsidRPr="008B2C87">
        <w:rPr>
          <w:rFonts w:ascii="Times New Roman" w:hAnsi="Times New Roman" w:cs="Times New Roman"/>
          <w:color w:val="000000"/>
          <w:sz w:val="24"/>
          <w:szCs w:val="24"/>
        </w:rPr>
        <w:t xml:space="preserve">для </w:t>
      </w:r>
      <w:r w:rsidRPr="008B2C87">
        <w:rPr>
          <w:rFonts w:ascii="Times New Roman" w:hAnsi="Times New Roman" w:cs="Times New Roman"/>
          <w:color w:val="000000"/>
          <w:sz w:val="24"/>
          <w:szCs w:val="24"/>
          <w:lang w:val="en-US"/>
        </w:rPr>
        <w:t>SO</w:t>
      </w:r>
      <w:r w:rsidRPr="008B2C87">
        <w:rPr>
          <w:rFonts w:ascii="Times New Roman" w:hAnsi="Times New Roman" w:cs="Times New Roman"/>
          <w:color w:val="000000"/>
          <w:sz w:val="24"/>
          <w:szCs w:val="24"/>
          <w:vertAlign w:val="subscript"/>
        </w:rPr>
        <w:t>2</w:t>
      </w:r>
      <w:r w:rsidRPr="008B2C87">
        <w:rPr>
          <w:rFonts w:ascii="Times New Roman" w:hAnsi="Times New Roman" w:cs="Times New Roman"/>
          <w:color w:val="000000"/>
          <w:sz w:val="24"/>
          <w:szCs w:val="24"/>
        </w:rPr>
        <w:t>, 1.5мг/м</w:t>
      </w:r>
      <w:r w:rsidRPr="008B2C87">
        <w:rPr>
          <w:rFonts w:ascii="Times New Roman" w:hAnsi="Times New Roman" w:cs="Times New Roman"/>
          <w:color w:val="000000"/>
          <w:sz w:val="24"/>
          <w:szCs w:val="24"/>
          <w:vertAlign w:val="superscript"/>
        </w:rPr>
        <w:t xml:space="preserve">3 </w:t>
      </w:r>
      <w:r w:rsidRPr="008B2C87">
        <w:rPr>
          <w:rFonts w:ascii="Times New Roman" w:hAnsi="Times New Roman" w:cs="Times New Roman"/>
          <w:color w:val="000000"/>
          <w:sz w:val="24"/>
          <w:szCs w:val="24"/>
        </w:rPr>
        <w:t xml:space="preserve">для </w:t>
      </w:r>
      <w:r w:rsidRPr="008B2C87">
        <w:rPr>
          <w:rFonts w:ascii="Times New Roman" w:hAnsi="Times New Roman" w:cs="Times New Roman"/>
          <w:color w:val="000000"/>
          <w:sz w:val="24"/>
          <w:szCs w:val="24"/>
          <w:lang w:val="en-US"/>
        </w:rPr>
        <w:t>CO</w:t>
      </w:r>
      <w:r w:rsidRPr="008B2C87">
        <w:rPr>
          <w:rFonts w:ascii="Times New Roman" w:hAnsi="Times New Roman" w:cs="Times New Roman"/>
          <w:color w:val="000000"/>
          <w:sz w:val="24"/>
          <w:szCs w:val="24"/>
        </w:rPr>
        <w:t>, 0.03мг/м</w:t>
      </w:r>
      <w:r w:rsidRPr="008B2C87">
        <w:rPr>
          <w:rFonts w:ascii="Times New Roman" w:hAnsi="Times New Roman" w:cs="Times New Roman"/>
          <w:color w:val="000000"/>
          <w:sz w:val="24"/>
          <w:szCs w:val="24"/>
          <w:vertAlign w:val="superscript"/>
        </w:rPr>
        <w:t xml:space="preserve">3 </w:t>
      </w:r>
      <w:r w:rsidRPr="008B2C87">
        <w:rPr>
          <w:rFonts w:ascii="Times New Roman" w:hAnsi="Times New Roman" w:cs="Times New Roman"/>
          <w:color w:val="000000"/>
          <w:sz w:val="24"/>
          <w:szCs w:val="24"/>
        </w:rPr>
        <w:t xml:space="preserve">для </w:t>
      </w:r>
      <w:r w:rsidRPr="008B2C87">
        <w:rPr>
          <w:rFonts w:ascii="Times New Roman" w:hAnsi="Times New Roman" w:cs="Times New Roman"/>
          <w:color w:val="000000"/>
          <w:sz w:val="24"/>
          <w:szCs w:val="24"/>
          <w:lang w:val="en-US"/>
        </w:rPr>
        <w:t>NO</w:t>
      </w:r>
      <w:r w:rsidRPr="008B2C87">
        <w:rPr>
          <w:rFonts w:ascii="Times New Roman" w:hAnsi="Times New Roman" w:cs="Times New Roman"/>
          <w:color w:val="000000"/>
          <w:sz w:val="24"/>
          <w:szCs w:val="24"/>
          <w:vertAlign w:val="subscript"/>
          <w:lang w:val="en-US"/>
        </w:rPr>
        <w:t>x</w:t>
      </w:r>
      <w:r w:rsidRPr="008B2C87">
        <w:rPr>
          <w:rFonts w:ascii="Times New Roman" w:hAnsi="Times New Roman" w:cs="Times New Roman"/>
          <w:color w:val="000000"/>
          <w:sz w:val="24"/>
          <w:szCs w:val="24"/>
        </w:rPr>
        <w:t>. Значительн</w:t>
      </w:r>
      <w:r>
        <w:rPr>
          <w:rFonts w:ascii="Times New Roman" w:hAnsi="Times New Roman" w:cs="Times New Roman"/>
          <w:color w:val="000000"/>
          <w:sz w:val="24"/>
          <w:szCs w:val="24"/>
        </w:rPr>
        <w:t>ое количество органических раст</w:t>
      </w:r>
      <w:r w:rsidRPr="008B2C87">
        <w:rPr>
          <w:rFonts w:ascii="Times New Roman" w:hAnsi="Times New Roman" w:cs="Times New Roman"/>
          <w:color w:val="000000"/>
          <w:sz w:val="24"/>
          <w:szCs w:val="24"/>
        </w:rPr>
        <w:t xml:space="preserve">ворителей, используемых для покраски на СМЗ не оценено. Расчёт ПДВ производится без учёта соседних предприятий. Ресурсы предприятий по выбросам </w:t>
      </w:r>
      <w:r w:rsidRPr="008B2C87">
        <w:rPr>
          <w:rFonts w:ascii="Times New Roman" w:hAnsi="Times New Roman" w:cs="Times New Roman"/>
          <w:color w:val="000000"/>
          <w:sz w:val="24"/>
          <w:szCs w:val="24"/>
          <w:lang w:val="en-US"/>
        </w:rPr>
        <w:t>SO</w:t>
      </w:r>
      <w:r w:rsidRPr="008B2C87">
        <w:rPr>
          <w:rFonts w:ascii="Times New Roman" w:hAnsi="Times New Roman" w:cs="Times New Roman"/>
          <w:color w:val="000000"/>
          <w:sz w:val="24"/>
          <w:szCs w:val="24"/>
          <w:vertAlign w:val="subscript"/>
        </w:rPr>
        <w:t xml:space="preserve">2 </w:t>
      </w:r>
      <w:r>
        <w:rPr>
          <w:rFonts w:ascii="Times New Roman" w:hAnsi="Times New Roman" w:cs="Times New Roman"/>
          <w:color w:val="000000"/>
          <w:sz w:val="24"/>
          <w:szCs w:val="24"/>
        </w:rPr>
        <w:t>практически исчерпа</w:t>
      </w:r>
      <w:r w:rsidRPr="008B2C87">
        <w:rPr>
          <w:rFonts w:ascii="Times New Roman" w:hAnsi="Times New Roman" w:cs="Times New Roman"/>
          <w:color w:val="000000"/>
          <w:sz w:val="24"/>
          <w:szCs w:val="24"/>
        </w:rPr>
        <w:t xml:space="preserve">ны, а по цементной пыли и </w:t>
      </w:r>
      <w:r w:rsidRPr="008B2C87">
        <w:rPr>
          <w:rFonts w:ascii="Times New Roman" w:hAnsi="Times New Roman" w:cs="Times New Roman"/>
          <w:color w:val="000000"/>
          <w:sz w:val="24"/>
          <w:szCs w:val="24"/>
          <w:lang w:val="en-US"/>
        </w:rPr>
        <w:t>NO</w:t>
      </w:r>
      <w:r w:rsidRPr="008B2C87">
        <w:rPr>
          <w:rFonts w:ascii="Times New Roman" w:hAnsi="Times New Roman" w:cs="Times New Roman"/>
          <w:color w:val="000000"/>
          <w:sz w:val="24"/>
          <w:szCs w:val="24"/>
          <w:vertAlign w:val="subscript"/>
          <w:lang w:val="en-US"/>
        </w:rPr>
        <w:t>x</w:t>
      </w:r>
      <w:r w:rsidRPr="008B2C87">
        <w:rPr>
          <w:rFonts w:ascii="Times New Roman" w:hAnsi="Times New Roman" w:cs="Times New Roman"/>
          <w:color w:val="000000"/>
          <w:sz w:val="24"/>
          <w:szCs w:val="24"/>
        </w:rPr>
        <w:t xml:space="preserve"> выбросы превосходят ПДВ в 3.2 и 2.3 раза соответственно.</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 xml:space="preserve">Подробно исследовано загрязнение атмосферного воздуха радионуклидами. </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По всем ингредиентам отмечен значительный запас по отношению к ПДВ ЛАЭС. Выбросы радиоактивных веществ другими предприятиями, по сравнению с ЛАЭС, незначительны. Радиоактивные нуклиды могут наблюдаться только на территории предприятий.</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lastRenderedPageBreak/>
        <w:t>Загрязнения цезием-137 и стронцием-90 повысились после аварии на ЧАЭС, однако в последние годы достигли фонового уровня.</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Подробно исследовано содержание радона в различных сре</w:t>
      </w:r>
      <w:r>
        <w:rPr>
          <w:rFonts w:ascii="Times New Roman" w:hAnsi="Times New Roman" w:cs="Times New Roman"/>
          <w:color w:val="000000"/>
          <w:sz w:val="24"/>
          <w:szCs w:val="24"/>
        </w:rPr>
        <w:t>дах, в т.ч. в общественных и жи</w:t>
      </w:r>
      <w:r w:rsidRPr="008B2C87">
        <w:rPr>
          <w:rFonts w:ascii="Times New Roman" w:hAnsi="Times New Roman" w:cs="Times New Roman"/>
          <w:color w:val="000000"/>
          <w:sz w:val="24"/>
          <w:szCs w:val="24"/>
        </w:rPr>
        <w:t>лых зданиях. Значение объёмной активности радона типичны для рассматриваемого региона и не превышают нормативных уровней. Отдельные единич</w:t>
      </w:r>
      <w:r>
        <w:rPr>
          <w:rFonts w:ascii="Times New Roman" w:hAnsi="Times New Roman" w:cs="Times New Roman"/>
          <w:color w:val="000000"/>
          <w:sz w:val="24"/>
          <w:szCs w:val="24"/>
        </w:rPr>
        <w:t>ные превышения не могут сказать</w:t>
      </w:r>
      <w:r w:rsidRPr="008B2C87">
        <w:rPr>
          <w:rFonts w:ascii="Times New Roman" w:hAnsi="Times New Roman" w:cs="Times New Roman"/>
          <w:color w:val="000000"/>
          <w:sz w:val="24"/>
          <w:szCs w:val="24"/>
        </w:rPr>
        <w:t>ся на возможных радиационных нагрузках.</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Исследований шумов, СВЧ и магнитных колебаний в городе не проводилось. Ионный и озонный состав воздуха также нуждаются в изучении.</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В городе планируется создание завода термобериллиевого комплекса по шлифовке зеркал из металлического бериллия. Эти материалы прошли многочисленные специальные экспертизы, подтвердившие безопасность производства для города. Отм</w:t>
      </w:r>
      <w:r>
        <w:rPr>
          <w:rFonts w:ascii="Times New Roman" w:hAnsi="Times New Roman" w:cs="Times New Roman"/>
          <w:color w:val="000000"/>
          <w:sz w:val="24"/>
          <w:szCs w:val="24"/>
        </w:rPr>
        <w:t>еченные недостатки проекта в пе</w:t>
      </w:r>
      <w:r w:rsidRPr="008B2C87">
        <w:rPr>
          <w:rFonts w:ascii="Times New Roman" w:hAnsi="Times New Roman" w:cs="Times New Roman"/>
          <w:color w:val="000000"/>
          <w:sz w:val="24"/>
          <w:szCs w:val="24"/>
        </w:rPr>
        <w:t>риод аварийных ситуаций устраняются проектировщиком.</w:t>
      </w:r>
    </w:p>
    <w:p w:rsidR="008B2C87" w:rsidRDefault="008B2C87" w:rsidP="008B2C87">
      <w:pPr>
        <w:jc w:val="both"/>
        <w:rPr>
          <w:rFonts w:ascii="Times New Roman" w:hAnsi="Times New Roman" w:cs="Times New Roman"/>
          <w:color w:val="000000"/>
          <w:sz w:val="24"/>
          <w:szCs w:val="24"/>
        </w:rPr>
      </w:pPr>
      <w:r w:rsidRPr="008B2C87">
        <w:rPr>
          <w:rFonts w:ascii="Times New Roman" w:hAnsi="Times New Roman" w:cs="Times New Roman"/>
          <w:color w:val="000000"/>
          <w:sz w:val="24"/>
          <w:szCs w:val="24"/>
        </w:rPr>
        <w:t>Исследование воздуха на генотоксичность выявило в некоторых образцах опасность для сальмонелл, однако бессистемность отбора проб, отсутствие химической характеристики воздуха не позволяет сделать достоверные выводы о генотоксичности среды, тем более сделать какие-либо переносы на человека.</w:t>
      </w:r>
    </w:p>
    <w:p w:rsidR="0018149F" w:rsidRDefault="0018149F" w:rsidP="008B2C87">
      <w:pPr>
        <w:jc w:val="both"/>
        <w:rPr>
          <w:rFonts w:ascii="Times New Roman" w:hAnsi="Times New Roman" w:cs="Times New Roman"/>
          <w:color w:val="000000"/>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По данным ПДВ в г.Сосновый Бор можно ожидать превышения загрязнений атмосферного воздуха оксидами азота и цементной пылью. Строительс</w:t>
      </w:r>
      <w:r>
        <w:rPr>
          <w:rFonts w:ascii="Times New Roman" w:hAnsi="Times New Roman" w:cs="Times New Roman"/>
          <w:color w:val="000000"/>
          <w:sz w:val="24"/>
          <w:szCs w:val="24"/>
        </w:rPr>
        <w:t>тво окружной автомобильной доро</w:t>
      </w:r>
      <w:r w:rsidRPr="008B2C87">
        <w:rPr>
          <w:rFonts w:ascii="Times New Roman" w:hAnsi="Times New Roman" w:cs="Times New Roman"/>
          <w:color w:val="000000"/>
          <w:sz w:val="24"/>
          <w:szCs w:val="24"/>
        </w:rPr>
        <w:t>ги, очевидно, улучшит положение дел.</w:t>
      </w:r>
    </w:p>
    <w:p w:rsidR="008B2C87" w:rsidRPr="008B2C87" w:rsidRDefault="008B2C87" w:rsidP="008B2C87">
      <w:pPr>
        <w:jc w:val="both"/>
        <w:rPr>
          <w:rFonts w:ascii="Times New Roman" w:hAnsi="Times New Roman" w:cs="Times New Roman"/>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 xml:space="preserve">Вопросы загрязнения поверхностных и подземных вод изучались наиболее подробно. </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Приведённые данные свидетельствуют о загрязнении территории ЛСК цезием-137 и тритием. Имеющиеся загрязнения до 10</w:t>
      </w:r>
      <w:r w:rsidRPr="008B2C87">
        <w:rPr>
          <w:rFonts w:ascii="Times New Roman" w:hAnsi="Times New Roman" w:cs="Times New Roman"/>
          <w:color w:val="000000"/>
          <w:sz w:val="24"/>
          <w:szCs w:val="24"/>
          <w:vertAlign w:val="superscript"/>
        </w:rPr>
        <w:t>6</w:t>
      </w:r>
      <w:r w:rsidRPr="008B2C87">
        <w:rPr>
          <w:rFonts w:ascii="Times New Roman" w:hAnsi="Times New Roman" w:cs="Times New Roman"/>
          <w:color w:val="000000"/>
          <w:sz w:val="24"/>
          <w:szCs w:val="24"/>
        </w:rPr>
        <w:t>-10</w:t>
      </w:r>
      <w:r w:rsidRPr="008B2C87">
        <w:rPr>
          <w:rFonts w:ascii="Times New Roman" w:hAnsi="Times New Roman" w:cs="Times New Roman"/>
          <w:color w:val="000000"/>
          <w:sz w:val="24"/>
          <w:szCs w:val="24"/>
          <w:vertAlign w:val="superscript"/>
        </w:rPr>
        <w:t xml:space="preserve">7 </w:t>
      </w:r>
      <w:r w:rsidRPr="008B2C87">
        <w:rPr>
          <w:rFonts w:ascii="Times New Roman" w:hAnsi="Times New Roman" w:cs="Times New Roman"/>
          <w:color w:val="000000"/>
          <w:sz w:val="24"/>
          <w:szCs w:val="24"/>
        </w:rPr>
        <w:t>Бк/л наблюдаются только на территории комбината и тщательно контролируются. Ведутся исследования по их распространению, однако количество скважин недостаточно для оценки движения загрязнения в южном и восточном направлениях.</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Проводилось исследование грунтовых и поверхностных вод на содержание цезия-137 и трития в 30-километровой зоне вокруг ЛАЭС, однако сведений недостаточно для оценки фронта загрязнения и возможности его распространения. Наличие ради</w:t>
      </w:r>
      <w:r>
        <w:rPr>
          <w:rFonts w:ascii="Times New Roman" w:hAnsi="Times New Roman" w:cs="Times New Roman"/>
          <w:color w:val="000000"/>
          <w:sz w:val="24"/>
          <w:szCs w:val="24"/>
        </w:rPr>
        <w:t>онуклидов в почвен</w:t>
      </w:r>
      <w:r w:rsidRPr="008B2C87">
        <w:rPr>
          <w:rFonts w:ascii="Times New Roman" w:hAnsi="Times New Roman" w:cs="Times New Roman"/>
          <w:color w:val="000000"/>
          <w:sz w:val="24"/>
          <w:szCs w:val="24"/>
        </w:rPr>
        <w:t>ных водах на территории ЛСК и распространение трити</w:t>
      </w:r>
      <w:r>
        <w:rPr>
          <w:rFonts w:ascii="Times New Roman" w:hAnsi="Times New Roman" w:cs="Times New Roman"/>
          <w:color w:val="000000"/>
          <w:sz w:val="24"/>
          <w:szCs w:val="24"/>
        </w:rPr>
        <w:t>я за пределы промплощадки увели</w:t>
      </w:r>
      <w:r w:rsidRPr="008B2C87">
        <w:rPr>
          <w:rFonts w:ascii="Times New Roman" w:hAnsi="Times New Roman" w:cs="Times New Roman"/>
          <w:color w:val="000000"/>
          <w:sz w:val="24"/>
          <w:szCs w:val="24"/>
        </w:rPr>
        <w:t>чивает риск возможного загрязнения вод водоносных горизонтов, используемых жителями района. Для более точного прогнозирования распространения радиоактивных веществ также требуется уточнить трещиноватость и фациальную изменчивость пород.</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sz w:val="24"/>
          <w:szCs w:val="24"/>
        </w:rPr>
        <w:t>Изучено содержание в поверхностных водах тяжёлых металлов.</w:t>
      </w:r>
      <w:r w:rsidRPr="008B2C87">
        <w:rPr>
          <w:rFonts w:ascii="Times New Roman" w:hAnsi="Times New Roman" w:cs="Times New Roman"/>
          <w:sz w:val="24"/>
          <w:szCs w:val="24"/>
        </w:rPr>
        <w:br/>
        <w:t>Наиболее загрязнёнными оказались воды</w:t>
      </w:r>
      <w:r w:rsidRPr="008B2C87">
        <w:rPr>
          <w:rFonts w:ascii="Times New Roman" w:hAnsi="Times New Roman" w:cs="Times New Roman"/>
          <w:color w:val="000000"/>
          <w:sz w:val="24"/>
          <w:szCs w:val="24"/>
        </w:rPr>
        <w:t xml:space="preserve"> промплощадки</w:t>
      </w:r>
      <w:r>
        <w:rPr>
          <w:rFonts w:ascii="Times New Roman" w:hAnsi="Times New Roman" w:cs="Times New Roman"/>
          <w:color w:val="000000"/>
          <w:sz w:val="24"/>
          <w:szCs w:val="24"/>
        </w:rPr>
        <w:t xml:space="preserve"> ЛАЭС. В воде скважины, располо</w:t>
      </w:r>
      <w:r w:rsidRPr="008B2C87">
        <w:rPr>
          <w:rFonts w:ascii="Times New Roman" w:hAnsi="Times New Roman" w:cs="Times New Roman"/>
          <w:color w:val="000000"/>
          <w:sz w:val="24"/>
          <w:szCs w:val="24"/>
        </w:rPr>
        <w:t>женной на территории г.Сосновый Бор, обнаружено повы</w:t>
      </w:r>
      <w:r>
        <w:rPr>
          <w:rFonts w:ascii="Times New Roman" w:hAnsi="Times New Roman" w:cs="Times New Roman"/>
          <w:color w:val="000000"/>
          <w:sz w:val="24"/>
          <w:szCs w:val="24"/>
        </w:rPr>
        <w:t>шенное количество железа, алюми</w:t>
      </w:r>
      <w:r w:rsidRPr="008B2C87">
        <w:rPr>
          <w:rFonts w:ascii="Times New Roman" w:hAnsi="Times New Roman" w:cs="Times New Roman"/>
          <w:color w:val="000000"/>
          <w:sz w:val="24"/>
          <w:szCs w:val="24"/>
        </w:rPr>
        <w:t xml:space="preserve">ния, никеля, марганца и кадмия. Обнаружение последнего </w:t>
      </w:r>
      <w:r>
        <w:rPr>
          <w:rFonts w:ascii="Times New Roman" w:hAnsi="Times New Roman" w:cs="Times New Roman"/>
          <w:color w:val="000000"/>
          <w:sz w:val="24"/>
          <w:szCs w:val="24"/>
        </w:rPr>
        <w:t>требует срочной проверки качест</w:t>
      </w:r>
      <w:r w:rsidRPr="008B2C87">
        <w:rPr>
          <w:rFonts w:ascii="Times New Roman" w:hAnsi="Times New Roman" w:cs="Times New Roman"/>
          <w:color w:val="000000"/>
          <w:sz w:val="24"/>
          <w:szCs w:val="24"/>
        </w:rPr>
        <w:t>ва водопроводной воды и поиска источников загрязнения.</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Основной экологической нагрузкой на воды Копорской губы является тепловая, однако также со стоками ежегодно выбрасывается 42</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т нефтепродуктов, 523</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т железа, 19.4</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т цинка, 8.2</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т меди, 59</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 xml:space="preserve">т </w:t>
      </w:r>
      <w:r w:rsidRPr="008B2C87">
        <w:rPr>
          <w:rFonts w:ascii="Times New Roman" w:hAnsi="Times New Roman" w:cs="Times New Roman"/>
          <w:color w:val="000000"/>
          <w:sz w:val="24"/>
          <w:szCs w:val="24"/>
        </w:rPr>
        <w:lastRenderedPageBreak/>
        <w:t>фосфора, 1465</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т азота. Основные источники сброса: фермы совхозов, предприятия коммунального хозяйства. Хозяйственно-бытовые стоки г.Со</w:t>
      </w:r>
      <w:r>
        <w:rPr>
          <w:rFonts w:ascii="Times New Roman" w:hAnsi="Times New Roman" w:cs="Times New Roman"/>
          <w:color w:val="000000"/>
          <w:sz w:val="24"/>
          <w:szCs w:val="24"/>
        </w:rPr>
        <w:t>сновый Бор очищаются на био</w:t>
      </w:r>
      <w:r w:rsidRPr="008B2C87">
        <w:rPr>
          <w:rFonts w:ascii="Times New Roman" w:hAnsi="Times New Roman" w:cs="Times New Roman"/>
          <w:color w:val="000000"/>
          <w:sz w:val="24"/>
          <w:szCs w:val="24"/>
        </w:rPr>
        <w:t>очистных сооружениях, однако в сбрасываемых водах отмечается повышенное количество металлов. Значительное количество сточных вод поступает в губу без очистки, локальные очистные сооружения на предприятиях требуют реконструкции.</w:t>
      </w:r>
    </w:p>
    <w:p w:rsidR="0018149F" w:rsidRDefault="008B2C87" w:rsidP="008B2C87">
      <w:pPr>
        <w:jc w:val="both"/>
        <w:rPr>
          <w:rFonts w:ascii="Times New Roman" w:hAnsi="Times New Roman" w:cs="Times New Roman"/>
          <w:color w:val="000000"/>
          <w:sz w:val="24"/>
          <w:szCs w:val="24"/>
        </w:rPr>
      </w:pPr>
      <w:r w:rsidRPr="008B2C87">
        <w:rPr>
          <w:rFonts w:ascii="Times New Roman" w:hAnsi="Times New Roman" w:cs="Times New Roman"/>
          <w:color w:val="000000"/>
          <w:sz w:val="24"/>
          <w:szCs w:val="24"/>
        </w:rPr>
        <w:t xml:space="preserve">Совхозы региона </w:t>
      </w:r>
      <w:r w:rsidR="0018149F">
        <w:rPr>
          <w:rFonts w:ascii="Times New Roman" w:hAnsi="Times New Roman" w:cs="Times New Roman"/>
          <w:color w:val="000000"/>
          <w:sz w:val="24"/>
          <w:szCs w:val="24"/>
        </w:rPr>
        <w:t xml:space="preserve">около </w:t>
      </w:r>
      <w:r w:rsidR="0018149F" w:rsidRPr="008B2C87">
        <w:rPr>
          <w:rFonts w:ascii="Times New Roman" w:hAnsi="Times New Roman" w:cs="Times New Roman"/>
          <w:color w:val="000000"/>
          <w:sz w:val="24"/>
          <w:szCs w:val="24"/>
        </w:rPr>
        <w:t>1700 тыс.</w:t>
      </w:r>
      <w:r w:rsidR="0018149F">
        <w:rPr>
          <w:rFonts w:ascii="Times New Roman" w:hAnsi="Times New Roman" w:cs="Times New Roman"/>
          <w:color w:val="000000"/>
          <w:sz w:val="24"/>
          <w:szCs w:val="24"/>
        </w:rPr>
        <w:t xml:space="preserve"> </w:t>
      </w:r>
      <w:r w:rsidR="0018149F" w:rsidRPr="008B2C87">
        <w:rPr>
          <w:rFonts w:ascii="Times New Roman" w:hAnsi="Times New Roman" w:cs="Times New Roman"/>
          <w:color w:val="000000"/>
          <w:sz w:val="24"/>
          <w:szCs w:val="24"/>
        </w:rPr>
        <w:t>м</w:t>
      </w:r>
      <w:r w:rsidR="0018149F" w:rsidRPr="008B2C87">
        <w:rPr>
          <w:rFonts w:ascii="Times New Roman" w:hAnsi="Times New Roman" w:cs="Times New Roman"/>
          <w:color w:val="000000"/>
          <w:sz w:val="24"/>
          <w:szCs w:val="24"/>
          <w:vertAlign w:val="superscript"/>
        </w:rPr>
        <w:t>3</w:t>
      </w:r>
      <w:r w:rsidR="0018149F" w:rsidRPr="008B2C87">
        <w:rPr>
          <w:rFonts w:ascii="Times New Roman" w:hAnsi="Times New Roman" w:cs="Times New Roman"/>
          <w:color w:val="000000"/>
          <w:sz w:val="24"/>
          <w:szCs w:val="24"/>
        </w:rPr>
        <w:t xml:space="preserve"> стоков </w:t>
      </w:r>
      <w:r w:rsidR="0018149F">
        <w:rPr>
          <w:rFonts w:ascii="Times New Roman" w:hAnsi="Times New Roman" w:cs="Times New Roman"/>
          <w:color w:val="000000"/>
          <w:sz w:val="24"/>
          <w:szCs w:val="24"/>
        </w:rPr>
        <w:t>ежегодно сбрасывают на рельеф</w:t>
      </w:r>
      <w:r w:rsidRPr="008B2C87">
        <w:rPr>
          <w:rFonts w:ascii="Times New Roman" w:hAnsi="Times New Roman" w:cs="Times New Roman"/>
          <w:color w:val="000000"/>
          <w:sz w:val="24"/>
          <w:szCs w:val="24"/>
        </w:rPr>
        <w:t xml:space="preserve">. </w:t>
      </w:r>
      <w:r w:rsidR="0018149F">
        <w:rPr>
          <w:rFonts w:ascii="Times New Roman" w:hAnsi="Times New Roman" w:cs="Times New Roman"/>
          <w:color w:val="000000"/>
          <w:sz w:val="24"/>
          <w:szCs w:val="24"/>
        </w:rPr>
        <w:t>Очистные сооружения в большинстве совхозов требуют также реконструкции, ы в хозяйствах, где их нет – строительства.</w:t>
      </w:r>
    </w:p>
    <w:p w:rsidR="0018149F" w:rsidRPr="0018149F" w:rsidRDefault="0018149F" w:rsidP="008B2C87">
      <w:pPr>
        <w:jc w:val="both"/>
        <w:rPr>
          <w:rFonts w:ascii="Times New Roman" w:hAnsi="Times New Roman" w:cs="Times New Roman"/>
          <w:color w:val="FF0000"/>
          <w:sz w:val="24"/>
          <w:szCs w:val="24"/>
        </w:rPr>
      </w:pPr>
      <w:r w:rsidRPr="0018149F">
        <w:rPr>
          <w:rFonts w:ascii="Times New Roman" w:hAnsi="Times New Roman" w:cs="Times New Roman"/>
          <w:color w:val="FF0000"/>
          <w:sz w:val="24"/>
          <w:szCs w:val="24"/>
        </w:rPr>
        <w:t>Стр.91</w:t>
      </w:r>
    </w:p>
    <w:p w:rsidR="008B2C87" w:rsidRDefault="0018149F" w:rsidP="008B2C87">
      <w:pPr>
        <w:jc w:val="both"/>
        <w:rPr>
          <w:rFonts w:ascii="Times New Roman" w:hAnsi="Times New Roman" w:cs="Times New Roman"/>
          <w:sz w:val="24"/>
          <w:szCs w:val="24"/>
        </w:rPr>
      </w:pPr>
      <w:r>
        <w:rPr>
          <w:rFonts w:ascii="Times New Roman" w:hAnsi="Times New Roman" w:cs="Times New Roman"/>
          <w:sz w:val="24"/>
          <w:szCs w:val="24"/>
        </w:rPr>
        <w:t>Обращает на себя внимание близкое расположение ферм к ручьям, рекам; дачное строительство на берегах рек безусловно ухудшит состояние поверхностных вод, которые уже сейчас представляют собой</w:t>
      </w:r>
      <w:r w:rsidR="00B61FE3">
        <w:rPr>
          <w:rFonts w:ascii="Times New Roman" w:hAnsi="Times New Roman" w:cs="Times New Roman"/>
          <w:sz w:val="24"/>
          <w:szCs w:val="24"/>
        </w:rPr>
        <w:t xml:space="preserve"> стоки </w:t>
      </w:r>
      <w:r w:rsidR="00B61FE3">
        <w:rPr>
          <w:rFonts w:ascii="Times New Roman" w:hAnsi="Times New Roman" w:cs="Times New Roman"/>
          <w:sz w:val="24"/>
          <w:szCs w:val="24"/>
          <w:lang w:val="en-US"/>
        </w:rPr>
        <w:t>III</w:t>
      </w:r>
      <w:r w:rsidR="00B61FE3" w:rsidRPr="00B61FE3">
        <w:rPr>
          <w:rFonts w:ascii="Times New Roman" w:hAnsi="Times New Roman" w:cs="Times New Roman"/>
          <w:sz w:val="24"/>
          <w:szCs w:val="24"/>
        </w:rPr>
        <w:t xml:space="preserve"> </w:t>
      </w:r>
      <w:r w:rsidR="00B61FE3">
        <w:rPr>
          <w:rFonts w:ascii="Times New Roman" w:hAnsi="Times New Roman" w:cs="Times New Roman"/>
          <w:sz w:val="24"/>
          <w:szCs w:val="24"/>
        </w:rPr>
        <w:t xml:space="preserve">и </w:t>
      </w:r>
      <w:r w:rsidR="00B61FE3">
        <w:rPr>
          <w:rFonts w:ascii="Times New Roman" w:hAnsi="Times New Roman" w:cs="Times New Roman"/>
          <w:sz w:val="24"/>
          <w:szCs w:val="24"/>
          <w:lang w:val="en-US"/>
        </w:rPr>
        <w:t>IV</w:t>
      </w:r>
      <w:r w:rsidR="00B61FE3">
        <w:rPr>
          <w:rFonts w:ascii="Times New Roman" w:hAnsi="Times New Roman" w:cs="Times New Roman"/>
          <w:sz w:val="24"/>
          <w:szCs w:val="24"/>
        </w:rPr>
        <w:t>классов. Вода всех обследованных участков загрязнена бактериями группы кишечной палочки в концентрациях, опасных для здоровья. В ряде случаев отмечалось загрязнение ими вод на пляжах, что затрудняло пользование ими.</w:t>
      </w:r>
    </w:p>
    <w:p w:rsidR="00350E92" w:rsidRPr="008B2C87" w:rsidRDefault="00350E92" w:rsidP="00350E92">
      <w:pPr>
        <w:jc w:val="both"/>
        <w:rPr>
          <w:rFonts w:ascii="Times New Roman" w:hAnsi="Times New Roman" w:cs="Times New Roman"/>
          <w:sz w:val="24"/>
          <w:szCs w:val="24"/>
        </w:rPr>
      </w:pPr>
      <w:r>
        <w:rPr>
          <w:rFonts w:ascii="Times New Roman" w:hAnsi="Times New Roman" w:cs="Times New Roman"/>
          <w:sz w:val="24"/>
          <w:szCs w:val="24"/>
        </w:rPr>
        <w:t xml:space="preserve">В речных стоках в мае 1986 г. Отмечалось 3 – 10-ти кратное превышение уровней стронция – 90, что объясняется «Чернобыльским следом». К 1984 году загрязнение вод стабилизировалось, но по цезию-137 остается в 2-5 </w:t>
      </w:r>
      <w:r w:rsidRPr="00350E92">
        <w:rPr>
          <w:rFonts w:ascii="Times New Roman" w:hAnsi="Times New Roman" w:cs="Times New Roman"/>
          <w:color w:val="000000"/>
          <w:sz w:val="24"/>
          <w:szCs w:val="24"/>
        </w:rPr>
        <w:t>раз выше, чем в 1985-м.</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Расчёты потоков биогенных элементов (азот, фосфор) п</w:t>
      </w:r>
      <w:r>
        <w:rPr>
          <w:rFonts w:ascii="Times New Roman" w:hAnsi="Times New Roman" w:cs="Times New Roman"/>
          <w:color w:val="000000"/>
          <w:sz w:val="24"/>
          <w:szCs w:val="24"/>
        </w:rPr>
        <w:t>одтверждены натурными исследова</w:t>
      </w:r>
      <w:r w:rsidRPr="008B2C87">
        <w:rPr>
          <w:rFonts w:ascii="Times New Roman" w:hAnsi="Times New Roman" w:cs="Times New Roman"/>
          <w:color w:val="000000"/>
          <w:sz w:val="24"/>
          <w:szCs w:val="24"/>
        </w:rPr>
        <w:t>ниями. Показано, что значительная часть фосфора теряется в карсте и не доходит до губы. Соотношение фосфора к азоту в реках района необычайно низкое и достигает 1:29000.</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Биотестирование вод р.</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Коваш и р</w:t>
      </w:r>
      <w:r w:rsidR="0018149F">
        <w:rPr>
          <w:rFonts w:ascii="Times New Roman" w:hAnsi="Times New Roman" w:cs="Times New Roman"/>
          <w:color w:val="000000"/>
          <w:sz w:val="24"/>
          <w:szCs w:val="24"/>
        </w:rPr>
        <w:t xml:space="preserve"> </w:t>
      </w:r>
      <w:r w:rsidRPr="008B2C87">
        <w:rPr>
          <w:rFonts w:ascii="Times New Roman" w:hAnsi="Times New Roman" w:cs="Times New Roman"/>
          <w:color w:val="000000"/>
          <w:sz w:val="24"/>
          <w:szCs w:val="24"/>
        </w:rPr>
        <w:t>.Систа показало слабую мутагенную активность некоторых проб для дрозофил и клеток костного мозга мышей.</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Нарушение теплового поля в Копорской губе показано с помощью аэрокосмических съёмок. Температурный градиент в 5</w:t>
      </w:r>
      <w:r w:rsidRPr="008B2C87">
        <w:rPr>
          <w:rFonts w:ascii="Times New Roman" w:hAnsi="Times New Roman" w:cs="Times New Roman"/>
          <w:color w:val="000000"/>
          <w:sz w:val="24"/>
          <w:szCs w:val="24"/>
          <w:vertAlign w:val="superscript"/>
        </w:rPr>
        <w:t>о</w:t>
      </w:r>
      <w:r w:rsidRPr="008B2C87">
        <w:rPr>
          <w:rFonts w:ascii="Times New Roman" w:hAnsi="Times New Roman" w:cs="Times New Roman"/>
          <w:color w:val="000000"/>
          <w:sz w:val="24"/>
          <w:szCs w:val="24"/>
        </w:rPr>
        <w:t>С значительно превышает показатель для Нарвского залива (1-1.5</w:t>
      </w:r>
      <w:r w:rsidRPr="008B2C87">
        <w:rPr>
          <w:rFonts w:ascii="Times New Roman" w:hAnsi="Times New Roman" w:cs="Times New Roman"/>
          <w:color w:val="000000"/>
          <w:sz w:val="24"/>
          <w:szCs w:val="24"/>
          <w:vertAlign w:val="superscript"/>
        </w:rPr>
        <w:t>о</w:t>
      </w:r>
      <w:r w:rsidRPr="008B2C87">
        <w:rPr>
          <w:rFonts w:ascii="Times New Roman" w:hAnsi="Times New Roman" w:cs="Times New Roman"/>
          <w:color w:val="000000"/>
          <w:sz w:val="24"/>
          <w:szCs w:val="24"/>
        </w:rPr>
        <w:t>С), установленного тем же методом. Исследование тепловых шлейфов связывает их с выбросами ЛАЭС.</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Лабораторный контроль выявил превышение ПДК рыбохозяйственного водопользования для нефтепродуктов в 2-6 раз, для тяжёлых металлов — в 2-9 р</w:t>
      </w:r>
      <w:r>
        <w:rPr>
          <w:rFonts w:ascii="Times New Roman" w:hAnsi="Times New Roman" w:cs="Times New Roman"/>
          <w:color w:val="000000"/>
          <w:sz w:val="24"/>
          <w:szCs w:val="24"/>
        </w:rPr>
        <w:t>аз. 8% проб по ЛКП не соответст</w:t>
      </w:r>
      <w:r w:rsidRPr="008B2C87">
        <w:rPr>
          <w:rFonts w:ascii="Times New Roman" w:hAnsi="Times New Roman" w:cs="Times New Roman"/>
          <w:color w:val="000000"/>
          <w:sz w:val="24"/>
          <w:szCs w:val="24"/>
        </w:rPr>
        <w:t>вуют ГОСТу. Способность Копорской губы к самоочищению достаточна, что подтверждается её соответствием ГОСТ17.1.5.02-80 «Зоны рекреации водных объектов», за исключением индекса ЛКП в конце купального сезона.</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 xml:space="preserve">Специальных исследований по загрязнению почв региона </w:t>
      </w:r>
      <w:r>
        <w:rPr>
          <w:rFonts w:ascii="Times New Roman" w:hAnsi="Times New Roman" w:cs="Times New Roman"/>
          <w:color w:val="000000"/>
          <w:sz w:val="24"/>
          <w:szCs w:val="24"/>
        </w:rPr>
        <w:t>не проводилось. Отдельные сведе</w:t>
      </w:r>
      <w:r w:rsidRPr="008B2C87">
        <w:rPr>
          <w:rFonts w:ascii="Times New Roman" w:hAnsi="Times New Roman" w:cs="Times New Roman"/>
          <w:color w:val="000000"/>
          <w:sz w:val="24"/>
          <w:szCs w:val="24"/>
        </w:rPr>
        <w:t>ния говорят о загрязнении почв тяжёлыми металлами и цезием-137, обнаружено превышение уровней ванадия, кадмия, меди, свинца, никеля, хрома, марганца и др. в некоторых видах кормовых продуктов (сено). Вместе с тем, общие уровни загрязнений не выходят за пределы допустимых величин. В доступных нам материалах не изучено накопление стронция-90 и цезия-137 в нуклеофильных растениях (брусника, клюква, грибы), что не позволяет строить прогнозы опасности для населения.</w:t>
      </w:r>
    </w:p>
    <w:p w:rsidR="00591DB2" w:rsidRDefault="00591DB2" w:rsidP="008B2C87">
      <w:pPr>
        <w:jc w:val="both"/>
        <w:rPr>
          <w:rFonts w:ascii="Times New Roman" w:hAnsi="Times New Roman" w:cs="Times New Roman"/>
          <w:color w:val="FF0000"/>
          <w:sz w:val="24"/>
          <w:szCs w:val="24"/>
        </w:rPr>
      </w:pPr>
    </w:p>
    <w:p w:rsidR="00591DB2" w:rsidRDefault="00591DB2" w:rsidP="008B2C87">
      <w:pPr>
        <w:jc w:val="both"/>
        <w:rPr>
          <w:rFonts w:ascii="Times New Roman" w:hAnsi="Times New Roman" w:cs="Times New Roman"/>
          <w:color w:val="FF0000"/>
          <w:sz w:val="24"/>
          <w:szCs w:val="24"/>
        </w:rPr>
      </w:pPr>
    </w:p>
    <w:p w:rsidR="00591DB2" w:rsidRDefault="00591DB2" w:rsidP="008B2C87">
      <w:pPr>
        <w:jc w:val="both"/>
        <w:rPr>
          <w:rFonts w:ascii="Times New Roman" w:hAnsi="Times New Roman" w:cs="Times New Roman"/>
          <w:color w:val="FF0000"/>
          <w:sz w:val="24"/>
          <w:szCs w:val="24"/>
        </w:rPr>
      </w:pPr>
    </w:p>
    <w:p w:rsidR="00591DB2" w:rsidRDefault="00591DB2" w:rsidP="008B2C87">
      <w:pPr>
        <w:jc w:val="both"/>
        <w:rPr>
          <w:rFonts w:ascii="Times New Roman" w:hAnsi="Times New Roman" w:cs="Times New Roman"/>
          <w:color w:val="FF0000"/>
          <w:sz w:val="24"/>
          <w:szCs w:val="24"/>
        </w:rPr>
      </w:pPr>
    </w:p>
    <w:p w:rsidR="0018149F" w:rsidRPr="0018149F" w:rsidRDefault="0018149F" w:rsidP="008B2C87">
      <w:pPr>
        <w:jc w:val="both"/>
        <w:rPr>
          <w:rFonts w:ascii="Times New Roman" w:hAnsi="Times New Roman" w:cs="Times New Roman"/>
          <w:color w:val="FF0000"/>
          <w:sz w:val="24"/>
          <w:szCs w:val="24"/>
        </w:rPr>
      </w:pPr>
      <w:r w:rsidRPr="0018149F">
        <w:rPr>
          <w:rFonts w:ascii="Times New Roman" w:hAnsi="Times New Roman" w:cs="Times New Roman"/>
          <w:color w:val="FF0000"/>
          <w:sz w:val="24"/>
          <w:szCs w:val="24"/>
        </w:rPr>
        <w:lastRenderedPageBreak/>
        <w:t>Стр 92.</w:t>
      </w:r>
    </w:p>
    <w:p w:rsidR="008B2C87" w:rsidRPr="008B2C87" w:rsidRDefault="008B2C87" w:rsidP="008B2C87">
      <w:pPr>
        <w:jc w:val="both"/>
        <w:rPr>
          <w:rFonts w:ascii="Times New Roman" w:hAnsi="Times New Roman" w:cs="Times New Roman"/>
          <w:sz w:val="24"/>
          <w:szCs w:val="24"/>
        </w:rPr>
      </w:pPr>
      <w:r>
        <w:rPr>
          <w:rFonts w:ascii="Times New Roman" w:hAnsi="Times New Roman" w:cs="Times New Roman"/>
          <w:color w:val="000000"/>
          <w:sz w:val="24"/>
          <w:szCs w:val="24"/>
        </w:rPr>
        <w:t>Гео</w:t>
      </w:r>
      <w:r w:rsidRPr="008B2C87">
        <w:rPr>
          <w:rFonts w:ascii="Times New Roman" w:hAnsi="Times New Roman" w:cs="Times New Roman"/>
          <w:color w:val="000000"/>
          <w:sz w:val="24"/>
          <w:szCs w:val="24"/>
        </w:rPr>
        <w:t xml:space="preserve">экологическая обстановка в районе г.Сосновый Бор </w:t>
      </w:r>
      <w:r>
        <w:rPr>
          <w:rFonts w:ascii="Times New Roman" w:hAnsi="Times New Roman" w:cs="Times New Roman"/>
          <w:color w:val="000000"/>
          <w:sz w:val="24"/>
          <w:szCs w:val="24"/>
        </w:rPr>
        <w:t>характеризуется повышенной опас</w:t>
      </w:r>
      <w:r w:rsidRPr="008B2C87">
        <w:rPr>
          <w:rFonts w:ascii="Times New Roman" w:hAnsi="Times New Roman" w:cs="Times New Roman"/>
          <w:color w:val="000000"/>
          <w:sz w:val="24"/>
          <w:szCs w:val="24"/>
        </w:rPr>
        <w:t>ностью распространения загрязнений в случае их утечки и</w:t>
      </w:r>
      <w:r>
        <w:rPr>
          <w:rFonts w:ascii="Times New Roman" w:hAnsi="Times New Roman" w:cs="Times New Roman"/>
          <w:color w:val="000000"/>
          <w:sz w:val="24"/>
          <w:szCs w:val="24"/>
        </w:rPr>
        <w:t>ли аварии: пески, насыпные грун</w:t>
      </w:r>
      <w:r w:rsidRPr="008B2C87">
        <w:rPr>
          <w:rFonts w:ascii="Times New Roman" w:hAnsi="Times New Roman" w:cs="Times New Roman"/>
          <w:color w:val="000000"/>
          <w:sz w:val="24"/>
          <w:szCs w:val="24"/>
        </w:rPr>
        <w:t>ты, суглинки и т.п. Исследование геологических структур в целях построения экологических прогнозов должно быть продолжено.</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Ландшафты территории обладают высокой (29%) и средней (55%) чувствительностью к антропогенным воздействиям. Технологическое восприятие промышленного строительства не изучалось. Проектирование и строительство города пр</w:t>
      </w:r>
      <w:r>
        <w:rPr>
          <w:rFonts w:ascii="Times New Roman" w:hAnsi="Times New Roman" w:cs="Times New Roman"/>
          <w:color w:val="000000"/>
          <w:sz w:val="24"/>
          <w:szCs w:val="24"/>
        </w:rPr>
        <w:t>оисходит с максимальным сохране</w:t>
      </w:r>
      <w:r w:rsidRPr="008B2C87">
        <w:rPr>
          <w:rFonts w:ascii="Times New Roman" w:hAnsi="Times New Roman" w:cs="Times New Roman"/>
          <w:color w:val="000000"/>
          <w:sz w:val="24"/>
          <w:szCs w:val="24"/>
        </w:rPr>
        <w:t>нием ландшафта и уникальных геологических структур (белых песков).</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Исследование растительного мира показало утрату видового разнообразия лишайников на некоторых участках, что связывают с глобальными кислы</w:t>
      </w:r>
      <w:r>
        <w:rPr>
          <w:rFonts w:ascii="Times New Roman" w:hAnsi="Times New Roman" w:cs="Times New Roman"/>
          <w:color w:val="000000"/>
          <w:sz w:val="24"/>
          <w:szCs w:val="24"/>
        </w:rPr>
        <w:t>ми выпадениями. Древостой ослаб</w:t>
      </w:r>
      <w:r w:rsidRPr="008B2C87">
        <w:rPr>
          <w:rFonts w:ascii="Times New Roman" w:hAnsi="Times New Roman" w:cs="Times New Roman"/>
          <w:color w:val="000000"/>
          <w:sz w:val="24"/>
          <w:szCs w:val="24"/>
        </w:rPr>
        <w:t>лен незначительно, основное воздействие на лесные массивы оказывает рекреаци</w:t>
      </w:r>
      <w:r>
        <w:rPr>
          <w:rFonts w:ascii="Times New Roman" w:hAnsi="Times New Roman" w:cs="Times New Roman"/>
          <w:color w:val="000000"/>
          <w:sz w:val="24"/>
          <w:szCs w:val="24"/>
        </w:rPr>
        <w:t>онная наг</w:t>
      </w:r>
      <w:r w:rsidRPr="008B2C87">
        <w:rPr>
          <w:rFonts w:ascii="Times New Roman" w:hAnsi="Times New Roman" w:cs="Times New Roman"/>
          <w:color w:val="000000"/>
          <w:sz w:val="24"/>
          <w:szCs w:val="24"/>
        </w:rPr>
        <w:t>рузка. Концентрации тяжёлых металлов не могут сказываться на характеристиках леса.</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В прибрежных водах Копорской губы формируется устойчивый альгологический комплекс, функционирование которого влечёт за собой снижение качества вод, их рыбохозяйственного и рекреационного значения.</w:t>
      </w:r>
    </w:p>
    <w:p w:rsidR="008B2C87" w:rsidRPr="008B2C87" w:rsidRDefault="008B2C87" w:rsidP="008B2C87">
      <w:pPr>
        <w:jc w:val="both"/>
        <w:rPr>
          <w:rFonts w:ascii="Times New Roman" w:hAnsi="Times New Roman" w:cs="Times New Roman"/>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Таким образом, экологическая нагрузка на территорию г.С</w:t>
      </w:r>
      <w:r>
        <w:rPr>
          <w:rFonts w:ascii="Times New Roman" w:hAnsi="Times New Roman" w:cs="Times New Roman"/>
          <w:color w:val="000000"/>
          <w:sz w:val="24"/>
          <w:szCs w:val="24"/>
        </w:rPr>
        <w:t>основый Бор определяется в боль</w:t>
      </w:r>
      <w:r w:rsidRPr="008B2C87">
        <w:rPr>
          <w:rFonts w:ascii="Times New Roman" w:hAnsi="Times New Roman" w:cs="Times New Roman"/>
          <w:color w:val="000000"/>
          <w:sz w:val="24"/>
          <w:szCs w:val="24"/>
        </w:rPr>
        <w:t>шой степени опасностью загрязнения подземных вод на</w:t>
      </w:r>
      <w:r>
        <w:rPr>
          <w:rFonts w:ascii="Times New Roman" w:hAnsi="Times New Roman" w:cs="Times New Roman"/>
          <w:color w:val="000000"/>
          <w:sz w:val="24"/>
          <w:szCs w:val="24"/>
        </w:rPr>
        <w:t xml:space="preserve"> территориях предприятий. Атмос</w:t>
      </w:r>
      <w:r w:rsidRPr="008B2C87">
        <w:rPr>
          <w:rFonts w:ascii="Times New Roman" w:hAnsi="Times New Roman" w:cs="Times New Roman"/>
          <w:color w:val="000000"/>
          <w:sz w:val="24"/>
          <w:szCs w:val="24"/>
        </w:rPr>
        <w:t xml:space="preserve">ферные загрязнения в большей степени обусловлены глобальными процессами. Отмечается влияние на воды Копорской губы теплового и химического </w:t>
      </w:r>
      <w:r>
        <w:rPr>
          <w:rFonts w:ascii="Times New Roman" w:hAnsi="Times New Roman" w:cs="Times New Roman"/>
          <w:color w:val="000000"/>
          <w:sz w:val="24"/>
          <w:szCs w:val="24"/>
        </w:rPr>
        <w:t>загрязнения, что приводит к мед</w:t>
      </w:r>
      <w:r w:rsidRPr="008B2C87">
        <w:rPr>
          <w:rFonts w:ascii="Times New Roman" w:hAnsi="Times New Roman" w:cs="Times New Roman"/>
          <w:color w:val="000000"/>
          <w:sz w:val="24"/>
          <w:szCs w:val="24"/>
        </w:rPr>
        <w:t>ленному эвтрофированию участков водоёма.</w:t>
      </w:r>
    </w:p>
    <w:p w:rsidR="008B2C87" w:rsidRPr="008B2C87" w:rsidRDefault="008B2C87" w:rsidP="008B2C87">
      <w:pPr>
        <w:jc w:val="both"/>
        <w:rPr>
          <w:rFonts w:ascii="Times New Roman" w:hAnsi="Times New Roman" w:cs="Times New Roman"/>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 xml:space="preserve">Сведения о здоровье населения г.Сосновый Бор свидетельствуют об отчётливой тенденции (за 8 лет) к снижению количества обращений детского и взрослого населения за медицинской помощью. Вместе с тем, увеличилось количество обращений из-за врождённых пороков и бронхиальной астмы, а взрослого населения — по поводу </w:t>
      </w:r>
      <w:r>
        <w:rPr>
          <w:rFonts w:ascii="Times New Roman" w:hAnsi="Times New Roman" w:cs="Times New Roman"/>
          <w:color w:val="000000"/>
          <w:sz w:val="24"/>
          <w:szCs w:val="24"/>
        </w:rPr>
        <w:t>заболеваний органов кровообраще</w:t>
      </w:r>
      <w:r w:rsidRPr="008B2C87">
        <w:rPr>
          <w:rFonts w:ascii="Times New Roman" w:hAnsi="Times New Roman" w:cs="Times New Roman"/>
          <w:color w:val="000000"/>
          <w:sz w:val="24"/>
          <w:szCs w:val="24"/>
        </w:rPr>
        <w:t>ния (несмотря на малую численность населения старших возрастных групп), в т.ч. инфарктов миокарда. Количество обращений в связи с временной утр</w:t>
      </w:r>
      <w:r>
        <w:rPr>
          <w:rFonts w:ascii="Times New Roman" w:hAnsi="Times New Roman" w:cs="Times New Roman"/>
          <w:color w:val="000000"/>
          <w:sz w:val="24"/>
          <w:szCs w:val="24"/>
        </w:rPr>
        <w:t>атой трудоспособности также рас</w:t>
      </w:r>
      <w:r w:rsidRPr="008B2C87">
        <w:rPr>
          <w:rFonts w:ascii="Times New Roman" w:hAnsi="Times New Roman" w:cs="Times New Roman"/>
          <w:color w:val="000000"/>
          <w:sz w:val="24"/>
          <w:szCs w:val="24"/>
        </w:rPr>
        <w:t>тёт и этот показатель должен быть отнесён к высоким, как и общее количество обращений по поводу заболеваний. Оценка врождённой патологии, онколо</w:t>
      </w:r>
      <w:r>
        <w:rPr>
          <w:rFonts w:ascii="Times New Roman" w:hAnsi="Times New Roman" w:cs="Times New Roman"/>
          <w:color w:val="000000"/>
          <w:sz w:val="24"/>
          <w:szCs w:val="24"/>
        </w:rPr>
        <w:t>гических заболеваний требует де</w:t>
      </w:r>
      <w:r w:rsidRPr="008B2C87">
        <w:rPr>
          <w:rFonts w:ascii="Times New Roman" w:hAnsi="Times New Roman" w:cs="Times New Roman"/>
          <w:color w:val="000000"/>
          <w:sz w:val="24"/>
          <w:szCs w:val="24"/>
        </w:rPr>
        <w:t xml:space="preserve">тальной проработки с учётом времени и места работы родителей, длительности проживания в городе. Нельзя исключить, что благодаря хорошему уровню медицинского обслуживания высокие показатели заболеваемости обусловлены лучшей </w:t>
      </w:r>
      <w:r>
        <w:rPr>
          <w:rFonts w:ascii="Times New Roman" w:hAnsi="Times New Roman" w:cs="Times New Roman"/>
          <w:color w:val="000000"/>
          <w:sz w:val="24"/>
          <w:szCs w:val="24"/>
        </w:rPr>
        <w:t>выявляемостью болезней. Это под</w:t>
      </w:r>
      <w:r w:rsidRPr="008B2C87">
        <w:rPr>
          <w:rFonts w:ascii="Times New Roman" w:hAnsi="Times New Roman" w:cs="Times New Roman"/>
          <w:color w:val="000000"/>
          <w:sz w:val="24"/>
          <w:szCs w:val="24"/>
        </w:rPr>
        <w:t xml:space="preserve">тверждается малым количеством больных раком с </w:t>
      </w:r>
      <w:r w:rsidRPr="008B2C87">
        <w:rPr>
          <w:rFonts w:ascii="Times New Roman" w:hAnsi="Times New Roman" w:cs="Times New Roman"/>
          <w:color w:val="000000"/>
          <w:sz w:val="24"/>
          <w:szCs w:val="24"/>
          <w:lang w:val="en-US"/>
        </w:rPr>
        <w:t>IV</w:t>
      </w:r>
      <w:r w:rsidRPr="008B2C87">
        <w:rPr>
          <w:rFonts w:ascii="Times New Roman" w:hAnsi="Times New Roman" w:cs="Times New Roman"/>
          <w:color w:val="000000"/>
          <w:sz w:val="24"/>
          <w:szCs w:val="24"/>
        </w:rPr>
        <w:t xml:space="preserve"> стадией заболевания.</w:t>
      </w:r>
    </w:p>
    <w:p w:rsidR="008B2C87" w:rsidRPr="008B2C87" w:rsidRDefault="008B2C87" w:rsidP="008B2C87">
      <w:pPr>
        <w:jc w:val="both"/>
        <w:rPr>
          <w:rFonts w:ascii="Times New Roman" w:hAnsi="Times New Roman" w:cs="Times New Roman"/>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Население Ломоносовского района занимает лидирующе</w:t>
      </w:r>
      <w:r>
        <w:rPr>
          <w:rFonts w:ascii="Times New Roman" w:hAnsi="Times New Roman" w:cs="Times New Roman"/>
          <w:color w:val="000000"/>
          <w:sz w:val="24"/>
          <w:szCs w:val="24"/>
        </w:rPr>
        <w:t>е место среди 16 районов Ленинг</w:t>
      </w:r>
      <w:r w:rsidRPr="008B2C87">
        <w:rPr>
          <w:rFonts w:ascii="Times New Roman" w:hAnsi="Times New Roman" w:cs="Times New Roman"/>
          <w:color w:val="000000"/>
          <w:sz w:val="24"/>
          <w:szCs w:val="24"/>
        </w:rPr>
        <w:t>радской области по пневмониям и новообразованиям, четвёртое место — по заболеваниям почек, кожи. Вместе с тем, без проведения специальных ц</w:t>
      </w:r>
      <w:r>
        <w:rPr>
          <w:rFonts w:ascii="Times New Roman" w:hAnsi="Times New Roman" w:cs="Times New Roman"/>
          <w:color w:val="000000"/>
          <w:sz w:val="24"/>
          <w:szCs w:val="24"/>
        </w:rPr>
        <w:t>еленаправленных исследований не</w:t>
      </w:r>
      <w:r w:rsidRPr="008B2C87">
        <w:rPr>
          <w:rFonts w:ascii="Times New Roman" w:hAnsi="Times New Roman" w:cs="Times New Roman"/>
          <w:color w:val="000000"/>
          <w:sz w:val="24"/>
          <w:szCs w:val="24"/>
        </w:rPr>
        <w:t>возможно выделить на общем фоне влияние ЛАЭС на эти процессы.</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lastRenderedPageBreak/>
        <w:t>Оценивая градостроительную перспективу города, экспер</w:t>
      </w:r>
      <w:r>
        <w:rPr>
          <w:rFonts w:ascii="Times New Roman" w:hAnsi="Times New Roman" w:cs="Times New Roman"/>
          <w:color w:val="000000"/>
          <w:sz w:val="24"/>
          <w:szCs w:val="24"/>
        </w:rPr>
        <w:t>ты пришли к заключению, что уве</w:t>
      </w:r>
      <w:r w:rsidRPr="008B2C87">
        <w:rPr>
          <w:rFonts w:ascii="Times New Roman" w:hAnsi="Times New Roman" w:cs="Times New Roman"/>
          <w:color w:val="000000"/>
          <w:sz w:val="24"/>
          <w:szCs w:val="24"/>
        </w:rPr>
        <w:t>личение его численности в связи с близостью ЛАЭС нежел</w:t>
      </w:r>
      <w:r>
        <w:rPr>
          <w:rFonts w:ascii="Times New Roman" w:hAnsi="Times New Roman" w:cs="Times New Roman"/>
          <w:color w:val="000000"/>
          <w:sz w:val="24"/>
          <w:szCs w:val="24"/>
        </w:rPr>
        <w:t>ательно. Тем не менее, необходи</w:t>
      </w:r>
      <w:r w:rsidRPr="008B2C87">
        <w:rPr>
          <w:rFonts w:ascii="Times New Roman" w:hAnsi="Times New Roman" w:cs="Times New Roman"/>
          <w:color w:val="000000"/>
          <w:sz w:val="24"/>
          <w:szCs w:val="24"/>
        </w:rPr>
        <w:t>ма смена персонала из-за исчерпания им трудового ресурса.</w:t>
      </w:r>
    </w:p>
    <w:p w:rsidR="008B2C87" w:rsidRPr="008B2C87" w:rsidRDefault="008B2C87" w:rsidP="008B2C87">
      <w:pPr>
        <w:jc w:val="both"/>
        <w:rPr>
          <w:rFonts w:ascii="Times New Roman" w:hAnsi="Times New Roman" w:cs="Times New Roman"/>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 xml:space="preserve">Социальная обстановка в городе характеризуется увеличивающимся </w:t>
      </w:r>
      <w:r>
        <w:rPr>
          <w:rFonts w:ascii="Times New Roman" w:hAnsi="Times New Roman" w:cs="Times New Roman"/>
          <w:color w:val="000000"/>
          <w:sz w:val="24"/>
          <w:szCs w:val="24"/>
        </w:rPr>
        <w:t>беспокойством населе</w:t>
      </w:r>
      <w:r w:rsidRPr="008B2C87">
        <w:rPr>
          <w:rFonts w:ascii="Times New Roman" w:hAnsi="Times New Roman" w:cs="Times New Roman"/>
          <w:color w:val="000000"/>
          <w:sz w:val="24"/>
          <w:szCs w:val="24"/>
        </w:rPr>
        <w:t xml:space="preserve">ния в связи с перспективой расширения ЛАЭС, а также </w:t>
      </w:r>
      <w:r>
        <w:rPr>
          <w:rFonts w:ascii="Times New Roman" w:hAnsi="Times New Roman" w:cs="Times New Roman"/>
          <w:color w:val="000000"/>
          <w:sz w:val="24"/>
          <w:szCs w:val="24"/>
        </w:rPr>
        <w:t>возможными авариями на существу</w:t>
      </w:r>
      <w:r w:rsidRPr="008B2C87">
        <w:rPr>
          <w:rFonts w:ascii="Times New Roman" w:hAnsi="Times New Roman" w:cs="Times New Roman"/>
          <w:color w:val="000000"/>
          <w:sz w:val="24"/>
          <w:szCs w:val="24"/>
        </w:rPr>
        <w:t>ющей станции. Оценить степень напряжённости без специ</w:t>
      </w:r>
      <w:r>
        <w:rPr>
          <w:rFonts w:ascii="Times New Roman" w:hAnsi="Times New Roman" w:cs="Times New Roman"/>
          <w:color w:val="000000"/>
          <w:sz w:val="24"/>
          <w:szCs w:val="24"/>
        </w:rPr>
        <w:t>альных исследований не представ</w:t>
      </w:r>
      <w:r w:rsidRPr="008B2C87">
        <w:rPr>
          <w:rFonts w:ascii="Times New Roman" w:hAnsi="Times New Roman" w:cs="Times New Roman"/>
          <w:color w:val="000000"/>
          <w:sz w:val="24"/>
          <w:szCs w:val="24"/>
        </w:rPr>
        <w:t>ляется возможным. Риск для населения в связи с возможными авариями на ЛАЭС и других объектах не определён.</w:t>
      </w:r>
    </w:p>
    <w:p w:rsidR="008B2C87" w:rsidRPr="008B2C87" w:rsidRDefault="008B2C87" w:rsidP="008B2C87">
      <w:pPr>
        <w:jc w:val="both"/>
        <w:rPr>
          <w:rFonts w:ascii="Times New Roman" w:hAnsi="Times New Roman" w:cs="Times New Roman"/>
          <w:sz w:val="24"/>
          <w:szCs w:val="24"/>
        </w:rPr>
      </w:pP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u w:val="single"/>
        </w:rPr>
        <w:t>Возможные варианты развития района.</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Рассмотрено три варианта сценариев:</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1. Остановка ЛАЭС;</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2. Переоснащение энергоблоков новыми реакторами;</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 xml:space="preserve">3. Строительство блоков </w:t>
      </w:r>
      <w:r w:rsidRPr="008B2C87">
        <w:rPr>
          <w:rFonts w:ascii="Times New Roman" w:hAnsi="Times New Roman" w:cs="Times New Roman"/>
          <w:color w:val="000000"/>
          <w:sz w:val="24"/>
          <w:szCs w:val="24"/>
          <w:shd w:val="clear" w:color="auto" w:fill="FFFF00"/>
        </w:rPr>
        <w:t>НП-500</w:t>
      </w:r>
      <w:r w:rsidRPr="008B2C87">
        <w:rPr>
          <w:rFonts w:ascii="Times New Roman" w:hAnsi="Times New Roman" w:cs="Times New Roman"/>
          <w:color w:val="000000"/>
          <w:sz w:val="24"/>
          <w:szCs w:val="24"/>
        </w:rPr>
        <w:t xml:space="preserve"> как основы Северо-Западного научно-промышленного центра.</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Остановка ЛАЭС приведёт к необходимости получения электроэнергии с использованием другого топлива, что повлечёт за собой неизбежное загрязнение окружающей среды. Техно</w:t>
      </w:r>
      <w:bookmarkStart w:id="0" w:name="_GoBack"/>
      <w:bookmarkEnd w:id="0"/>
      <w:r w:rsidRPr="008B2C87">
        <w:rPr>
          <w:rFonts w:ascii="Times New Roman" w:hAnsi="Times New Roman" w:cs="Times New Roman"/>
          <w:color w:val="000000"/>
          <w:sz w:val="24"/>
          <w:szCs w:val="24"/>
        </w:rPr>
        <w:t>логия переработки (переоборудования) остановленных блоков не выработана. Уменьшение вероятности аварии не снимает проблему захоронения о</w:t>
      </w:r>
      <w:r>
        <w:rPr>
          <w:rFonts w:ascii="Times New Roman" w:hAnsi="Times New Roman" w:cs="Times New Roman"/>
          <w:color w:val="000000"/>
          <w:sz w:val="24"/>
          <w:szCs w:val="24"/>
        </w:rPr>
        <w:t>тработанного оборудования. Оста</w:t>
      </w:r>
      <w:r w:rsidRPr="008B2C87">
        <w:rPr>
          <w:rFonts w:ascii="Times New Roman" w:hAnsi="Times New Roman" w:cs="Times New Roman"/>
          <w:color w:val="000000"/>
          <w:sz w:val="24"/>
          <w:szCs w:val="24"/>
        </w:rPr>
        <w:t>новка ЛАЭС приведёт к отмиранию инфраструктуры её обслуживания, высвобождению большого количества рабочих мест. Освобождающиеся высококвалифицированные кадры при этом могут быть использованы на предприятиях без в</w:t>
      </w:r>
      <w:r>
        <w:rPr>
          <w:rFonts w:ascii="Times New Roman" w:hAnsi="Times New Roman" w:cs="Times New Roman"/>
          <w:color w:val="000000"/>
          <w:sz w:val="24"/>
          <w:szCs w:val="24"/>
        </w:rPr>
        <w:t>редных условий труда: преподава</w:t>
      </w:r>
      <w:r w:rsidRPr="008B2C87">
        <w:rPr>
          <w:rFonts w:ascii="Times New Roman" w:hAnsi="Times New Roman" w:cs="Times New Roman"/>
          <w:color w:val="000000"/>
          <w:sz w:val="24"/>
          <w:szCs w:val="24"/>
        </w:rPr>
        <w:t>ние, приборостроение, радиоэлектроника. Вместе с тем, эко</w:t>
      </w:r>
      <w:r>
        <w:rPr>
          <w:rFonts w:ascii="Times New Roman" w:hAnsi="Times New Roman" w:cs="Times New Roman"/>
          <w:color w:val="000000"/>
          <w:sz w:val="24"/>
          <w:szCs w:val="24"/>
        </w:rPr>
        <w:t>логическая ёмкость города исчер</w:t>
      </w:r>
      <w:r w:rsidRPr="008B2C87">
        <w:rPr>
          <w:rFonts w:ascii="Times New Roman" w:hAnsi="Times New Roman" w:cs="Times New Roman"/>
          <w:color w:val="000000"/>
          <w:sz w:val="24"/>
          <w:szCs w:val="24"/>
        </w:rPr>
        <w:t>пана, а закрытие ЛАЭС даёт небольшое освобождение занятых «экологических ниш».</w:t>
      </w:r>
    </w:p>
    <w:p w:rsidR="008B2C87" w:rsidRPr="008B2C87" w:rsidRDefault="008B2C87" w:rsidP="008B2C87">
      <w:pPr>
        <w:jc w:val="both"/>
        <w:rPr>
          <w:rFonts w:ascii="Times New Roman" w:hAnsi="Times New Roman" w:cs="Times New Roman"/>
          <w:sz w:val="24"/>
          <w:szCs w:val="24"/>
        </w:rPr>
      </w:pPr>
      <w:r w:rsidRPr="008B2C87">
        <w:rPr>
          <w:rFonts w:ascii="Times New Roman" w:hAnsi="Times New Roman" w:cs="Times New Roman"/>
          <w:color w:val="000000"/>
          <w:sz w:val="24"/>
          <w:szCs w:val="24"/>
        </w:rPr>
        <w:t>Вопрос использования старых помещений для новых реакторов ствольного типа остаётся открытым и неизбежно упирается в строительство новой очереди станции, что не снимает психологического прессинга с населения. Строительство п</w:t>
      </w:r>
      <w:r>
        <w:rPr>
          <w:rFonts w:ascii="Times New Roman" w:hAnsi="Times New Roman" w:cs="Times New Roman"/>
          <w:color w:val="000000"/>
          <w:sz w:val="24"/>
          <w:szCs w:val="24"/>
        </w:rPr>
        <w:t>риведёт к необходимости увеличе</w:t>
      </w:r>
      <w:r w:rsidRPr="008B2C87">
        <w:rPr>
          <w:rFonts w:ascii="Times New Roman" w:hAnsi="Times New Roman" w:cs="Times New Roman"/>
          <w:color w:val="000000"/>
          <w:sz w:val="24"/>
          <w:szCs w:val="24"/>
        </w:rPr>
        <w:t>ния трудовых ресурсов и неизбежному расширению жилищного строительства, увеличению населения.</w:t>
      </w:r>
    </w:p>
    <w:p w:rsidR="00525494" w:rsidRDefault="00525494">
      <w:pPr>
        <w:rPr>
          <w:rFonts w:ascii="Times New Roman" w:hAnsi="Times New Roman" w:cs="Times New Roman"/>
          <w:color w:val="000000"/>
          <w:sz w:val="24"/>
          <w:szCs w:val="24"/>
        </w:rPr>
      </w:pPr>
    </w:p>
    <w:p w:rsidR="00591DB2" w:rsidRPr="00591DB2" w:rsidRDefault="00591DB2" w:rsidP="00946A73">
      <w:pPr>
        <w:ind w:firstLine="567"/>
        <w:jc w:val="both"/>
        <w:rPr>
          <w:rFonts w:ascii="Times New Roman" w:hAnsi="Times New Roman" w:cs="Times New Roman"/>
          <w:color w:val="FF0000"/>
          <w:sz w:val="24"/>
          <w:szCs w:val="24"/>
        </w:rPr>
      </w:pPr>
      <w:r w:rsidRPr="00591DB2">
        <w:rPr>
          <w:rFonts w:ascii="Times New Roman" w:hAnsi="Times New Roman" w:cs="Times New Roman"/>
          <w:color w:val="FF0000"/>
          <w:sz w:val="24"/>
          <w:szCs w:val="24"/>
        </w:rPr>
        <w:t>Стр.95</w:t>
      </w:r>
    </w:p>
    <w:p w:rsidR="00A6044E" w:rsidRPr="008B2C87" w:rsidRDefault="00A6044E" w:rsidP="00946A73">
      <w:pPr>
        <w:ind w:firstLine="567"/>
        <w:jc w:val="both"/>
        <w:rPr>
          <w:rFonts w:ascii="Times New Roman" w:hAnsi="Times New Roman" w:cs="Times New Roman"/>
          <w:sz w:val="24"/>
          <w:szCs w:val="24"/>
        </w:rPr>
      </w:pPr>
      <w:r w:rsidRPr="008B2C87">
        <w:rPr>
          <w:rFonts w:ascii="Times New Roman" w:hAnsi="Times New Roman" w:cs="Times New Roman"/>
          <w:sz w:val="24"/>
          <w:szCs w:val="24"/>
        </w:rPr>
        <w:t>8. ВЫВОДЫ</w:t>
      </w:r>
    </w:p>
    <w:p w:rsidR="00A6044E" w:rsidRPr="008B2C87" w:rsidRDefault="00A6044E"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1. Исследования, выполненные в рамках программы по оценке региона г. Сосновый Бор несистемны, а их результаты не позволяют сделать исчерпывающего заключения о реальной экологической ситуации в районе Соснового Бора. По состоянию дел на данное время, мэрия не располагает всей информацией о характеристике окружающей среды района ввиду разбросанности этой информации по различным источником и ведомствам.</w:t>
      </w:r>
    </w:p>
    <w:p w:rsidR="00A6044E" w:rsidRPr="008B2C87" w:rsidRDefault="00A6044E"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2. Постоянного контроля за содержанием токсических веществ не осуществляется. По выбросам окислов азота и цементной пыли наблюдается превышение допустимых норм.</w:t>
      </w:r>
    </w:p>
    <w:p w:rsidR="00A6044E" w:rsidRPr="008B2C87" w:rsidRDefault="00A6044E"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lastRenderedPageBreak/>
        <w:t>3. Установлено, что на территории промзоны происходит загрязнение подземных вод тяжелыми металлами и радиоактивными элементами, пространственное распространение их практически не изучено. Для трития ареал распросранения исчисляется километрами.</w:t>
      </w:r>
    </w:p>
    <w:p w:rsidR="00A6044E" w:rsidRPr="008B2C87" w:rsidRDefault="00A6044E"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4. Поверхностные воды на исследованных участках загрязнены фосфором, азотом, органикой, бактериями группы кишечной палочки. Обнаружены тяжелые металлы и радиоактивные элементы в реках, однако из-за бессистемности проводимых наблюдений установить источники загрязнений не представляется возможным.</w:t>
      </w:r>
    </w:p>
    <w:p w:rsidR="00A6044E" w:rsidRPr="008B2C87" w:rsidRDefault="00A6044E"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 xml:space="preserve">5. </w:t>
      </w:r>
      <w:r w:rsidR="00946A73" w:rsidRPr="008B2C87">
        <w:rPr>
          <w:rFonts w:ascii="Times New Roman" w:hAnsi="Times New Roman" w:cs="Times New Roman"/>
          <w:sz w:val="24"/>
          <w:szCs w:val="24"/>
        </w:rPr>
        <w:t>Геологические и гидрологические условия, расположения предприятий, имеющих радиоактивные отходы, допускают возможность распространения радиоактивных веществ в Ломоносовском водоносном горизонте, особенно в аварийной ситуации.</w:t>
      </w:r>
    </w:p>
    <w:p w:rsidR="00946A73" w:rsidRPr="008B2C87" w:rsidRDefault="00946A73"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6. Гидробиологические и седиментологические выполнены не на современном уровне и полученные результаты не могут характеризовать экологическую ситуацию водоемов Копорской губы и водотоков ее бассейна. Отмеченная эвтрофикация обусловлена нарушением теплового режима водоёма.</w:t>
      </w:r>
    </w:p>
    <w:p w:rsidR="00946A73" w:rsidRPr="008B2C87" w:rsidRDefault="00946A73"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7. Не определены масштабы деградации лесных насаждений, не выяснены причины, вызывающие ослабление и гибель лесов. Установленные концентрации тяжелых металлов (ниже ПДК – Л) не могут влиять на состояние лесных биоценозов.</w:t>
      </w:r>
    </w:p>
    <w:p w:rsidR="00946A73" w:rsidRPr="008B2C87" w:rsidRDefault="00946A73"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8. Экологической оценки животного мира не проводилось.</w:t>
      </w:r>
    </w:p>
    <w:p w:rsidR="00946A73" w:rsidRPr="008B2C87" w:rsidRDefault="00946A73"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9. Не проведены специальные исследования по загрязненности продуктов питания токсическими веществами и радионуклидами как выращенных на местах, так и привозных.</w:t>
      </w:r>
    </w:p>
    <w:p w:rsidR="00946A73" w:rsidRPr="008B2C87" w:rsidRDefault="00946A73"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10. Оценка экологической ситуации по критериям, предложенным Министерством экологии, показала, что степень экологического неблагополучия не критическая.</w:t>
      </w:r>
    </w:p>
    <w:p w:rsidR="000F2CD9" w:rsidRPr="008B2C87" w:rsidRDefault="000F2CD9"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11. Относительно удовлетворительные показатели здоровья населения обусловлены демографической структурой. Отмеченный рост обращаемости населения в медицинские учреждения по поводу врожденной патологии требует специальных исследований.</w:t>
      </w:r>
    </w:p>
    <w:p w:rsidR="000F2CD9" w:rsidRPr="008B2C87" w:rsidRDefault="000F2CD9"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12. Оценка риска эксплуатации АЭС для населения и окружающей среды не проводилась. По мнению экспертов, степень риска возрастает в связи с периодом смены кадров и исчерпанием ресурса оборудования.</w:t>
      </w:r>
    </w:p>
    <w:p w:rsidR="000F2CD9" w:rsidRPr="008B2C87" w:rsidRDefault="000F2CD9"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13. В существующей ситуации расширение города по численности не рекомендуется.</w:t>
      </w:r>
    </w:p>
    <w:p w:rsidR="000F2CD9" w:rsidRPr="008B2C87" w:rsidRDefault="000F2CD9"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14. Главными систематизирующими факторами</w:t>
      </w:r>
      <w:r w:rsidR="008640DF" w:rsidRPr="008B2C87">
        <w:rPr>
          <w:rFonts w:ascii="Times New Roman" w:hAnsi="Times New Roman" w:cs="Times New Roman"/>
          <w:sz w:val="24"/>
          <w:szCs w:val="24"/>
        </w:rPr>
        <w:t xml:space="preserve"> экологической обстановки являются состояние здоровья населения, риск возможных аварий, загрязнение поверхностных и подземных вод радиоактивными и токсичными веществами, состояние биоты Копорской губы.</w:t>
      </w:r>
    </w:p>
    <w:p w:rsidR="008640DF" w:rsidRPr="008B2C87" w:rsidRDefault="008640DF" w:rsidP="00946A73">
      <w:pPr>
        <w:spacing w:after="120"/>
        <w:ind w:firstLine="567"/>
        <w:jc w:val="both"/>
        <w:rPr>
          <w:rFonts w:ascii="Times New Roman" w:hAnsi="Times New Roman" w:cs="Times New Roman"/>
          <w:sz w:val="24"/>
          <w:szCs w:val="24"/>
        </w:rPr>
      </w:pPr>
      <w:r w:rsidRPr="008B2C87">
        <w:rPr>
          <w:rFonts w:ascii="Times New Roman" w:hAnsi="Times New Roman" w:cs="Times New Roman"/>
          <w:sz w:val="24"/>
          <w:szCs w:val="24"/>
        </w:rPr>
        <w:t>15.</w:t>
      </w:r>
      <w:r w:rsidR="00985D53" w:rsidRPr="008B2C87">
        <w:rPr>
          <w:rFonts w:ascii="Times New Roman" w:hAnsi="Times New Roman" w:cs="Times New Roman"/>
          <w:sz w:val="24"/>
          <w:szCs w:val="24"/>
        </w:rPr>
        <w:t xml:space="preserve"> предлагаемая экспертами логическая модель социально-экологической ситуации обнаружила, что для комплексной оценки района необходимы дополнительные исследования и упорядоченный сбор данных.</w:t>
      </w:r>
    </w:p>
    <w:p w:rsidR="00A11094" w:rsidRDefault="00A11094">
      <w:pPr>
        <w:rPr>
          <w:rFonts w:ascii="Times New Roman" w:hAnsi="Times New Roman" w:cs="Times New Roman"/>
          <w:sz w:val="24"/>
          <w:szCs w:val="24"/>
        </w:rPr>
      </w:pPr>
    </w:p>
    <w:p w:rsidR="00946A73" w:rsidRPr="008B2C87" w:rsidRDefault="00946A73" w:rsidP="00946A73">
      <w:pPr>
        <w:ind w:firstLine="567"/>
        <w:jc w:val="both"/>
        <w:rPr>
          <w:rFonts w:ascii="Times New Roman" w:hAnsi="Times New Roman" w:cs="Times New Roman"/>
          <w:sz w:val="24"/>
          <w:szCs w:val="24"/>
        </w:rPr>
      </w:pPr>
    </w:p>
    <w:p w:rsidR="00615A72" w:rsidRPr="008B2C87" w:rsidRDefault="00615A72" w:rsidP="00946A73">
      <w:pPr>
        <w:jc w:val="both"/>
        <w:rPr>
          <w:rFonts w:ascii="Times New Roman" w:hAnsi="Times New Roman" w:cs="Times New Roman"/>
          <w:sz w:val="24"/>
          <w:szCs w:val="24"/>
        </w:rPr>
      </w:pPr>
    </w:p>
    <w:sectPr w:rsidR="00615A72" w:rsidRPr="008B2C87" w:rsidSect="00525494">
      <w:headerReference w:type="default" r:id="rId9"/>
      <w:pgSz w:w="11906" w:h="16838"/>
      <w:pgMar w:top="567"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FB4" w:rsidRDefault="00165FB4" w:rsidP="00F940F8">
      <w:pPr>
        <w:spacing w:after="0" w:line="240" w:lineRule="auto"/>
      </w:pPr>
      <w:r>
        <w:separator/>
      </w:r>
    </w:p>
  </w:endnote>
  <w:endnote w:type="continuationSeparator" w:id="0">
    <w:p w:rsidR="00165FB4" w:rsidRDefault="00165FB4" w:rsidP="00F9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FB4" w:rsidRDefault="00165FB4" w:rsidP="00F940F8">
      <w:pPr>
        <w:spacing w:after="0" w:line="240" w:lineRule="auto"/>
      </w:pPr>
      <w:r>
        <w:separator/>
      </w:r>
    </w:p>
  </w:footnote>
  <w:footnote w:type="continuationSeparator" w:id="0">
    <w:p w:rsidR="00165FB4" w:rsidRDefault="00165FB4" w:rsidP="00F9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899886"/>
      <w:docPartObj>
        <w:docPartGallery w:val="Page Numbers (Top of Page)"/>
        <w:docPartUnique/>
      </w:docPartObj>
    </w:sdtPr>
    <w:sdtEndPr/>
    <w:sdtContent>
      <w:p w:rsidR="00560CC9" w:rsidRDefault="00165FB4">
        <w:pPr>
          <w:pStyle w:val="a6"/>
          <w:jc w:val="right"/>
        </w:pPr>
        <w:r>
          <w:fldChar w:fldCharType="begin"/>
        </w:r>
        <w:r>
          <w:instrText xml:space="preserve"> PAGE   \* MERGEFORMAT </w:instrText>
        </w:r>
        <w:r>
          <w:fldChar w:fldCharType="separate"/>
        </w:r>
        <w:r w:rsidR="00086143">
          <w:rPr>
            <w:noProof/>
          </w:rPr>
          <w:t>16</w:t>
        </w:r>
        <w:r>
          <w:rPr>
            <w:noProof/>
          </w:rPr>
          <w:fldChar w:fldCharType="end"/>
        </w:r>
      </w:p>
    </w:sdtContent>
  </w:sdt>
  <w:p w:rsidR="00560CC9" w:rsidRDefault="00560CC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B96"/>
    <w:multiLevelType w:val="hybridMultilevel"/>
    <w:tmpl w:val="002A9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34B3F"/>
    <w:multiLevelType w:val="hybridMultilevel"/>
    <w:tmpl w:val="9AB80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1A18"/>
    <w:rsid w:val="00076C25"/>
    <w:rsid w:val="00086143"/>
    <w:rsid w:val="000D5C6D"/>
    <w:rsid w:val="000F2CD9"/>
    <w:rsid w:val="00151AAE"/>
    <w:rsid w:val="00154397"/>
    <w:rsid w:val="00165FB4"/>
    <w:rsid w:val="0018149F"/>
    <w:rsid w:val="001E3DEF"/>
    <w:rsid w:val="00220833"/>
    <w:rsid w:val="00277AF3"/>
    <w:rsid w:val="00281969"/>
    <w:rsid w:val="002945E0"/>
    <w:rsid w:val="002C23E3"/>
    <w:rsid w:val="00313AED"/>
    <w:rsid w:val="003354A7"/>
    <w:rsid w:val="00350E92"/>
    <w:rsid w:val="003557F3"/>
    <w:rsid w:val="003638BB"/>
    <w:rsid w:val="00366013"/>
    <w:rsid w:val="0039444F"/>
    <w:rsid w:val="003B7267"/>
    <w:rsid w:val="003D6D93"/>
    <w:rsid w:val="003E1A18"/>
    <w:rsid w:val="003E4BC4"/>
    <w:rsid w:val="00410C76"/>
    <w:rsid w:val="0046473C"/>
    <w:rsid w:val="004C298D"/>
    <w:rsid w:val="004E4316"/>
    <w:rsid w:val="00525494"/>
    <w:rsid w:val="005348D3"/>
    <w:rsid w:val="005463BA"/>
    <w:rsid w:val="00560CC9"/>
    <w:rsid w:val="00584D97"/>
    <w:rsid w:val="00591DB2"/>
    <w:rsid w:val="005A03C3"/>
    <w:rsid w:val="00615A72"/>
    <w:rsid w:val="00645C72"/>
    <w:rsid w:val="006A1AD7"/>
    <w:rsid w:val="006A4DF0"/>
    <w:rsid w:val="006B2A29"/>
    <w:rsid w:val="006E6AFB"/>
    <w:rsid w:val="006E7E88"/>
    <w:rsid w:val="006F13B3"/>
    <w:rsid w:val="006F3C29"/>
    <w:rsid w:val="0075658A"/>
    <w:rsid w:val="007B41FB"/>
    <w:rsid w:val="007E0D47"/>
    <w:rsid w:val="00805887"/>
    <w:rsid w:val="00846476"/>
    <w:rsid w:val="008640DF"/>
    <w:rsid w:val="008B2C87"/>
    <w:rsid w:val="008D575C"/>
    <w:rsid w:val="008E6FFC"/>
    <w:rsid w:val="00904DB7"/>
    <w:rsid w:val="0092675E"/>
    <w:rsid w:val="00941A8E"/>
    <w:rsid w:val="00946A73"/>
    <w:rsid w:val="00947D47"/>
    <w:rsid w:val="00985D53"/>
    <w:rsid w:val="00A11094"/>
    <w:rsid w:val="00A54A51"/>
    <w:rsid w:val="00A6044E"/>
    <w:rsid w:val="00A701BB"/>
    <w:rsid w:val="00A9777F"/>
    <w:rsid w:val="00AC0F31"/>
    <w:rsid w:val="00AD09E6"/>
    <w:rsid w:val="00AE3B18"/>
    <w:rsid w:val="00B363CB"/>
    <w:rsid w:val="00B51262"/>
    <w:rsid w:val="00B61FE3"/>
    <w:rsid w:val="00B77968"/>
    <w:rsid w:val="00BA3264"/>
    <w:rsid w:val="00BC271B"/>
    <w:rsid w:val="00C50839"/>
    <w:rsid w:val="00C94C99"/>
    <w:rsid w:val="00CF5072"/>
    <w:rsid w:val="00D13B6B"/>
    <w:rsid w:val="00D47803"/>
    <w:rsid w:val="00DA66E0"/>
    <w:rsid w:val="00DB2E7E"/>
    <w:rsid w:val="00DB6562"/>
    <w:rsid w:val="00E05056"/>
    <w:rsid w:val="00E11CF7"/>
    <w:rsid w:val="00E9210E"/>
    <w:rsid w:val="00EC2147"/>
    <w:rsid w:val="00EC71F9"/>
    <w:rsid w:val="00EF0314"/>
    <w:rsid w:val="00F70C1A"/>
    <w:rsid w:val="00F940F8"/>
    <w:rsid w:val="00FA37CC"/>
    <w:rsid w:val="00FE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82EE"/>
  <w15:docId w15:val="{4F9857CA-05F5-4C75-8E10-ED58872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70C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C1A"/>
    <w:rPr>
      <w:rFonts w:ascii="Tahoma" w:hAnsi="Tahoma" w:cs="Tahoma"/>
      <w:sz w:val="16"/>
      <w:szCs w:val="16"/>
    </w:rPr>
  </w:style>
  <w:style w:type="paragraph" w:styleId="a6">
    <w:name w:val="header"/>
    <w:basedOn w:val="a"/>
    <w:link w:val="a7"/>
    <w:uiPriority w:val="99"/>
    <w:unhideWhenUsed/>
    <w:rsid w:val="00F940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40F8"/>
  </w:style>
  <w:style w:type="paragraph" w:styleId="a8">
    <w:name w:val="footer"/>
    <w:basedOn w:val="a"/>
    <w:link w:val="a9"/>
    <w:uiPriority w:val="99"/>
    <w:semiHidden/>
    <w:unhideWhenUsed/>
    <w:rsid w:val="00F940F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40F8"/>
  </w:style>
  <w:style w:type="paragraph" w:styleId="aa">
    <w:name w:val="List Paragraph"/>
    <w:basedOn w:val="a"/>
    <w:uiPriority w:val="34"/>
    <w:qFormat/>
    <w:rsid w:val="0041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18</Pages>
  <Words>5946</Words>
  <Characters>33897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cp:lastModifiedBy>
  <cp:revision>58</cp:revision>
  <cp:lastPrinted>2023-07-26T11:10:00Z</cp:lastPrinted>
  <dcterms:created xsi:type="dcterms:W3CDTF">2023-07-09T20:02:00Z</dcterms:created>
  <dcterms:modified xsi:type="dcterms:W3CDTF">2023-07-26T11:10:00Z</dcterms:modified>
</cp:coreProperties>
</file>