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07" w:rsidRDefault="001A5B07" w:rsidP="001A5B07">
      <w:pPr>
        <w:pStyle w:val="1"/>
        <w:jc w:val="center"/>
      </w:pPr>
      <w:r>
        <w:t xml:space="preserve">Плавная логарифмическая шкала </w:t>
      </w:r>
      <w:r w:rsidR="0060433B">
        <w:t xml:space="preserve">для </w:t>
      </w:r>
      <w:r>
        <w:t>подоходного налога</w:t>
      </w:r>
    </w:p>
    <w:p w:rsidR="001A5B07" w:rsidRDefault="001A5B07" w:rsidP="001A5B07">
      <w:pPr>
        <w:ind w:firstLine="284"/>
      </w:pPr>
      <w:r>
        <w:t>Логарифмическая шкала</w:t>
      </w:r>
      <w:r w:rsidR="00550592">
        <w:t xml:space="preserve"> </w:t>
      </w:r>
      <w:r w:rsidR="0060433B">
        <w:t xml:space="preserve">для начисления </w:t>
      </w:r>
      <w:bookmarkStart w:id="0" w:name="_GoBack"/>
      <w:bookmarkEnd w:id="0"/>
      <w:r w:rsidR="00550592">
        <w:t>подоходного налога</w:t>
      </w:r>
      <w:r w:rsidR="00A33D75">
        <w:t xml:space="preserve"> по сравнению с плоской шкалой позволит сделать налогообложения справедливым и экономически обоснованным.</w:t>
      </w:r>
    </w:p>
    <w:p w:rsidR="001A5B07" w:rsidRPr="001A5B07" w:rsidRDefault="001A5B07" w:rsidP="001A5B07">
      <w:pPr>
        <w:pStyle w:val="2"/>
      </w:pPr>
      <w:r>
        <w:t>Практический результат:</w:t>
      </w:r>
    </w:p>
    <w:p w:rsidR="001A5B07" w:rsidRDefault="00550592" w:rsidP="00550592">
      <w:pPr>
        <w:pStyle w:val="a3"/>
        <w:numPr>
          <w:ilvl w:val="0"/>
          <w:numId w:val="2"/>
        </w:numPr>
      </w:pPr>
      <w:r>
        <w:t>Снижение налоговой нагрузки на малообеспеченные слои населения, что снизит уровень криминальности в стране.</w:t>
      </w:r>
    </w:p>
    <w:p w:rsidR="00550592" w:rsidRDefault="00550592" w:rsidP="00550592">
      <w:pPr>
        <w:pStyle w:val="a3"/>
        <w:numPr>
          <w:ilvl w:val="0"/>
          <w:numId w:val="2"/>
        </w:numPr>
      </w:pPr>
      <w:r>
        <w:t>Улучшение социальной стратификации населения и снижение коэффициента Джини, заключающееся в уменьшении социального неравенства между бедными и богатыми. Это увеличит долю среднего класса, являющегося опорой государства и «двигателем экономики».</w:t>
      </w:r>
    </w:p>
    <w:p w:rsidR="00550592" w:rsidRDefault="00550592" w:rsidP="00550592">
      <w:pPr>
        <w:pStyle w:val="a3"/>
        <w:numPr>
          <w:ilvl w:val="0"/>
          <w:numId w:val="2"/>
        </w:numPr>
      </w:pPr>
      <w:r>
        <w:t>Снижение уровня недовольства малоимущих слоев населения</w:t>
      </w:r>
      <w:r w:rsidR="00A33D75">
        <w:t>, что повысит политическую стабильность государства.</w:t>
      </w:r>
    </w:p>
    <w:p w:rsidR="00A33D75" w:rsidRDefault="00A33D75" w:rsidP="00550592">
      <w:pPr>
        <w:pStyle w:val="a3"/>
        <w:numPr>
          <w:ilvl w:val="0"/>
          <w:numId w:val="2"/>
        </w:numPr>
      </w:pPr>
      <w:r>
        <w:t>Повысит собираемость налогов в стране примерно на 5-10%.</w:t>
      </w:r>
    </w:p>
    <w:p w:rsidR="00371E92" w:rsidRDefault="00371E92" w:rsidP="00550592">
      <w:pPr>
        <w:pStyle w:val="a3"/>
        <w:numPr>
          <w:ilvl w:val="0"/>
          <w:numId w:val="2"/>
        </w:numPr>
      </w:pPr>
      <w:r>
        <w:t>Плавность логарифмической шкалы без ступеней позволит избежать преступных манипуляций с цифрами дохода с целью значительно снизить ставку налога.</w:t>
      </w:r>
    </w:p>
    <w:p w:rsidR="00371E92" w:rsidRDefault="00371E92" w:rsidP="00550592">
      <w:pPr>
        <w:pStyle w:val="a3"/>
        <w:numPr>
          <w:ilvl w:val="0"/>
          <w:numId w:val="2"/>
        </w:numPr>
      </w:pPr>
      <w:r>
        <w:t>Формулу расчета очень просто запомнить вместо многочисленных ступеней в прогрессивных системах налогообложения, а сам расчет ставки налога легко провести на ПК или калькуляторе.</w:t>
      </w:r>
    </w:p>
    <w:p w:rsidR="001A5B07" w:rsidRDefault="001A5B07" w:rsidP="001A5B07">
      <w:pPr>
        <w:pStyle w:val="2"/>
      </w:pPr>
      <w:r>
        <w:t>Решение:</w:t>
      </w:r>
    </w:p>
    <w:p w:rsidR="001A5B07" w:rsidRDefault="001A5B07" w:rsidP="006D78F8">
      <w:pPr>
        <w:pStyle w:val="a3"/>
        <w:numPr>
          <w:ilvl w:val="0"/>
          <w:numId w:val="1"/>
        </w:numPr>
      </w:pPr>
      <w:r>
        <w:t>Ввести плавную логарифмическую шкалу подоходного налога, вычисляемую по формуле:</w:t>
      </w:r>
    </w:p>
    <w:p w:rsidR="001A5B07" w:rsidRPr="00371E92" w:rsidRDefault="001A5B07" w:rsidP="00371E92">
      <w:pPr>
        <w:ind w:firstLine="708"/>
      </w:pPr>
      <w:r>
        <w:rPr>
          <w:lang w:val="en-US"/>
        </w:rPr>
        <w:t>N</w:t>
      </w:r>
      <w:r w:rsidRPr="00371E92">
        <w:t xml:space="preserve"> = </w:t>
      </w:r>
      <w:r>
        <w:rPr>
          <w:lang w:val="en-US"/>
        </w:rPr>
        <w:t>K</w:t>
      </w:r>
      <w:r w:rsidRPr="00371E92">
        <w:t>*</w:t>
      </w:r>
      <w:proofErr w:type="spellStart"/>
      <w:r>
        <w:rPr>
          <w:lang w:val="en-US"/>
        </w:rPr>
        <w:t>Lg</w:t>
      </w:r>
      <w:proofErr w:type="spellEnd"/>
      <w:r w:rsidRPr="00371E92">
        <w:t>(</w:t>
      </w:r>
      <w:r w:rsidR="00555F81">
        <w:rPr>
          <w:lang w:val="en-US"/>
        </w:rPr>
        <w:t>D</w:t>
      </w:r>
      <w:r w:rsidR="00555F81" w:rsidRPr="00371E92">
        <w:t>/</w:t>
      </w:r>
      <w:r w:rsidR="0068087A">
        <w:rPr>
          <w:lang w:val="en-US"/>
        </w:rPr>
        <w:t>M</w:t>
      </w:r>
      <w:r w:rsidR="0068087A" w:rsidRPr="00371E92">
        <w:t xml:space="preserve">), </w:t>
      </w:r>
      <w:r w:rsidR="0068087A">
        <w:t>где</w:t>
      </w:r>
    </w:p>
    <w:p w:rsidR="0068087A" w:rsidRDefault="0068087A" w:rsidP="00371E92">
      <w:pPr>
        <w:ind w:firstLine="708"/>
      </w:pPr>
      <w:r>
        <w:rPr>
          <w:lang w:val="en-US"/>
        </w:rPr>
        <w:t>N</w:t>
      </w:r>
      <w:r w:rsidRPr="0068087A">
        <w:t xml:space="preserve"> – </w:t>
      </w:r>
      <w:r>
        <w:t>процентная ставка подоходного налога, в %;</w:t>
      </w:r>
    </w:p>
    <w:p w:rsidR="0068087A" w:rsidRDefault="0068087A" w:rsidP="00371E92">
      <w:pPr>
        <w:ind w:left="708"/>
      </w:pPr>
      <w:r>
        <w:rPr>
          <w:lang w:val="en-US"/>
        </w:rPr>
        <w:t>K</w:t>
      </w:r>
      <w:r w:rsidRPr="0068087A">
        <w:t xml:space="preserve"> – </w:t>
      </w:r>
      <w:r>
        <w:t>базовая процентная ставка. Предлагается принять равной 20. Ее можно незначительно корректировать в меньшую или большую сторону, в зависимости от профицита государственного бюджета за предыдущий год;</w:t>
      </w:r>
    </w:p>
    <w:p w:rsidR="0068087A" w:rsidRDefault="0068087A" w:rsidP="00371E92">
      <w:pPr>
        <w:ind w:firstLine="708"/>
      </w:pPr>
      <w:proofErr w:type="spellStart"/>
      <w:r>
        <w:rPr>
          <w:lang w:val="en-US"/>
        </w:rPr>
        <w:t>Lg</w:t>
      </w:r>
      <w:proofErr w:type="spellEnd"/>
      <w:r w:rsidRPr="0068087A">
        <w:t xml:space="preserve"> </w:t>
      </w:r>
      <w:proofErr w:type="gramStart"/>
      <w:r w:rsidRPr="0068087A">
        <w:t>( …</w:t>
      </w:r>
      <w:proofErr w:type="gramEnd"/>
      <w:r w:rsidRPr="0068087A">
        <w:t xml:space="preserve"> ) – </w:t>
      </w:r>
      <w:r>
        <w:t>десятичный логарифм.</w:t>
      </w:r>
    </w:p>
    <w:p w:rsidR="0068087A" w:rsidRDefault="0068087A" w:rsidP="00371E92">
      <w:pPr>
        <w:ind w:firstLine="708"/>
      </w:pPr>
      <w:r>
        <w:rPr>
          <w:lang w:val="en-US"/>
        </w:rPr>
        <w:t>D</w:t>
      </w:r>
      <w:r w:rsidRPr="0068087A">
        <w:t xml:space="preserve"> – </w:t>
      </w:r>
      <w:r>
        <w:t>величина д</w:t>
      </w:r>
      <w:r w:rsidR="006D78F8">
        <w:t xml:space="preserve">охода, прибыли или зарплаты, </w:t>
      </w:r>
      <w:proofErr w:type="spellStart"/>
      <w:r w:rsidR="006D78F8">
        <w:t>руб</w:t>
      </w:r>
      <w:proofErr w:type="spellEnd"/>
      <w:r w:rsidR="006D78F8">
        <w:t>/</w:t>
      </w:r>
      <w:proofErr w:type="spellStart"/>
      <w:r w:rsidR="006D78F8">
        <w:t>мес</w:t>
      </w:r>
      <w:proofErr w:type="spellEnd"/>
      <w:r w:rsidR="006D78F8">
        <w:t>;</w:t>
      </w:r>
    </w:p>
    <w:p w:rsidR="006D78F8" w:rsidRDefault="006D78F8" w:rsidP="00371E92">
      <w:pPr>
        <w:ind w:left="708"/>
        <w:rPr>
          <w:rFonts w:ascii="Arial" w:hAnsi="Arial" w:cs="Arial"/>
          <w:color w:val="222222"/>
          <w:shd w:val="clear" w:color="auto" w:fill="FFFFFF"/>
        </w:rPr>
      </w:pPr>
      <w:r>
        <w:rPr>
          <w:lang w:val="en-US"/>
        </w:rPr>
        <w:t>M</w:t>
      </w:r>
      <w:r w:rsidRPr="006D78F8">
        <w:t xml:space="preserve"> – </w:t>
      </w:r>
      <w:r>
        <w:t xml:space="preserve">минимальная величина оплаты труда, руб. На текущий момент </w:t>
      </w:r>
      <w:r>
        <w:rPr>
          <w:lang w:val="en-US"/>
        </w:rPr>
        <w:t>M</w:t>
      </w:r>
      <w:r w:rsidRPr="006D78F8">
        <w:t xml:space="preserve"> = </w:t>
      </w:r>
      <w:r>
        <w:rPr>
          <w:rFonts w:ascii="Arial" w:hAnsi="Arial" w:cs="Arial"/>
          <w:color w:val="222222"/>
          <w:shd w:val="clear" w:color="auto" w:fill="FFFFFF"/>
        </w:rPr>
        <w:t>12130</w:t>
      </w:r>
      <w:r w:rsidRPr="006D78F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/мес.</w:t>
      </w:r>
    </w:p>
    <w:p w:rsidR="00551898" w:rsidRDefault="00551898" w:rsidP="001A5B0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Примеры начисления подоходного налога: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86"/>
        <w:gridCol w:w="3012"/>
        <w:gridCol w:w="2987"/>
      </w:tblGrid>
      <w:tr w:rsidR="00551898" w:rsidTr="00550592">
        <w:tc>
          <w:tcPr>
            <w:tcW w:w="2986" w:type="dxa"/>
          </w:tcPr>
          <w:p w:rsidR="00551898" w:rsidRDefault="00551898" w:rsidP="00551898">
            <w:r>
              <w:t xml:space="preserve">Доход до уплаты налога, </w:t>
            </w:r>
            <w:proofErr w:type="spellStart"/>
            <w:r>
              <w:t>руб</w:t>
            </w:r>
            <w:proofErr w:type="spellEnd"/>
            <w:r>
              <w:t>/мес.</w:t>
            </w:r>
          </w:p>
        </w:tc>
        <w:tc>
          <w:tcPr>
            <w:tcW w:w="3012" w:type="dxa"/>
          </w:tcPr>
          <w:p w:rsidR="00551898" w:rsidRDefault="00551898" w:rsidP="00551898">
            <w:r>
              <w:t>Ставка подоходного налога, %</w:t>
            </w:r>
          </w:p>
        </w:tc>
        <w:tc>
          <w:tcPr>
            <w:tcW w:w="2987" w:type="dxa"/>
          </w:tcPr>
          <w:p w:rsidR="00551898" w:rsidRDefault="00551898" w:rsidP="00551898">
            <w:r>
              <w:t xml:space="preserve">Доход </w:t>
            </w:r>
            <w:r>
              <w:t>после</w:t>
            </w:r>
            <w:r>
              <w:t xml:space="preserve"> уплаты налога, </w:t>
            </w:r>
            <w:proofErr w:type="spellStart"/>
            <w:r>
              <w:t>руб</w:t>
            </w:r>
            <w:proofErr w:type="spellEnd"/>
            <w:r>
              <w:t>/мес.</w:t>
            </w:r>
          </w:p>
        </w:tc>
      </w:tr>
      <w:tr w:rsidR="00550592" w:rsidRPr="00550592" w:rsidTr="00550592">
        <w:trPr>
          <w:trHeight w:val="300"/>
        </w:trPr>
        <w:tc>
          <w:tcPr>
            <w:tcW w:w="2986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012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0.0</w:t>
            </w:r>
          </w:p>
        </w:tc>
        <w:tc>
          <w:tcPr>
            <w:tcW w:w="2987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550592" w:rsidRPr="00550592" w:rsidTr="00550592">
        <w:trPr>
          <w:trHeight w:val="300"/>
        </w:trPr>
        <w:tc>
          <w:tcPr>
            <w:tcW w:w="2986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3012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2987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</w:tr>
      <w:tr w:rsidR="00550592" w:rsidRPr="00550592" w:rsidTr="00550592">
        <w:trPr>
          <w:trHeight w:val="300"/>
        </w:trPr>
        <w:tc>
          <w:tcPr>
            <w:tcW w:w="2986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3012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2987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639</w:t>
            </w:r>
          </w:p>
        </w:tc>
      </w:tr>
      <w:tr w:rsidR="00550592" w:rsidRPr="00550592" w:rsidTr="00550592">
        <w:trPr>
          <w:trHeight w:val="300"/>
        </w:trPr>
        <w:tc>
          <w:tcPr>
            <w:tcW w:w="2986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3012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2987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779</w:t>
            </w:r>
          </w:p>
        </w:tc>
      </w:tr>
      <w:tr w:rsidR="00550592" w:rsidRPr="00550592" w:rsidTr="00550592">
        <w:trPr>
          <w:trHeight w:val="300"/>
        </w:trPr>
        <w:tc>
          <w:tcPr>
            <w:tcW w:w="2986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3012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  <w:tc>
          <w:tcPr>
            <w:tcW w:w="2987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680</w:t>
            </w:r>
          </w:p>
        </w:tc>
      </w:tr>
      <w:tr w:rsidR="00550592" w:rsidRPr="00550592" w:rsidTr="00550592">
        <w:trPr>
          <w:trHeight w:val="300"/>
        </w:trPr>
        <w:tc>
          <w:tcPr>
            <w:tcW w:w="2986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3012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  <w:tc>
          <w:tcPr>
            <w:tcW w:w="2987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550592" w:rsidRPr="00550592" w:rsidTr="00550592">
        <w:trPr>
          <w:trHeight w:val="300"/>
        </w:trPr>
        <w:tc>
          <w:tcPr>
            <w:tcW w:w="2986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3012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38,3</w:t>
            </w:r>
          </w:p>
        </w:tc>
        <w:tc>
          <w:tcPr>
            <w:tcW w:w="2987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616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</w:tr>
      <w:tr w:rsidR="00550592" w:rsidRPr="00550592" w:rsidTr="00550592">
        <w:trPr>
          <w:trHeight w:val="300"/>
        </w:trPr>
        <w:tc>
          <w:tcPr>
            <w:tcW w:w="2986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3012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58,3</w:t>
            </w:r>
          </w:p>
        </w:tc>
        <w:tc>
          <w:tcPr>
            <w:tcW w:w="2987" w:type="dxa"/>
            <w:noWrap/>
            <w:hideMark/>
          </w:tcPr>
          <w:p w:rsidR="00550592" w:rsidRPr="00550592" w:rsidRDefault="00550592" w:rsidP="0055059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  <w:r w:rsidR="003613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50592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</w:tr>
    </w:tbl>
    <w:p w:rsidR="00551898" w:rsidRDefault="00551898" w:rsidP="00551898">
      <w:pPr>
        <w:ind w:left="360"/>
      </w:pPr>
    </w:p>
    <w:p w:rsidR="006D78F8" w:rsidRDefault="006D78F8" w:rsidP="006D78F8">
      <w:pPr>
        <w:pStyle w:val="a3"/>
        <w:numPr>
          <w:ilvl w:val="0"/>
          <w:numId w:val="1"/>
        </w:numPr>
      </w:pPr>
      <w:r>
        <w:t xml:space="preserve">Объединить </w:t>
      </w:r>
      <w:r w:rsidR="00551898">
        <w:t>подоходный налог с единым социальным налогом и начислять его, исходя из п.1.</w:t>
      </w:r>
    </w:p>
    <w:p w:rsidR="00A33D75" w:rsidRDefault="00361302" w:rsidP="006D78F8">
      <w:pPr>
        <w:pStyle w:val="a3"/>
        <w:numPr>
          <w:ilvl w:val="0"/>
          <w:numId w:val="1"/>
        </w:numPr>
      </w:pPr>
      <w:r>
        <w:lastRenderedPageBreak/>
        <w:t>Дать возможность выбора гражданину Российской Федерации между самостоятельной формой уплаты налога с личным заполнением отчетности и автоматической уплатой налога работодателем.</w:t>
      </w:r>
    </w:p>
    <w:p w:rsidR="00551898" w:rsidRPr="006D78F8" w:rsidRDefault="00551898" w:rsidP="00550592">
      <w:pPr>
        <w:pStyle w:val="a3"/>
      </w:pPr>
    </w:p>
    <w:p w:rsidR="001A5B07" w:rsidRPr="0068087A" w:rsidRDefault="001A5B07" w:rsidP="001A5B07">
      <w:pPr>
        <w:ind w:firstLine="284"/>
      </w:pPr>
    </w:p>
    <w:p w:rsidR="001A5B07" w:rsidRPr="0068087A" w:rsidRDefault="001A5B07" w:rsidP="001A5B07">
      <w:pPr>
        <w:ind w:firstLine="284"/>
      </w:pPr>
    </w:p>
    <w:p w:rsidR="001A5B07" w:rsidRPr="0068087A" w:rsidRDefault="001A5B07" w:rsidP="001A5B07">
      <w:pPr>
        <w:ind w:firstLine="284"/>
      </w:pPr>
    </w:p>
    <w:p w:rsidR="001A5B07" w:rsidRPr="0068087A" w:rsidRDefault="001A5B07" w:rsidP="001A5B07">
      <w:pPr>
        <w:ind w:firstLine="284"/>
      </w:pPr>
    </w:p>
    <w:p w:rsidR="001A5B07" w:rsidRPr="0068087A" w:rsidRDefault="001A5B07" w:rsidP="001A5B07">
      <w:pPr>
        <w:ind w:firstLine="284"/>
      </w:pPr>
    </w:p>
    <w:sectPr w:rsidR="001A5B07" w:rsidRPr="0068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5FCF"/>
    <w:multiLevelType w:val="hybridMultilevel"/>
    <w:tmpl w:val="200859A4"/>
    <w:lvl w:ilvl="0" w:tplc="E86E7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E27749"/>
    <w:multiLevelType w:val="hybridMultilevel"/>
    <w:tmpl w:val="7ECA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94"/>
    <w:rsid w:val="001A5B07"/>
    <w:rsid w:val="001D3151"/>
    <w:rsid w:val="00361302"/>
    <w:rsid w:val="00371E92"/>
    <w:rsid w:val="00550592"/>
    <w:rsid w:val="00551898"/>
    <w:rsid w:val="00555F81"/>
    <w:rsid w:val="0060433B"/>
    <w:rsid w:val="0068087A"/>
    <w:rsid w:val="006A2C48"/>
    <w:rsid w:val="006D78F8"/>
    <w:rsid w:val="00A33D75"/>
    <w:rsid w:val="00A96FE3"/>
    <w:rsid w:val="00AB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D21D7"/>
  <w15:chartTrackingRefBased/>
  <w15:docId w15:val="{76FE74F4-4358-48A3-B188-A2A87C5F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5B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5B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D78F8"/>
    <w:pPr>
      <w:ind w:left="720"/>
      <w:contextualSpacing/>
    </w:pPr>
  </w:style>
  <w:style w:type="table" w:styleId="a4">
    <w:name w:val="Table Grid"/>
    <w:basedOn w:val="a1"/>
    <w:uiPriority w:val="39"/>
    <w:rsid w:val="0055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Минниханов</dc:creator>
  <cp:keywords/>
  <dc:description/>
  <cp:lastModifiedBy>Игорь Минниханов</cp:lastModifiedBy>
  <cp:revision>9</cp:revision>
  <dcterms:created xsi:type="dcterms:W3CDTF">2020-04-29T16:13:00Z</dcterms:created>
  <dcterms:modified xsi:type="dcterms:W3CDTF">2020-04-29T17:14:00Z</dcterms:modified>
</cp:coreProperties>
</file>