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7420">
      <w:pPr>
        <w:jc w:val="center"/>
        <w:rPr>
          <w:rFonts w:hint="default" w:ascii="Arial" w:hAnsi="Arial" w:cs="Arial"/>
          <w:b/>
          <w:bCs/>
          <w:sz w:val="22"/>
          <w:szCs w:val="22"/>
          <w:lang w:val="ru-RU"/>
        </w:rPr>
      </w:pPr>
      <w:r>
        <w:rPr>
          <w:rFonts w:hint="default" w:ascii="Arial" w:hAnsi="Arial" w:cs="Arial"/>
          <w:b/>
          <w:bCs/>
          <w:sz w:val="22"/>
          <w:szCs w:val="22"/>
          <w:lang w:val="ru-RU"/>
        </w:rPr>
        <w:t xml:space="preserve">Ледокол «Авраамий Завенягин». </w:t>
      </w:r>
    </w:p>
    <w:p w14:paraId="2A502182">
      <w:pPr>
        <w:jc w:val="center"/>
        <w:rPr>
          <w:rFonts w:hint="default" w:ascii="Arial" w:hAnsi="Arial" w:cs="Arial"/>
          <w:b/>
          <w:bCs/>
          <w:sz w:val="22"/>
          <w:szCs w:val="22"/>
          <w:lang w:val="ru-RU"/>
        </w:rPr>
      </w:pPr>
      <w:r>
        <w:rPr>
          <w:rFonts w:hint="default" w:ascii="Arial" w:hAnsi="Arial" w:cs="Arial"/>
          <w:b/>
          <w:bCs/>
          <w:sz w:val="22"/>
          <w:szCs w:val="22"/>
          <w:lang w:val="ru-RU"/>
        </w:rPr>
        <w:t>Использование ледокола после его списания как судна</w:t>
      </w:r>
    </w:p>
    <w:p w14:paraId="5D7F74A1">
      <w:pPr>
        <w:jc w:val="center"/>
        <w:rPr>
          <w:rFonts w:hint="default" w:ascii="Arial" w:hAnsi="Arial" w:cs="Arial"/>
          <w:b/>
          <w:bCs/>
          <w:sz w:val="22"/>
          <w:szCs w:val="22"/>
          <w:lang w:val="ru-RU"/>
        </w:rPr>
      </w:pPr>
    </w:p>
    <w:p w14:paraId="7063648A">
      <w:pPr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Предыстория.</w:t>
      </w:r>
    </w:p>
    <w:p w14:paraId="2E647B24">
      <w:pPr>
        <w:ind w:firstLine="708" w:firstLineChars="0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В соответствии с заказом Министерства цветной металлургии СССР, в 1984 году на судоверфи в Финляндии был заложен и построен речной ледокол «Авраамий Завенягин» предназначение которого с самого начала проектирования было исключительно для работы в Дудинском морском порту, где по итогу он проработал до лета 2025 года - 41 год. Тем самым судьба ледокола была неразрывно связана с портом и городом Дудинка. </w:t>
      </w:r>
    </w:p>
    <w:p w14:paraId="1DF8A484">
      <w:pPr>
        <w:ind w:firstLine="708" w:firstLineChars="0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В период зимней навигации ледокол осуществлял работы в акватории морского порта, очищая для прибывающих судов от льда подходные пути к причалам порта, помогая им швартоваться для погрузочно-разгрузочных работ. За весь период ледокол несколько раз покидал акваторию порта для текущих и капитальных ремонтов на судоверфи Архангельска или Красноярска.</w:t>
      </w:r>
    </w:p>
    <w:p w14:paraId="3C47D4AB">
      <w:pPr>
        <w:ind w:firstLine="708" w:firstLineChars="0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Для всех жителей г. Дудинки, да и Норильска, особенно для рыбаков, всем было известно где «Завенягин» пришвартован в порту (у морского причала № 1). В былые времена (в весенний период), буквально до весны 2025 года, рыбаки, собираясь на корюшку, если договаривались идти / ехать недалеко, то договариваясь где встретимся на льду - говорили у «Завенягина» и без сомнений всем было ясно где, даже если сам ледокол выполнял работы в акватории порта - рыбаки шли к морскому причалу № 1.</w:t>
      </w:r>
    </w:p>
    <w:p w14:paraId="63FEB538">
      <w:pPr>
        <w:ind w:firstLine="708" w:firstLineChars="0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Тем самым, ледокол является одним из символов г. Дудинки, морского порта и металлургического гиганта «Норильский никель». В 2025 году, в связи с передачей ледокола в ведение РОСМОРПОРТА его служба в порту завершилась, однако считаю что ему в Дудинке можно дать вторую жизнь уже после завершения срока эксплуатации. </w:t>
      </w:r>
      <w:r>
        <w:rPr>
          <w:rFonts w:hint="default" w:ascii="Arial" w:hAnsi="Arial" w:cs="Arial"/>
          <w:sz w:val="22"/>
          <w:szCs w:val="22"/>
          <w:lang w:val="ru-RU"/>
        </w:rPr>
        <w:br w:type="textWrapping"/>
      </w:r>
      <w:r>
        <w:rPr>
          <w:rFonts w:hint="default" w:ascii="Arial" w:hAnsi="Arial" w:cs="Arial"/>
          <w:sz w:val="22"/>
          <w:szCs w:val="22"/>
          <w:lang w:val="ru-RU"/>
        </w:rPr>
        <w:tab/>
      </w:r>
      <w:r>
        <w:rPr>
          <w:rFonts w:hint="default" w:ascii="Arial" w:hAnsi="Arial" w:cs="Arial"/>
          <w:sz w:val="22"/>
          <w:szCs w:val="22"/>
          <w:lang w:val="ru-RU"/>
        </w:rPr>
        <w:t>Решение как это сделать в описании ниже.</w:t>
      </w:r>
    </w:p>
    <w:p w14:paraId="3F1DA007">
      <w:pPr>
        <w:jc w:val="both"/>
        <w:rPr>
          <w:rFonts w:hint="default" w:ascii="Arial" w:hAnsi="Arial" w:cs="Arial"/>
          <w:sz w:val="22"/>
          <w:szCs w:val="22"/>
          <w:lang w:val="ru-RU"/>
        </w:rPr>
      </w:pPr>
    </w:p>
    <w:p w14:paraId="07124506">
      <w:pPr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Практический результат</w:t>
      </w:r>
    </w:p>
    <w:p w14:paraId="1CB056FC">
      <w:pPr>
        <w:jc w:val="both"/>
        <w:rPr>
          <w:rFonts w:hint="default" w:ascii="Arial" w:hAnsi="Arial" w:cs="Arial"/>
          <w:sz w:val="22"/>
          <w:szCs w:val="22"/>
          <w:lang w:val="ru-RU"/>
        </w:rPr>
      </w:pPr>
    </w:p>
    <w:p w14:paraId="5C90097D">
      <w:pPr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Варианты использования: </w:t>
      </w:r>
    </w:p>
    <w:p w14:paraId="286F5843">
      <w:pPr>
        <w:numPr>
          <w:ilvl w:val="0"/>
          <w:numId w:val="1"/>
        </w:numPr>
        <w:ind w:left="0" w:leftChars="0" w:firstLine="660" w:firstLineChars="300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Музей. Организовать на ледоколе музей (например музей освоения Арктики / Таймыра / Дудинки), со всевозможными интерактивами.</w:t>
      </w:r>
    </w:p>
    <w:p w14:paraId="4C942F61">
      <w:pPr>
        <w:numPr>
          <w:ilvl w:val="0"/>
          <w:numId w:val="1"/>
        </w:numPr>
        <w:ind w:left="0" w:leftChars="0" w:firstLine="663" w:firstLineChars="300"/>
        <w:jc w:val="both"/>
        <w:rPr>
          <w:rFonts w:hint="default" w:ascii="Arial" w:hAnsi="Arial" w:cs="Arial"/>
          <w:b/>
          <w:bCs/>
          <w:sz w:val="22"/>
          <w:szCs w:val="22"/>
          <w:lang w:val="ru-RU"/>
        </w:rPr>
      </w:pPr>
      <w:r>
        <w:rPr>
          <w:rFonts w:hint="default" w:ascii="Arial" w:hAnsi="Arial" w:cs="Arial"/>
          <w:b/>
          <w:bCs/>
          <w:sz w:val="22"/>
          <w:szCs w:val="22"/>
          <w:lang w:val="ru-RU"/>
        </w:rPr>
        <w:t xml:space="preserve">Центр развлечений. Ледокол будет являться центром притяжения. На его борту можно оборудовать семейные </w:t>
      </w:r>
      <w:bookmarkStart w:id="0" w:name="_GoBack"/>
      <w:bookmarkEnd w:id="0"/>
      <w:r>
        <w:rPr>
          <w:rFonts w:hint="default" w:ascii="Arial" w:hAnsi="Arial" w:cs="Arial"/>
          <w:b/>
          <w:bCs/>
          <w:sz w:val="22"/>
          <w:szCs w:val="22"/>
          <w:lang w:val="ru-RU"/>
        </w:rPr>
        <w:t>рестораны, кафе, помещения для игр, проведения тематических квестов.</w:t>
      </w:r>
    </w:p>
    <w:p w14:paraId="684AD7FD">
      <w:pPr>
        <w:numPr>
          <w:ilvl w:val="0"/>
          <w:numId w:val="1"/>
        </w:numPr>
        <w:ind w:left="0" w:leftChars="0" w:firstLine="660" w:firstLineChars="300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Ресторан, кафе и отель. Оборудовать в рубке (на мостике) кафе с панорамными окнами, каюты под гостиничные номера, также под номера можно оборудовать и освободившееся пространство где находилось крупногабаритное оборудование и механизмы.</w:t>
      </w:r>
    </w:p>
    <w:p w14:paraId="0DAEE5E9">
      <w:pPr>
        <w:jc w:val="both"/>
        <w:rPr>
          <w:rFonts w:hint="default" w:ascii="Arial" w:hAnsi="Arial" w:cs="Arial"/>
          <w:sz w:val="22"/>
          <w:szCs w:val="22"/>
          <w:lang w:val="ru-RU"/>
        </w:rPr>
      </w:pPr>
    </w:p>
    <w:p w14:paraId="4C82AAFA">
      <w:pPr>
        <w:jc w:val="both"/>
        <w:rPr>
          <w:rFonts w:hint="default" w:ascii="Arial" w:hAnsi="Arial" w:cs="Arial"/>
          <w:sz w:val="22"/>
          <w:szCs w:val="22"/>
          <w:lang w:val="ru-RU"/>
        </w:rPr>
      </w:pPr>
    </w:p>
    <w:p w14:paraId="7E8FA91F">
      <w:pPr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Решение</w:t>
      </w:r>
    </w:p>
    <w:p w14:paraId="52669CE9">
      <w:pPr>
        <w:jc w:val="both"/>
        <w:rPr>
          <w:rFonts w:hint="default" w:ascii="Arial" w:hAnsi="Arial" w:cs="Arial"/>
          <w:sz w:val="22"/>
          <w:szCs w:val="22"/>
          <w:lang w:val="ru-RU"/>
        </w:rPr>
      </w:pPr>
    </w:p>
    <w:p w14:paraId="7F2C42C3">
      <w:pPr>
        <w:numPr>
          <w:ilvl w:val="0"/>
          <w:numId w:val="2"/>
        </w:numPr>
        <w:ind w:left="0" w:leftChars="0" w:firstLine="398" w:firstLineChars="181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Заключить соглашение с ФГУП Росморпорт  и/или с Росимуществом России, предметом которого будет договорённость между муниципальными (может краевыми) органами власти, Норникелем с одной стороны и Росимуществом и Росморпортом с другой стороны о том, что после истечения предельного срока эксплуатации ледокол «Авраамий Завенягин» не будет отправлен «на иголки», а будет отбуксирован снова в свой родной порт Дудинка. </w:t>
      </w:r>
    </w:p>
    <w:p w14:paraId="6FD85554">
      <w:pPr>
        <w:numPr>
          <w:ilvl w:val="1"/>
          <w:numId w:val="2"/>
        </w:numPr>
        <w:ind w:left="200" w:leftChars="0" w:firstLineChars="0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Уже в Дудинке, а возможно и в другом порту провести работы по частичной разборке судна с целью его максимального облегчения (извлечь из  судна двигатели, генераторы, валы, слить все возможные жидкости, извлечь из судна другое тяжеловесное оборудование). Судно будет существенно облегчено, уверен что вместо 2 тысяч тонн сейчас оно будет весить не более 500 - 600 тонн. Но даже и такой вес очень велик, по этому предстоит провести большую подготовительную работу.</w:t>
      </w:r>
    </w:p>
    <w:p w14:paraId="0CC9FE8F">
      <w:pPr>
        <w:numPr>
          <w:ilvl w:val="1"/>
          <w:numId w:val="2"/>
        </w:numPr>
        <w:ind w:left="200" w:leftChars="0" w:firstLineChars="0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 Далее провести работу по подъёму судна на берег и последующую его транспортировку на вечную стоянку на одну из локаций г. Дудинки. </w:t>
      </w:r>
    </w:p>
    <w:p w14:paraId="23A7A397">
      <w:pPr>
        <w:numPr>
          <w:ilvl w:val="0"/>
          <w:numId w:val="2"/>
        </w:numPr>
        <w:ind w:left="0" w:leftChars="0" w:firstLine="398" w:firstLineChars="181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Наиболее привлекательной, как мне кажется, является локация - </w:t>
      </w:r>
      <w:r>
        <w:rPr>
          <w:rFonts w:hint="default" w:ascii="Arial" w:hAnsi="Arial" w:cs="Arial"/>
          <w:b/>
          <w:bCs/>
          <w:sz w:val="22"/>
          <w:szCs w:val="22"/>
          <w:lang w:val="ru-RU"/>
        </w:rPr>
        <w:t>открытое пространство у ледовой арены «Таймыр»</w:t>
      </w:r>
      <w:r>
        <w:rPr>
          <w:rFonts w:hint="default" w:ascii="Arial" w:hAnsi="Arial" w:cs="Arial"/>
          <w:sz w:val="22"/>
          <w:szCs w:val="22"/>
          <w:lang w:val="ru-RU"/>
        </w:rPr>
        <w:t>. Либо локация - территория Заполярного транспортного филиала Норникеля (на площади между зданиями Управления порта корпус 1 и корпус 2). Но второй вариант, несмотря на его привлекательность с точки зрения близости к Енисею и к самому порту, вряд ли может быть использован для целей размещения ледокола, так как данная территория используется в производственной деятельности Норникеля, особенно в паводковый период.</w:t>
      </w:r>
    </w:p>
    <w:p w14:paraId="1E387D23">
      <w:pPr>
        <w:numPr>
          <w:ilvl w:val="0"/>
          <w:numId w:val="2"/>
        </w:numPr>
        <w:ind w:left="0" w:leftChars="0" w:firstLine="398" w:firstLineChars="181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Использование ледокола именно таким образом, придаст импульс городу для дальнейшего качественного развития инфраструктуры. Это будет не имеющей аналогов центр притяжения, как бы не был использован «Завенягин» (лучше всё-таки как ресторан/кафе и центр развлечений). Для жителей города Дудинки такое решение одновременно может неожиданным и ожидаемым. Неожиданным, потому как в масштабах нашего города такой вариант трудно представить обывателю, а ожидаемым - потому как в городе не хватает чего-то яркого и притягательного</w:t>
      </w:r>
      <w:r>
        <w:rPr>
          <w:rStyle w:val="4"/>
          <w:rFonts w:hint="default" w:ascii="Arial" w:hAnsi="Arial" w:cs="Arial"/>
          <w:sz w:val="22"/>
          <w:szCs w:val="22"/>
          <w:lang w:val="ru-RU"/>
        </w:rPr>
        <w:footnoteReference w:id="0"/>
      </w:r>
      <w:r>
        <w:rPr>
          <w:rFonts w:hint="default" w:ascii="Arial" w:hAnsi="Arial" w:cs="Arial"/>
          <w:sz w:val="22"/>
          <w:szCs w:val="22"/>
          <w:lang w:val="ru-RU"/>
        </w:rPr>
        <w:t>.</w:t>
      </w:r>
    </w:p>
    <w:p w14:paraId="1B0454DD">
      <w:pPr>
        <w:numPr>
          <w:ilvl w:val="0"/>
          <w:numId w:val="2"/>
        </w:numPr>
        <w:ind w:left="0" w:leftChars="0" w:firstLine="398" w:firstLineChars="181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Аналогичные ледоколы используются в России, если верить открытым источникам - 8 единиц и все они на сегодняшний день эксплуатируются. В настоящее время ледокол «Авраамий Завенягин» проходит капитальный ремонт, тем самым срок эксплуатации его будет продлён. Так вот, в этом случае можно претендовать на другое аналогичное судно, дабы не затягивать с проектом ещё на долгие годы. В случае вывода из эксплуатации аналога нашего ледокола - использовать именно его для целей описанных выше. </w:t>
      </w:r>
    </w:p>
    <w:p w14:paraId="63B56B29">
      <w:pPr>
        <w:numPr>
          <w:ilvl w:val="0"/>
          <w:numId w:val="2"/>
        </w:numPr>
        <w:ind w:left="0" w:leftChars="0" w:firstLine="398" w:firstLineChars="181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Проект потребует определённого так сказать «времени ожидания» определённого немалого вложения денежных средств, и наличие времени может сыграть на руку. Подготовить и утвердить в компетентных ведомствах и организациях Программу по подготовке Проекта. Полагаю, что утилизация подобного судна после его списания будет стоить также значительных денежных средств для его собственника. </w:t>
      </w:r>
    </w:p>
    <w:p w14:paraId="7C0A89AC">
      <w:pPr>
        <w:jc w:val="both"/>
        <w:rPr>
          <w:rFonts w:hint="default" w:ascii="Arial" w:hAnsi="Arial" w:cs="Arial"/>
          <w:sz w:val="22"/>
          <w:szCs w:val="22"/>
          <w:lang w:val="ru-RU"/>
        </w:rPr>
      </w:pPr>
    </w:p>
    <w:p w14:paraId="39455C07">
      <w:pPr>
        <w:ind w:firstLine="708" w:firstLineChars="0"/>
        <w:jc w:val="both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К сожалению не имею возможности выполнить наложение на местность (на определённые локации) г. Дудинки изображение ледокола. Но если будет заинтересованность в данной инициативе, то это не сложно будет сделать. Ну или если моя инициатива успешно пройдёт экспертизу, то я могу дополнить её картинками. Просто вынашиваю эту идею более двух лет, с того момента как зародилась идея передачи ледокола из собственности Норникеля в собственность государства.</w:t>
      </w:r>
    </w:p>
    <w:p w14:paraId="5DE061B8">
      <w:pPr>
        <w:rPr>
          <w:rFonts w:hint="default" w:ascii="Arial" w:hAnsi="Arial" w:cs="Arial"/>
          <w:sz w:val="22"/>
          <w:szCs w:val="22"/>
          <w:lang w:val="ru-RU"/>
        </w:rPr>
      </w:pPr>
    </w:p>
    <w:p w14:paraId="462F0FBC">
      <w:pPr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Данные мероприятия требуют серьёзных вложений и длительности по времени.</w:t>
      </w:r>
    </w:p>
    <w:p w14:paraId="2110A676">
      <w:pPr>
        <w:rPr>
          <w:rFonts w:hint="default" w:ascii="Arial" w:hAnsi="Arial" w:cs="Arial"/>
          <w:sz w:val="22"/>
          <w:szCs w:val="22"/>
          <w:lang w:val="ru-RU"/>
        </w:rPr>
      </w:pPr>
    </w:p>
    <w:p w14:paraId="40935DC2">
      <w:pPr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Основные </w:t>
      </w:r>
      <w:r>
        <w:rPr>
          <w:rFonts w:hint="default" w:ascii="Arial" w:hAnsi="Arial" w:cs="Arial"/>
          <w:sz w:val="22"/>
          <w:szCs w:val="22"/>
        </w:rPr>
        <w:fldChar w:fldCharType="begin"/>
      </w:r>
      <w:r>
        <w:rPr>
          <w:rFonts w:hint="default" w:ascii="Arial" w:hAnsi="Arial" w:cs="Arial"/>
          <w:sz w:val="22"/>
          <w:szCs w:val="22"/>
        </w:rPr>
        <w:instrText xml:space="preserve"> HYPERLINK "https://dzen.ru/away?to=https://neftegaz.ru/tech-library/suda-neftegazovye-i-morskoe-oborudovanie-dlya-bureniya/141596-tekhnicheskie-kharakteristiki-sudov/" \t "https://dzen.ru/a/_blank" </w:instrText>
      </w:r>
      <w:r>
        <w:rPr>
          <w:rFonts w:hint="default" w:ascii="Arial" w:hAnsi="Arial" w:cs="Arial"/>
          <w:sz w:val="22"/>
          <w:szCs w:val="22"/>
        </w:rPr>
        <w:fldChar w:fldCharType="separate"/>
      </w:r>
      <w:r>
        <w:rPr>
          <w:rStyle w:val="5"/>
          <w:rFonts w:hint="default" w:ascii="Arial" w:hAnsi="Arial" w:eastAsia="Segoe UI" w:cs="Arial"/>
          <w:i w:val="0"/>
          <w:iCs w:val="0"/>
          <w:caps w:val="0"/>
          <w:color w:val="006BE7"/>
          <w:spacing w:val="0"/>
          <w:sz w:val="22"/>
          <w:szCs w:val="22"/>
          <w:shd w:val="clear" w:fill="FFFFFF"/>
        </w:rPr>
        <w:t>технические характеристики</w:t>
      </w:r>
      <w:r>
        <w:rPr>
          <w:rFonts w:hint="default" w:ascii="Arial" w:hAnsi="Arial" w:cs="Arial"/>
          <w:sz w:val="22"/>
          <w:szCs w:val="22"/>
        </w:rPr>
        <w:fldChar w:fldCharType="end"/>
      </w:r>
      <w:r>
        <w:rPr>
          <w:rFonts w:hint="default" w:ascii="Arial" w:hAnsi="Arial" w:cs="Arial"/>
          <w:sz w:val="22"/>
          <w:szCs w:val="22"/>
        </w:rPr>
        <w:t> судна:</w:t>
      </w:r>
    </w:p>
    <w:p w14:paraId="42FE1F9E">
      <w:pPr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класс судна - М-ПР 2,5 (ледокол)А,</w:t>
      </w:r>
    </w:p>
    <w:p w14:paraId="75FA1A05">
      <w:pPr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длина - 76,52 м,</w:t>
      </w:r>
    </w:p>
    <w:p w14:paraId="327D2043">
      <w:pPr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ширина - 16,59 м,</w:t>
      </w:r>
    </w:p>
    <w:p w14:paraId="50D36A54">
      <w:pPr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высота борта - 4,6 м,</w:t>
      </w:r>
    </w:p>
    <w:p w14:paraId="12A3A769">
      <w:pPr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осадка - 2,8 м,</w:t>
      </w:r>
    </w:p>
    <w:p w14:paraId="05FD8B8C">
      <w:pPr>
        <w:bidi w:val="0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валовая вместимость - 1970 т,</w:t>
      </w:r>
    </w:p>
    <w:p w14:paraId="39AA9C65">
      <w:pPr>
        <w:bidi w:val="0"/>
        <w:rPr>
          <w:rFonts w:hint="default" w:ascii="Arial" w:hAnsi="Arial" w:cs="Arial"/>
          <w:sz w:val="22"/>
          <w:szCs w:val="22"/>
          <w:lang w:val="ru-RU" w:eastAsia="zh-CN"/>
        </w:rPr>
      </w:pPr>
      <w:r>
        <w:rPr>
          <w:rFonts w:hint="default" w:ascii="Arial" w:hAnsi="Arial" w:cs="Arial"/>
          <w:sz w:val="22"/>
          <w:szCs w:val="22"/>
          <w:lang w:val="ru-RU" w:eastAsia="zh-CN"/>
        </w:rPr>
        <w:t>Вес судна - 2000 тонн,</w:t>
      </w:r>
    </w:p>
    <w:p w14:paraId="1A9F6B25">
      <w:pPr>
        <w:bidi w:val="0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особенность - складывающиеся мачты, позволяющие судну безопасно проходить под мостами на судоходных реках.</w:t>
      </w:r>
    </w:p>
    <w:p w14:paraId="3A63A7D0">
      <w:pPr>
        <w:rPr>
          <w:rFonts w:hint="default" w:ascii="Arial" w:hAnsi="Arial" w:cs="Arial"/>
          <w:sz w:val="22"/>
          <w:szCs w:val="22"/>
          <w:lang w:val="ru-RU"/>
        </w:rPr>
      </w:pPr>
    </w:p>
    <w:p w14:paraId="2674D712">
      <w:pPr>
        <w:rPr>
          <w:rFonts w:hint="default" w:ascii="Arial" w:hAnsi="Arial" w:cs="Arial"/>
          <w:sz w:val="22"/>
          <w:szCs w:val="22"/>
          <w:lang w:val="ru-RU"/>
        </w:rPr>
      </w:pPr>
    </w:p>
    <w:p w14:paraId="303696ED">
      <w:pPr>
        <w:rPr>
          <w:rFonts w:hint="default" w:ascii="Arial" w:hAnsi="Arial" w:cs="Arial"/>
          <w:sz w:val="22"/>
          <w:szCs w:val="22"/>
          <w:lang w:val="ru-RU"/>
        </w:rPr>
      </w:pPr>
    </w:p>
    <w:p w14:paraId="7B7D9F56">
      <w:pPr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Рис. 1. Предлагаемое место для размещения ледокола в г. Дудинке</w:t>
      </w:r>
    </w:p>
    <w:p w14:paraId="4B27C4F1">
      <w:pPr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</w:rPr>
        <w:drawing>
          <wp:inline distT="0" distB="0" distL="114300" distR="114300">
            <wp:extent cx="5071110" cy="3873500"/>
            <wp:effectExtent l="0" t="0" r="8890" b="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F4D81">
      <w:pPr>
        <w:rPr>
          <w:rFonts w:hint="default" w:ascii="Arial" w:hAnsi="Arial" w:cs="Arial"/>
          <w:sz w:val="22"/>
          <w:szCs w:val="22"/>
          <w:lang w:val="ru-RU"/>
        </w:rPr>
      </w:pPr>
    </w:p>
    <w:p w14:paraId="6564159C">
      <w:pPr>
        <w:rPr>
          <w:rFonts w:hint="default" w:ascii="Arial" w:hAnsi="Arial" w:cs="Arial"/>
          <w:sz w:val="22"/>
          <w:szCs w:val="22"/>
          <w:lang w:val="ru-RU"/>
        </w:rPr>
      </w:pPr>
    </w:p>
    <w:p w14:paraId="7CDDA00A">
      <w:pPr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Рис. 2. Ледокол в порту Дудинка</w:t>
      </w:r>
    </w:p>
    <w:p w14:paraId="113EBE16">
      <w:pPr>
        <w:rPr>
          <w:rFonts w:hint="default" w:ascii="Arial" w:hAnsi="Arial" w:cs="Arial"/>
          <w:sz w:val="22"/>
          <w:szCs w:val="22"/>
          <w:lang w:val="ru-RU"/>
        </w:rPr>
      </w:pPr>
    </w:p>
    <w:p w14:paraId="6DFE5702">
      <w:pPr>
        <w:rPr>
          <w:rFonts w:hint="default" w:ascii="Arial" w:hAnsi="Arial" w:cs="Arial"/>
          <w:sz w:val="22"/>
          <w:szCs w:val="22"/>
          <w:lang w:val="ru-RU"/>
        </w:rPr>
      </w:pPr>
    </w:p>
    <w:p w14:paraId="01CDA71F">
      <w:pPr>
        <w:rPr>
          <w:rFonts w:hint="default" w:ascii="Arial" w:hAnsi="Arial" w:eastAsia="SimSun" w:cs="Arial"/>
          <w:sz w:val="22"/>
          <w:szCs w:val="22"/>
        </w:rPr>
      </w:pPr>
      <w:r>
        <w:rPr>
          <w:rFonts w:hint="default" w:ascii="Arial" w:hAnsi="Arial" w:eastAsia="SimSun" w:cs="Arial"/>
          <w:sz w:val="22"/>
          <w:szCs w:val="22"/>
        </w:rPr>
        <w:drawing>
          <wp:inline distT="0" distB="0" distL="114300" distR="114300">
            <wp:extent cx="4504690" cy="3002915"/>
            <wp:effectExtent l="0" t="0" r="3810" b="698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4690" cy="3002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DE53C4">
      <w:pPr>
        <w:rPr>
          <w:rFonts w:hint="default" w:ascii="Arial" w:hAnsi="Arial" w:eastAsia="SimSun" w:cs="Arial"/>
          <w:sz w:val="22"/>
          <w:szCs w:val="22"/>
        </w:rPr>
      </w:pPr>
    </w:p>
    <w:p w14:paraId="58FED976">
      <w:pPr>
        <w:rPr>
          <w:rFonts w:hint="default" w:ascii="Arial" w:hAnsi="Arial" w:eastAsia="SimSun" w:cs="Arial"/>
          <w:sz w:val="22"/>
          <w:szCs w:val="22"/>
          <w:lang w:val="ru-RU"/>
        </w:rPr>
      </w:pPr>
    </w:p>
    <w:p w14:paraId="3A4CD868">
      <w:pPr>
        <w:rPr>
          <w:rFonts w:hint="default" w:ascii="Arial" w:hAnsi="Arial" w:eastAsia="SimSun" w:cs="Arial"/>
          <w:sz w:val="22"/>
          <w:szCs w:val="22"/>
          <w:lang w:val="ru-RU"/>
        </w:rPr>
      </w:pPr>
    </w:p>
    <w:p w14:paraId="3F6EDCA9">
      <w:pPr>
        <w:rPr>
          <w:rFonts w:hint="default" w:ascii="Arial" w:hAnsi="Arial" w:eastAsia="SimSun" w:cs="Arial"/>
          <w:sz w:val="22"/>
          <w:szCs w:val="22"/>
          <w:lang w:val="ru-RU"/>
        </w:rPr>
      </w:pPr>
    </w:p>
    <w:p w14:paraId="778F1563">
      <w:pPr>
        <w:rPr>
          <w:rFonts w:hint="default" w:ascii="Arial" w:hAnsi="Arial" w:eastAsia="SimSun" w:cs="Arial"/>
          <w:sz w:val="22"/>
          <w:szCs w:val="22"/>
          <w:lang w:val="ru-RU"/>
        </w:rPr>
      </w:pPr>
    </w:p>
    <w:p w14:paraId="38AE88BE">
      <w:pPr>
        <w:rPr>
          <w:rFonts w:hint="default" w:ascii="Arial" w:hAnsi="Arial" w:eastAsia="SimSun" w:cs="Arial"/>
          <w:sz w:val="22"/>
          <w:szCs w:val="22"/>
          <w:lang w:val="ru-RU"/>
        </w:rPr>
      </w:pPr>
    </w:p>
    <w:p w14:paraId="66C7068B">
      <w:pPr>
        <w:rPr>
          <w:rFonts w:hint="default" w:ascii="Arial" w:hAnsi="Arial" w:eastAsia="SimSun" w:cs="Arial"/>
          <w:sz w:val="22"/>
          <w:szCs w:val="22"/>
          <w:lang w:val="ru-RU"/>
        </w:rPr>
      </w:pPr>
      <w:r>
        <w:rPr>
          <w:rFonts w:hint="default" w:ascii="Arial" w:hAnsi="Arial" w:eastAsia="SimSun" w:cs="Arial"/>
          <w:sz w:val="22"/>
          <w:szCs w:val="22"/>
          <w:lang w:val="ru-RU"/>
        </w:rPr>
        <w:t>Рис. 3. Ледокол в акватории Дудинского морского порта</w:t>
      </w:r>
    </w:p>
    <w:p w14:paraId="5FC22442">
      <w:pPr>
        <w:rPr>
          <w:rFonts w:hint="default" w:ascii="Arial" w:hAnsi="Arial" w:eastAsia="SimSun" w:cs="Arial"/>
          <w:sz w:val="22"/>
          <w:szCs w:val="22"/>
        </w:rPr>
      </w:pPr>
    </w:p>
    <w:p w14:paraId="20C4FD01">
      <w:pPr>
        <w:rPr>
          <w:rFonts w:hint="default" w:ascii="Arial" w:hAnsi="Arial" w:eastAsia="SimSun" w:cs="Arial"/>
          <w:sz w:val="22"/>
          <w:szCs w:val="22"/>
        </w:rPr>
      </w:pPr>
      <w:r>
        <w:rPr>
          <w:rFonts w:hint="default" w:ascii="Arial" w:hAnsi="Arial" w:eastAsia="SimSun" w:cs="Arial"/>
          <w:sz w:val="22"/>
          <w:szCs w:val="22"/>
        </w:rPr>
        <w:drawing>
          <wp:inline distT="0" distB="0" distL="114300" distR="114300">
            <wp:extent cx="4495800" cy="2840355"/>
            <wp:effectExtent l="0" t="0" r="0" b="4445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840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6FE323">
      <w:pPr>
        <w:rPr>
          <w:rFonts w:hint="default" w:ascii="Arial" w:hAnsi="Arial" w:eastAsia="SimSun" w:cs="Arial"/>
          <w:sz w:val="22"/>
          <w:szCs w:val="22"/>
          <w:lang w:val="ru-RU" w:eastAsia="zh-CN"/>
        </w:rPr>
      </w:pPr>
    </w:p>
    <w:sectPr>
      <w:pgSz w:w="11906" w:h="16838"/>
      <w:pgMar w:top="10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239460C">
      <w:pPr>
        <w:pStyle w:val="6"/>
        <w:snapToGrid w:val="0"/>
        <w:rPr>
          <w:rFonts w:hint="default"/>
          <w:lang w:val="ru-RU"/>
        </w:rPr>
      </w:pPr>
      <w:r>
        <w:rPr>
          <w:rStyle w:val="4"/>
        </w:rPr>
        <w:footnoteRef/>
      </w:r>
      <w:r>
        <w:t xml:space="preserve"> </w:t>
      </w:r>
      <w:r>
        <w:rPr>
          <w:lang w:val="ru-RU"/>
        </w:rPr>
        <w:t>В</w:t>
      </w:r>
      <w:r>
        <w:rPr>
          <w:rFonts w:hint="default"/>
          <w:lang w:val="ru-RU"/>
        </w:rPr>
        <w:t xml:space="preserve"> г. Дудинке отсутствуют какие-либо развлекательные центры, вообще любые семейные центры, где в суровое морозное время в период Полярной ночи можно было бы провести время с детьми и семьёй в выходные.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543BB"/>
    <w:multiLevelType w:val="multilevel"/>
    <w:tmpl w:val="449543BB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20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62BCEBB0"/>
    <w:multiLevelType w:val="singleLevel"/>
    <w:tmpl w:val="62BCEBB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C7721"/>
    <w:rsid w:val="66F64E1C"/>
    <w:rsid w:val="73A01AB1"/>
    <w:rsid w:val="78C1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308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2025-10-30T17:52:00Z</dcterms:created>
  <dc:creator>User</dc:creator>
  <cp:lastModifiedBy>WPS_1761466943</cp:lastModifiedBy>
  <dcterms:modified xsi:type="dcterms:W3CDTF">2025-11-02T11:36:55Z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F11B7153AD9A47418C3E263BC7EE860D_12</vt:lpwstr>
  </property>
</Properties>
</file>