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55"/>
      </w:tblGrid>
      <w:tr w:rsidR="003B293B" w:rsidRPr="003B293B" w:rsidTr="003B293B">
        <w:trPr>
          <w:tblCellSpacing w:w="0" w:type="dxa"/>
          <w:jc w:val="center"/>
        </w:trPr>
        <w:tc>
          <w:tcPr>
            <w:tcW w:w="0" w:type="auto"/>
            <w:shd w:val="clear" w:color="auto" w:fill="FFFFFF"/>
            <w:tcMar>
              <w:top w:w="0" w:type="dxa"/>
              <w:left w:w="0" w:type="dxa"/>
              <w:bottom w:w="480" w:type="dxa"/>
              <w:right w:w="0" w:type="dxa"/>
            </w:tcMar>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4"/>
              <w:gridCol w:w="8991"/>
            </w:tblGrid>
            <w:tr w:rsidR="003B293B" w:rsidRPr="003B293B">
              <w:trPr>
                <w:tblCellSpacing w:w="0" w:type="dxa"/>
              </w:trPr>
              <w:tc>
                <w:tcPr>
                  <w:tcW w:w="0" w:type="auto"/>
                  <w:hideMark/>
                </w:tcPr>
                <w:p w:rsidR="003B293B" w:rsidRPr="003B293B" w:rsidRDefault="003B293B" w:rsidP="003B293B">
                  <w:pPr>
                    <w:spacing w:after="0" w:line="240" w:lineRule="auto"/>
                    <w:rPr>
                      <w:rFonts w:ascii="Times New Roman" w:eastAsia="Times New Roman" w:hAnsi="Times New Roman" w:cs="Times New Roman"/>
                      <w:sz w:val="24"/>
                      <w:szCs w:val="24"/>
                      <w:lang w:eastAsia="ru-RU"/>
                    </w:rPr>
                  </w:pPr>
                  <w:bookmarkStart w:id="0" w:name="_GoBack"/>
                  <w:bookmarkEnd w:id="0"/>
                  <w:r w:rsidRPr="003B293B">
                    <w:rPr>
                      <w:rFonts w:ascii="Arial" w:eastAsia="Times New Roman" w:hAnsi="Arial" w:cs="Arial"/>
                      <w:color w:val="0B1F33"/>
                      <w:sz w:val="24"/>
                      <w:szCs w:val="24"/>
                      <w:lang w:eastAsia="ru-RU"/>
                    </w:rPr>
                    <w:t xml:space="preserve">От: </w:t>
                  </w:r>
                </w:p>
              </w:tc>
              <w:tc>
                <w:tcPr>
                  <w:tcW w:w="0" w:type="auto"/>
                  <w:tcMar>
                    <w:top w:w="0" w:type="dxa"/>
                    <w:left w:w="75" w:type="dxa"/>
                    <w:bottom w:w="0" w:type="dxa"/>
                    <w:right w:w="0" w:type="dxa"/>
                  </w:tcMar>
                  <w:hideMark/>
                </w:tcPr>
                <w:p w:rsidR="003B293B" w:rsidRPr="003B293B" w:rsidRDefault="003B293B" w:rsidP="003B293B">
                  <w:pPr>
                    <w:spacing w:after="0" w:line="240" w:lineRule="auto"/>
                    <w:rPr>
                      <w:rFonts w:ascii="Times New Roman" w:eastAsia="Times New Roman" w:hAnsi="Times New Roman" w:cs="Times New Roman"/>
                      <w:sz w:val="24"/>
                      <w:szCs w:val="24"/>
                      <w:lang w:eastAsia="ru-RU"/>
                    </w:rPr>
                  </w:pPr>
                  <w:r w:rsidRPr="003B293B">
                    <w:rPr>
                      <w:rFonts w:ascii="Arial" w:eastAsia="Times New Roman" w:hAnsi="Arial" w:cs="Arial"/>
                      <w:color w:val="66727F"/>
                      <w:sz w:val="24"/>
                      <w:szCs w:val="24"/>
                      <w:lang w:eastAsia="ru-RU"/>
                    </w:rPr>
                    <w:t xml:space="preserve">АДМИНИСТРАЦИЯ МУНИЦИПАЛЬНОГО ОБРАЗОВАНИЯ ДИНСКОЕ СЕЛЬСКОЕ ПОСЕЛЕНИЕ В СОСТАВЕ МУНИЦИПАЛЬНОГО ОБРАЗОВАНИЯ ДИНСКОЙ РАЙОН </w:t>
                  </w:r>
                </w:p>
              </w:tc>
            </w:tr>
            <w:tr w:rsidR="003B293B" w:rsidRPr="003B293B">
              <w:trPr>
                <w:tblCellSpacing w:w="0" w:type="dxa"/>
              </w:trPr>
              <w:tc>
                <w:tcPr>
                  <w:tcW w:w="0" w:type="auto"/>
                  <w:hideMark/>
                </w:tcPr>
                <w:p w:rsidR="003B293B" w:rsidRPr="003B293B" w:rsidRDefault="003B293B" w:rsidP="003B293B">
                  <w:pPr>
                    <w:spacing w:after="0" w:line="240" w:lineRule="auto"/>
                    <w:rPr>
                      <w:rFonts w:ascii="Times New Roman" w:eastAsia="Times New Roman" w:hAnsi="Times New Roman" w:cs="Times New Roman"/>
                      <w:sz w:val="24"/>
                      <w:szCs w:val="24"/>
                      <w:lang w:eastAsia="ru-RU"/>
                    </w:rPr>
                  </w:pPr>
                </w:p>
              </w:tc>
              <w:tc>
                <w:tcPr>
                  <w:tcW w:w="0" w:type="auto"/>
                  <w:tcMar>
                    <w:top w:w="0" w:type="dxa"/>
                    <w:left w:w="75" w:type="dxa"/>
                    <w:bottom w:w="0" w:type="dxa"/>
                    <w:right w:w="0" w:type="dxa"/>
                  </w:tcMar>
                  <w:hideMark/>
                </w:tcPr>
                <w:p w:rsidR="003B293B" w:rsidRPr="003B293B" w:rsidRDefault="003B293B" w:rsidP="003B293B">
                  <w:pPr>
                    <w:spacing w:after="0" w:line="240" w:lineRule="auto"/>
                    <w:rPr>
                      <w:rFonts w:ascii="Times New Roman" w:eastAsia="Times New Roman" w:hAnsi="Times New Roman" w:cs="Times New Roman"/>
                      <w:sz w:val="24"/>
                      <w:szCs w:val="24"/>
                      <w:lang w:eastAsia="ru-RU"/>
                    </w:rPr>
                  </w:pPr>
                  <w:r w:rsidRPr="003B293B">
                    <w:rPr>
                      <w:rFonts w:ascii="Arial" w:eastAsia="Times New Roman" w:hAnsi="Arial" w:cs="Arial"/>
                      <w:color w:val="66727F"/>
                      <w:sz w:val="24"/>
                      <w:szCs w:val="24"/>
                      <w:lang w:eastAsia="ru-RU"/>
                    </w:rPr>
                    <w:t xml:space="preserve">Краснодарский край, </w:t>
                  </w:r>
                  <w:proofErr w:type="spellStart"/>
                  <w:r w:rsidRPr="003B293B">
                    <w:rPr>
                      <w:rFonts w:ascii="Arial" w:eastAsia="Times New Roman" w:hAnsi="Arial" w:cs="Arial"/>
                      <w:color w:val="66727F"/>
                      <w:sz w:val="24"/>
                      <w:szCs w:val="24"/>
                      <w:lang w:eastAsia="ru-RU"/>
                    </w:rPr>
                    <w:t>ст-ца</w:t>
                  </w:r>
                  <w:proofErr w:type="spellEnd"/>
                  <w:r w:rsidRPr="003B293B">
                    <w:rPr>
                      <w:rFonts w:ascii="Arial" w:eastAsia="Times New Roman" w:hAnsi="Arial" w:cs="Arial"/>
                      <w:color w:val="66727F"/>
                      <w:sz w:val="24"/>
                      <w:szCs w:val="24"/>
                      <w:lang w:eastAsia="ru-RU"/>
                    </w:rPr>
                    <w:t xml:space="preserve"> Динская, </w:t>
                  </w:r>
                  <w:proofErr w:type="spellStart"/>
                  <w:r w:rsidRPr="003B293B">
                    <w:rPr>
                      <w:rFonts w:ascii="Arial" w:eastAsia="Times New Roman" w:hAnsi="Arial" w:cs="Arial"/>
                      <w:color w:val="66727F"/>
                      <w:sz w:val="24"/>
                      <w:szCs w:val="24"/>
                      <w:lang w:eastAsia="ru-RU"/>
                    </w:rPr>
                    <w:t>ул</w:t>
                  </w:r>
                  <w:proofErr w:type="spellEnd"/>
                  <w:r w:rsidRPr="003B293B">
                    <w:rPr>
                      <w:rFonts w:ascii="Arial" w:eastAsia="Times New Roman" w:hAnsi="Arial" w:cs="Arial"/>
                      <w:color w:val="66727F"/>
                      <w:sz w:val="24"/>
                      <w:szCs w:val="24"/>
                      <w:lang w:eastAsia="ru-RU"/>
                    </w:rPr>
                    <w:t xml:space="preserve"> Красная, д 57 </w:t>
                  </w:r>
                </w:p>
              </w:tc>
            </w:tr>
          </w:tbl>
          <w:p w:rsidR="003B293B" w:rsidRPr="003B293B" w:rsidRDefault="003B293B" w:rsidP="003B293B">
            <w:pPr>
              <w:spacing w:after="0" w:line="240" w:lineRule="auto"/>
              <w:rPr>
                <w:rFonts w:ascii="Times New Roman" w:eastAsia="Times New Roman" w:hAnsi="Times New Roman" w:cs="Times New Roman"/>
                <w:sz w:val="24"/>
                <w:szCs w:val="24"/>
                <w:lang w:eastAsia="ru-RU"/>
              </w:rPr>
            </w:pPr>
          </w:p>
        </w:tc>
      </w:tr>
      <w:tr w:rsidR="003B293B" w:rsidRPr="003B293B" w:rsidTr="003B293B">
        <w:trPr>
          <w:tblCellSpacing w:w="0" w:type="dxa"/>
          <w:jc w:val="center"/>
        </w:trPr>
        <w:tc>
          <w:tcPr>
            <w:tcW w:w="0" w:type="auto"/>
            <w:shd w:val="clear" w:color="auto" w:fill="FFFFFF"/>
            <w:tcMar>
              <w:top w:w="0" w:type="dxa"/>
              <w:left w:w="0" w:type="dxa"/>
              <w:bottom w:w="480" w:type="dxa"/>
              <w:right w:w="0" w:type="dxa"/>
            </w:tcMar>
            <w:hideMark/>
          </w:tcPr>
          <w:p w:rsidR="003B293B" w:rsidRPr="003B293B" w:rsidRDefault="003B293B" w:rsidP="003B293B">
            <w:pPr>
              <w:spacing w:before="100" w:beforeAutospacing="1" w:after="100" w:afterAutospacing="1" w:line="360" w:lineRule="atLeast"/>
              <w:rPr>
                <w:rFonts w:ascii="Arial" w:eastAsia="Times New Roman" w:hAnsi="Arial" w:cs="Arial"/>
                <w:color w:val="0B1F33"/>
                <w:sz w:val="24"/>
                <w:szCs w:val="24"/>
                <w:lang w:eastAsia="ru-RU"/>
              </w:rPr>
            </w:pPr>
            <w:r w:rsidRPr="003B293B">
              <w:rPr>
                <w:rFonts w:ascii="Arial" w:eastAsia="Times New Roman" w:hAnsi="Arial" w:cs="Arial"/>
                <w:color w:val="0B1F33"/>
                <w:sz w:val="24"/>
                <w:szCs w:val="24"/>
                <w:lang w:eastAsia="ru-RU"/>
              </w:rPr>
              <w:t>Ваше обращение 337867886 по теме Автомобильные дороги от 24 февраля 2026 г. рассмотрено.</w:t>
            </w:r>
          </w:p>
          <w:p w:rsidR="003B293B" w:rsidRPr="003B293B" w:rsidRDefault="003B293B" w:rsidP="003B293B">
            <w:pPr>
              <w:spacing w:before="100" w:beforeAutospacing="1" w:after="100" w:afterAutospacing="1" w:line="360" w:lineRule="atLeast"/>
              <w:rPr>
                <w:rFonts w:ascii="Arial" w:eastAsia="Times New Roman" w:hAnsi="Arial" w:cs="Arial"/>
                <w:color w:val="0B1F33"/>
                <w:sz w:val="24"/>
                <w:szCs w:val="24"/>
                <w:lang w:eastAsia="ru-RU"/>
              </w:rPr>
            </w:pPr>
            <w:r w:rsidRPr="003B293B">
              <w:rPr>
                <w:rFonts w:ascii="Arial" w:eastAsia="Times New Roman" w:hAnsi="Arial" w:cs="Arial"/>
                <w:color w:val="0B1F33"/>
                <w:sz w:val="24"/>
                <w:szCs w:val="24"/>
                <w:lang w:eastAsia="ru-RU"/>
              </w:rPr>
              <w:t>Ответ ведомства:</w:t>
            </w:r>
          </w:p>
          <w:p w:rsidR="003B293B" w:rsidRPr="003B293B" w:rsidRDefault="003B293B" w:rsidP="003B293B">
            <w:pPr>
              <w:spacing w:before="100" w:beforeAutospacing="1" w:after="100" w:afterAutospacing="1" w:line="360" w:lineRule="atLeast"/>
              <w:rPr>
                <w:rFonts w:ascii="Arial" w:eastAsia="Times New Roman" w:hAnsi="Arial" w:cs="Arial"/>
                <w:color w:val="0B1F33"/>
                <w:sz w:val="24"/>
                <w:szCs w:val="24"/>
                <w:lang w:eastAsia="ru-RU"/>
              </w:rPr>
            </w:pPr>
            <w:r w:rsidRPr="003B293B">
              <w:rPr>
                <w:rFonts w:ascii="Arial" w:eastAsia="Times New Roman" w:hAnsi="Arial" w:cs="Arial"/>
                <w:color w:val="0B1F33"/>
                <w:sz w:val="24"/>
                <w:szCs w:val="24"/>
                <w:lang w:eastAsia="ru-RU"/>
              </w:rPr>
              <w:t xml:space="preserve">Уважаемый Сергей Владимирович! Администрация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рассмотрела </w:t>
            </w:r>
            <w:proofErr w:type="gramStart"/>
            <w:r w:rsidRPr="003B293B">
              <w:rPr>
                <w:rFonts w:ascii="Arial" w:eastAsia="Times New Roman" w:hAnsi="Arial" w:cs="Arial"/>
                <w:color w:val="0B1F33"/>
                <w:sz w:val="24"/>
                <w:szCs w:val="24"/>
                <w:lang w:eastAsia="ru-RU"/>
              </w:rPr>
              <w:t>Ваше обращение</w:t>
            </w:r>
            <w:proofErr w:type="gramEnd"/>
            <w:r w:rsidRPr="003B293B">
              <w:rPr>
                <w:rFonts w:ascii="Arial" w:eastAsia="Times New Roman" w:hAnsi="Arial" w:cs="Arial"/>
                <w:color w:val="0B1F33"/>
                <w:sz w:val="24"/>
                <w:szCs w:val="24"/>
                <w:lang w:eastAsia="ru-RU"/>
              </w:rPr>
              <w:t xml:space="preserve"> поступившее через портал </w:t>
            </w:r>
            <w:proofErr w:type="spellStart"/>
            <w:r w:rsidRPr="003B293B">
              <w:rPr>
                <w:rFonts w:ascii="Arial" w:eastAsia="Times New Roman" w:hAnsi="Arial" w:cs="Arial"/>
                <w:color w:val="0B1F33"/>
                <w:sz w:val="24"/>
                <w:szCs w:val="24"/>
                <w:lang w:eastAsia="ru-RU"/>
              </w:rPr>
              <w:t>Госуслуги</w:t>
            </w:r>
            <w:proofErr w:type="spellEnd"/>
            <w:r w:rsidRPr="003B293B">
              <w:rPr>
                <w:rFonts w:ascii="Arial" w:eastAsia="Times New Roman" w:hAnsi="Arial" w:cs="Arial"/>
                <w:color w:val="0B1F33"/>
                <w:sz w:val="24"/>
                <w:szCs w:val="24"/>
                <w:lang w:eastAsia="ru-RU"/>
              </w:rPr>
              <w:t xml:space="preserve"> (платформа обратной связи) №337867886 по вопросу перевода автомобильных дорог с гравийного исполнения в асфальтобетонное исполнение в </w:t>
            </w:r>
            <w:proofErr w:type="spellStart"/>
            <w:r w:rsidRPr="003B293B">
              <w:rPr>
                <w:rFonts w:ascii="Arial" w:eastAsia="Times New Roman" w:hAnsi="Arial" w:cs="Arial"/>
                <w:color w:val="0B1F33"/>
                <w:sz w:val="24"/>
                <w:szCs w:val="24"/>
                <w:lang w:eastAsia="ru-RU"/>
              </w:rPr>
              <w:t>мкр</w:t>
            </w:r>
            <w:proofErr w:type="spellEnd"/>
            <w:r w:rsidRPr="003B293B">
              <w:rPr>
                <w:rFonts w:ascii="Arial" w:eastAsia="Times New Roman" w:hAnsi="Arial" w:cs="Arial"/>
                <w:color w:val="0B1F33"/>
                <w:sz w:val="24"/>
                <w:szCs w:val="24"/>
                <w:lang w:eastAsia="ru-RU"/>
              </w:rPr>
              <w:t xml:space="preserve">. Северный в </w:t>
            </w:r>
            <w:proofErr w:type="spellStart"/>
            <w:r w:rsidRPr="003B293B">
              <w:rPr>
                <w:rFonts w:ascii="Arial" w:eastAsia="Times New Roman" w:hAnsi="Arial" w:cs="Arial"/>
                <w:color w:val="0B1F33"/>
                <w:sz w:val="24"/>
                <w:szCs w:val="24"/>
                <w:lang w:eastAsia="ru-RU"/>
              </w:rPr>
              <w:t>ст-це</w:t>
            </w:r>
            <w:proofErr w:type="spellEnd"/>
            <w:r w:rsidRPr="003B293B">
              <w:rPr>
                <w:rFonts w:ascii="Arial" w:eastAsia="Times New Roman" w:hAnsi="Arial" w:cs="Arial"/>
                <w:color w:val="0B1F33"/>
                <w:sz w:val="24"/>
                <w:szCs w:val="24"/>
                <w:lang w:eastAsia="ru-RU"/>
              </w:rPr>
              <w:t xml:space="preserve"> Динской (ул. Янковского, ул. </w:t>
            </w:r>
            <w:proofErr w:type="spellStart"/>
            <w:r w:rsidRPr="003B293B">
              <w:rPr>
                <w:rFonts w:ascii="Arial" w:eastAsia="Times New Roman" w:hAnsi="Arial" w:cs="Arial"/>
                <w:color w:val="0B1F33"/>
                <w:sz w:val="24"/>
                <w:szCs w:val="24"/>
                <w:lang w:eastAsia="ru-RU"/>
              </w:rPr>
              <w:t>Рябовола</w:t>
            </w:r>
            <w:proofErr w:type="spellEnd"/>
            <w:r w:rsidRPr="003B293B">
              <w:rPr>
                <w:rFonts w:ascii="Arial" w:eastAsia="Times New Roman" w:hAnsi="Arial" w:cs="Arial"/>
                <w:color w:val="0B1F33"/>
                <w:sz w:val="24"/>
                <w:szCs w:val="24"/>
                <w:lang w:eastAsia="ru-RU"/>
              </w:rPr>
              <w:t xml:space="preserve">, ул. 300-летия Кубанского войска и ул. Славянская) сообщает следующее. На территории микрорайона Северный с 2014 года ведется активное индивидуальное жилищное строительство. Часть земельных участков было сформировано и передано гражданам, в собственность бесплатно имеющим трех и более детей. С целью повышения эффективности функционирования транспортной системы, увеличения протяженности сетей водоснабжения, обеспечения потребностей населения, улучшения качества и повышения уровня комфортности жизни населения микрорайона Северный в рамках участия в подпрограмме «Комплексное развитие сельских территории»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администрацией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в 2021-2022 годах была разработана проектная документация на строительство сетей водоснабжения, автомобильных дорог под компактную жилищную застройку микрорайона Северный ст. Динской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Краснодарского края. На проектную документацию получены положительные заключения ГАУ KK «</w:t>
            </w:r>
            <w:proofErr w:type="spellStart"/>
            <w:r w:rsidRPr="003B293B">
              <w:rPr>
                <w:rFonts w:ascii="Arial" w:eastAsia="Times New Roman" w:hAnsi="Arial" w:cs="Arial"/>
                <w:color w:val="0B1F33"/>
                <w:sz w:val="24"/>
                <w:szCs w:val="24"/>
                <w:lang w:eastAsia="ru-RU"/>
              </w:rPr>
              <w:t>Краснодаркрайгосэкспертиза</w:t>
            </w:r>
            <w:proofErr w:type="spellEnd"/>
            <w:r w:rsidRPr="003B293B">
              <w:rPr>
                <w:rFonts w:ascii="Arial" w:eastAsia="Times New Roman" w:hAnsi="Arial" w:cs="Arial"/>
                <w:color w:val="0B1F33"/>
                <w:sz w:val="24"/>
                <w:szCs w:val="24"/>
                <w:lang w:eastAsia="ru-RU"/>
              </w:rPr>
              <w:t xml:space="preserve">». Микрорайон Северный находится в особо охраняемой зоне объектов культурного наследия (памятников истории и культуры) народов Российской Федерации. На территории микрорайона Северный в полосе строительства автомобильных дорог, строительства сетевой водоснабжения находятся 13 курганов. В целях реализации проекта по строительству сетей водоснабжения, автомобильных дорог в гравийном исполнении под компактную жилищную застройку микрорайона Северный ст. Динской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Краснодарского края, администрации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муниципального района Краснодарского края необходимо до начала </w:t>
            </w:r>
            <w:r w:rsidRPr="003B293B">
              <w:rPr>
                <w:rFonts w:ascii="Arial" w:eastAsia="Times New Roman" w:hAnsi="Arial" w:cs="Arial"/>
                <w:color w:val="0B1F33"/>
                <w:sz w:val="24"/>
                <w:szCs w:val="24"/>
                <w:lang w:eastAsia="ru-RU"/>
              </w:rPr>
              <w:lastRenderedPageBreak/>
              <w:t xml:space="preserve">строительства обеспечить полное археологическое исследование (раскопки) памятников археологии, попадающих в зону строительства. На обеспечение сохранности объектов культурного наследия, в составе Проекта: «Строительство автомобильных дорог, строительство сетей водоснабжения под компактную жилищную застройку микрорайона Северный ст. Динской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Краснодарского края» предусмотрены работы археологического исследования (раскопки) памятников археологии, стоимость которых составляет 41 286 901,08 рублей. Без осуществления археологических раскопок запрещено строительство сетей водоснабжения, автомобильных дорог и, соответственно, сетей газоснабжения. В бюджете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денежные средства отсутствуют на раскопки 13 курганов в особо охраняемой зоне объектов культурного наследия (памятников истории и культуры) народов Российской Федерации. Для обеспечения населения микрорайона Северный коммунальными ресурсами, автомобильными дорогами, администрацией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муниципального района Краснодарского края были направлены письма в адрес министерства сельского хозяйства и перерабатывающей промышленности Краснодарского края и в адрес департамента строительства Краснодарского края об оказании содействия в выделении средств в размере 41 289 901,08 рублей на археологическое исследование (раскопки) памятников археологии, попадающих в зону строительства. Вышеуказанными ведомствами в выделение субсидии отказано по причине отсутствия в государственных программах, реализуемых на территории Краснодарского края, мероприятий на осуществление археологических исследований (раскопок) памятников археологии. Без осуществления археологических раскопок запрещено строительство сетей водоснабжения и автомобильных дорог. Общая протяженность строительства дорог составляет 10,797 км. Стоимость строительства автомобильных дорог и сетей наружного освещения 474 462,9 тыс. руб. Выполнение вышеуказанных работ возможно только при </w:t>
            </w:r>
            <w:proofErr w:type="spellStart"/>
            <w:r w:rsidRPr="003B293B">
              <w:rPr>
                <w:rFonts w:ascii="Arial" w:eastAsia="Times New Roman" w:hAnsi="Arial" w:cs="Arial"/>
                <w:color w:val="0B1F33"/>
                <w:sz w:val="24"/>
                <w:szCs w:val="24"/>
                <w:lang w:eastAsia="ru-RU"/>
              </w:rPr>
              <w:t>софинансировании</w:t>
            </w:r>
            <w:proofErr w:type="spellEnd"/>
            <w:r w:rsidRPr="003B293B">
              <w:rPr>
                <w:rFonts w:ascii="Arial" w:eastAsia="Times New Roman" w:hAnsi="Arial" w:cs="Arial"/>
                <w:color w:val="0B1F33"/>
                <w:sz w:val="24"/>
                <w:szCs w:val="24"/>
                <w:lang w:eastAsia="ru-RU"/>
              </w:rPr>
              <w:t xml:space="preserve"> расходных обязательств на выполнение строительно- монтажных работ, строительство за счет бюджета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в настоящее время не представляется возможным. Дополнительно сообщаем, что автомобильные дороги в </w:t>
            </w:r>
            <w:proofErr w:type="spellStart"/>
            <w:r w:rsidRPr="003B293B">
              <w:rPr>
                <w:rFonts w:ascii="Arial" w:eastAsia="Times New Roman" w:hAnsi="Arial" w:cs="Arial"/>
                <w:color w:val="0B1F33"/>
                <w:sz w:val="24"/>
                <w:szCs w:val="24"/>
                <w:lang w:eastAsia="ru-RU"/>
              </w:rPr>
              <w:t>мкр</w:t>
            </w:r>
            <w:proofErr w:type="spellEnd"/>
            <w:r w:rsidRPr="003B293B">
              <w:rPr>
                <w:rFonts w:ascii="Arial" w:eastAsia="Times New Roman" w:hAnsi="Arial" w:cs="Arial"/>
                <w:color w:val="0B1F33"/>
                <w:sz w:val="24"/>
                <w:szCs w:val="24"/>
                <w:lang w:eastAsia="ru-RU"/>
              </w:rPr>
              <w:t xml:space="preserve">. Северный в </w:t>
            </w:r>
            <w:proofErr w:type="spellStart"/>
            <w:r w:rsidRPr="003B293B">
              <w:rPr>
                <w:rFonts w:ascii="Arial" w:eastAsia="Times New Roman" w:hAnsi="Arial" w:cs="Arial"/>
                <w:color w:val="0B1F33"/>
                <w:sz w:val="24"/>
                <w:szCs w:val="24"/>
                <w:lang w:eastAsia="ru-RU"/>
              </w:rPr>
              <w:t>ст-це</w:t>
            </w:r>
            <w:proofErr w:type="spellEnd"/>
            <w:r w:rsidRPr="003B293B">
              <w:rPr>
                <w:rFonts w:ascii="Arial" w:eastAsia="Times New Roman" w:hAnsi="Arial" w:cs="Arial"/>
                <w:color w:val="0B1F33"/>
                <w:sz w:val="24"/>
                <w:szCs w:val="24"/>
                <w:lang w:eastAsia="ru-RU"/>
              </w:rPr>
              <w:t xml:space="preserve"> Динской (ул. Янковского от ул. 70 лет Октября до ул. Франко, ул. </w:t>
            </w:r>
            <w:proofErr w:type="spellStart"/>
            <w:r w:rsidRPr="003B293B">
              <w:rPr>
                <w:rFonts w:ascii="Arial" w:eastAsia="Times New Roman" w:hAnsi="Arial" w:cs="Arial"/>
                <w:color w:val="0B1F33"/>
                <w:sz w:val="24"/>
                <w:szCs w:val="24"/>
                <w:lang w:eastAsia="ru-RU"/>
              </w:rPr>
              <w:t>Рябовола</w:t>
            </w:r>
            <w:proofErr w:type="spellEnd"/>
            <w:r w:rsidRPr="003B293B">
              <w:rPr>
                <w:rFonts w:ascii="Arial" w:eastAsia="Times New Roman" w:hAnsi="Arial" w:cs="Arial"/>
                <w:color w:val="0B1F33"/>
                <w:sz w:val="24"/>
                <w:szCs w:val="24"/>
                <w:lang w:eastAsia="ru-RU"/>
              </w:rPr>
              <w:t xml:space="preserve">, ул. 300-летия Кубанского войска и ул. Славянская), администрацией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сельского поселения </w:t>
            </w:r>
            <w:proofErr w:type="spellStart"/>
            <w:r w:rsidRPr="003B293B">
              <w:rPr>
                <w:rFonts w:ascii="Arial" w:eastAsia="Times New Roman" w:hAnsi="Arial" w:cs="Arial"/>
                <w:color w:val="0B1F33"/>
                <w:sz w:val="24"/>
                <w:szCs w:val="24"/>
                <w:lang w:eastAsia="ru-RU"/>
              </w:rPr>
              <w:t>Динского</w:t>
            </w:r>
            <w:proofErr w:type="spellEnd"/>
            <w:r w:rsidRPr="003B293B">
              <w:rPr>
                <w:rFonts w:ascii="Arial" w:eastAsia="Times New Roman" w:hAnsi="Arial" w:cs="Arial"/>
                <w:color w:val="0B1F33"/>
                <w:sz w:val="24"/>
                <w:szCs w:val="24"/>
                <w:lang w:eastAsia="ru-RU"/>
              </w:rPr>
              <w:t xml:space="preserve"> района учтены в перечне объектов, планируемых для </w:t>
            </w:r>
            <w:proofErr w:type="spellStart"/>
            <w:r w:rsidRPr="003B293B">
              <w:rPr>
                <w:rFonts w:ascii="Arial" w:eastAsia="Times New Roman" w:hAnsi="Arial" w:cs="Arial"/>
                <w:color w:val="0B1F33"/>
                <w:sz w:val="24"/>
                <w:szCs w:val="24"/>
                <w:lang w:eastAsia="ru-RU"/>
              </w:rPr>
              <w:t>грейдирования</w:t>
            </w:r>
            <w:proofErr w:type="spellEnd"/>
            <w:r w:rsidRPr="003B293B">
              <w:rPr>
                <w:rFonts w:ascii="Arial" w:eastAsia="Times New Roman" w:hAnsi="Arial" w:cs="Arial"/>
                <w:color w:val="0B1F33"/>
                <w:sz w:val="24"/>
                <w:szCs w:val="24"/>
                <w:lang w:eastAsia="ru-RU"/>
              </w:rPr>
              <w:t xml:space="preserve"> дорожного покрытия в первом полугодии 2026 года, при необходимости с добавлением нового инертного материала. В силу статьи 11 Гражданского кодекса РФ, установлено, что защиту нарушенных или оспоренных гражданских прав осуществляет суд, арбитражный суд или </w:t>
            </w:r>
            <w:r w:rsidRPr="003B293B">
              <w:rPr>
                <w:rFonts w:ascii="Arial" w:eastAsia="Times New Roman" w:hAnsi="Arial" w:cs="Arial"/>
                <w:color w:val="0B1F33"/>
                <w:sz w:val="24"/>
                <w:szCs w:val="24"/>
                <w:lang w:eastAsia="ru-RU"/>
              </w:rPr>
              <w:lastRenderedPageBreak/>
              <w:t xml:space="preserve">третейский суд. Таким образом, если Вы считаете, что Ваши права и законные интересы нарушены, то Вы вправе обратиться в суд за их защитой. </w:t>
            </w:r>
          </w:p>
        </w:tc>
      </w:tr>
    </w:tbl>
    <w:p w:rsidR="00296862" w:rsidRDefault="003B293B"/>
    <w:sectPr w:rsidR="00296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05"/>
    <w:rsid w:val="00243A8F"/>
    <w:rsid w:val="00360DC8"/>
    <w:rsid w:val="003B293B"/>
    <w:rsid w:val="004E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8475"/>
  <w15:chartTrackingRefBased/>
  <w15:docId w15:val="{0634D726-5EBC-4526-9748-29B551E5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29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4508</Characters>
  <Application>Microsoft Office Word</Application>
  <DocSecurity>0</DocSecurity>
  <Lines>37</Lines>
  <Paragraphs>10</Paragraphs>
  <ScaleCrop>false</ScaleCrop>
  <Company>diakov.net</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2026-05-26T09:07:00Z</dcterms:created>
  <dcterms:modified xsi:type="dcterms:W3CDTF">2026-05-26T09:07:00Z</dcterms:modified>
</cp:coreProperties>
</file>