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C4" w:rsidRDefault="00FF743A" w:rsidP="00DE63C4">
      <w:pPr>
        <w:spacing w:after="60"/>
        <w:jc w:val="center"/>
        <w:rPr>
          <w:b/>
          <w:sz w:val="24"/>
          <w:szCs w:val="24"/>
        </w:rPr>
      </w:pPr>
      <w:r w:rsidRPr="00FF743A">
        <w:rPr>
          <w:b/>
          <w:sz w:val="24"/>
          <w:szCs w:val="24"/>
        </w:rPr>
        <w:t>ОБЩЕСТВЕННАЯ ИНИЦИАТИВА</w:t>
      </w:r>
    </w:p>
    <w:p w:rsidR="00DE63C4" w:rsidRDefault="00DE63C4" w:rsidP="00DE63C4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ОГРАНИЧЕНИИ</w:t>
      </w:r>
      <w:r w:rsidRPr="00DE63C4">
        <w:rPr>
          <w:b/>
          <w:sz w:val="24"/>
          <w:szCs w:val="24"/>
        </w:rPr>
        <w:t xml:space="preserve"> СРОКА ПОЛНОМОЧИЙ ПРЕДСЕДАТЕЛЕЙ СУДОВ И ИХ ЗАМЕСТИТЕЛЕЙ </w:t>
      </w:r>
      <w:r>
        <w:rPr>
          <w:b/>
          <w:sz w:val="24"/>
          <w:szCs w:val="24"/>
        </w:rPr>
        <w:t xml:space="preserve">         </w:t>
      </w:r>
      <w:bookmarkStart w:id="0" w:name="_GoBack"/>
      <w:bookmarkEnd w:id="0"/>
      <w:r w:rsidRPr="00DE63C4">
        <w:rPr>
          <w:b/>
          <w:sz w:val="24"/>
          <w:szCs w:val="24"/>
        </w:rPr>
        <w:t xml:space="preserve">(4 года и не более 2-х раз),                   </w:t>
      </w:r>
    </w:p>
    <w:p w:rsidR="00DE63C4" w:rsidRPr="00FF743A" w:rsidRDefault="00DE63C4" w:rsidP="00DE63C4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ПОВЫШЕНИИ</w:t>
      </w:r>
      <w:r w:rsidRPr="00DE63C4">
        <w:rPr>
          <w:b/>
          <w:sz w:val="24"/>
          <w:szCs w:val="24"/>
        </w:rPr>
        <w:t xml:space="preserve"> ПРОЗРАЧНОСТИ, ОТКРЫТОСТИ И ДОСТУПНОСТИ СУДЕБНОЙ ПРАКТИКИ,         </w:t>
      </w:r>
      <w:r>
        <w:rPr>
          <w:b/>
          <w:sz w:val="24"/>
          <w:szCs w:val="24"/>
        </w:rPr>
        <w:t xml:space="preserve">                       ПОВЫШЕНИИ</w:t>
      </w:r>
      <w:r w:rsidRPr="00DE63C4">
        <w:rPr>
          <w:b/>
          <w:sz w:val="24"/>
          <w:szCs w:val="24"/>
        </w:rPr>
        <w:t xml:space="preserve"> ОТВЕТСТВЕННОСТИ ПРЕДСЕДАТЕЛЕЙ СУДОВ (ИХ ЗАМЕСТИТЕЛЕЙ)                                       </w:t>
      </w:r>
    </w:p>
    <w:p w:rsidR="006E5901" w:rsidRPr="000B5297" w:rsidRDefault="006E5901" w:rsidP="00BC2715">
      <w:pPr>
        <w:spacing w:after="60"/>
        <w:ind w:firstLine="709"/>
        <w:jc w:val="both"/>
        <w:rPr>
          <w:b/>
          <w:sz w:val="24"/>
          <w:szCs w:val="24"/>
        </w:rPr>
      </w:pPr>
      <w:r w:rsidRPr="000B5297">
        <w:rPr>
          <w:b/>
          <w:sz w:val="24"/>
          <w:szCs w:val="24"/>
        </w:rPr>
        <w:t xml:space="preserve">1) </w:t>
      </w:r>
      <w:r w:rsidR="008E59D1">
        <w:rPr>
          <w:b/>
          <w:sz w:val="24"/>
          <w:szCs w:val="24"/>
        </w:rPr>
        <w:t>Внести</w:t>
      </w:r>
      <w:r w:rsidRPr="000B5297">
        <w:rPr>
          <w:b/>
          <w:sz w:val="24"/>
          <w:szCs w:val="24"/>
        </w:rPr>
        <w:t xml:space="preserve"> </w:t>
      </w:r>
      <w:r w:rsidR="008E59D1" w:rsidRPr="000B5297">
        <w:rPr>
          <w:b/>
          <w:sz w:val="24"/>
          <w:szCs w:val="24"/>
        </w:rPr>
        <w:t>изменения</w:t>
      </w:r>
      <w:r w:rsidR="008E59D1" w:rsidRPr="000B5297">
        <w:rPr>
          <w:b/>
          <w:sz w:val="24"/>
          <w:szCs w:val="24"/>
        </w:rPr>
        <w:t xml:space="preserve"> </w:t>
      </w:r>
      <w:r w:rsidR="008E59D1">
        <w:rPr>
          <w:b/>
          <w:sz w:val="24"/>
          <w:szCs w:val="24"/>
        </w:rPr>
        <w:t xml:space="preserve">в следующие </w:t>
      </w:r>
      <w:r w:rsidRPr="000B5297">
        <w:rPr>
          <w:b/>
          <w:sz w:val="24"/>
          <w:szCs w:val="24"/>
        </w:rPr>
        <w:t>федеральн</w:t>
      </w:r>
      <w:r w:rsidR="008E59D1">
        <w:rPr>
          <w:b/>
          <w:sz w:val="24"/>
          <w:szCs w:val="24"/>
        </w:rPr>
        <w:t>ые конституционные законы</w:t>
      </w:r>
      <w:r w:rsidRPr="000B5297">
        <w:rPr>
          <w:b/>
          <w:sz w:val="24"/>
          <w:szCs w:val="24"/>
        </w:rPr>
        <w:t xml:space="preserve"> Российской Федерации:</w:t>
      </w:r>
    </w:p>
    <w:p w:rsidR="006E5901" w:rsidRPr="000B5297" w:rsidRDefault="003909C4" w:rsidP="00BC2715">
      <w:pPr>
        <w:spacing w:after="60"/>
        <w:ind w:firstLine="709"/>
        <w:jc w:val="both"/>
        <w:rPr>
          <w:b/>
          <w:sz w:val="24"/>
          <w:szCs w:val="24"/>
        </w:rPr>
      </w:pPr>
      <w:r w:rsidRPr="000B5297">
        <w:rPr>
          <w:b/>
          <w:sz w:val="24"/>
          <w:szCs w:val="24"/>
        </w:rPr>
        <w:t>1.1</w:t>
      </w:r>
      <w:r w:rsidR="006E5901" w:rsidRPr="000B5297">
        <w:rPr>
          <w:b/>
          <w:sz w:val="24"/>
          <w:szCs w:val="24"/>
        </w:rPr>
        <w:t>) в части 1 статьи 29 Федерального конституционного закона от 07.02.2011 N 1-ФКЗ  "О судах общей юрисдикции в Российской Федерации":</w:t>
      </w:r>
    </w:p>
    <w:p w:rsidR="006E5901" w:rsidRPr="006E5901" w:rsidRDefault="006E5901" w:rsidP="00BC2715">
      <w:pPr>
        <w:spacing w:after="60"/>
        <w:ind w:firstLine="709"/>
        <w:jc w:val="both"/>
        <w:rPr>
          <w:sz w:val="24"/>
          <w:szCs w:val="24"/>
        </w:rPr>
      </w:pPr>
      <w:r w:rsidRPr="006E5901">
        <w:rPr>
          <w:sz w:val="24"/>
          <w:szCs w:val="24"/>
        </w:rPr>
        <w:t xml:space="preserve"> слова «шесть лет» заменить словами «четыре года»;</w:t>
      </w:r>
    </w:p>
    <w:p w:rsidR="006E5901" w:rsidRPr="000B5297" w:rsidRDefault="000B5297" w:rsidP="00BC2715">
      <w:pPr>
        <w:spacing w:after="6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1.2</w:t>
      </w:r>
      <w:r w:rsidR="006E5901" w:rsidRPr="000B5297">
        <w:rPr>
          <w:b/>
          <w:sz w:val="24"/>
          <w:szCs w:val="24"/>
        </w:rPr>
        <w:t>) статью 29 Федерального конституционного закона от 07.02.2011 N 1-ФКЗ  "О судах общей юрисдикции в Российской Федерации":</w:t>
      </w:r>
    </w:p>
    <w:p w:rsidR="006E5901" w:rsidRPr="006E5901" w:rsidRDefault="006E5901" w:rsidP="00BC2715">
      <w:pPr>
        <w:spacing w:after="60"/>
        <w:ind w:firstLine="709"/>
        <w:jc w:val="both"/>
        <w:rPr>
          <w:sz w:val="24"/>
          <w:szCs w:val="24"/>
        </w:rPr>
      </w:pPr>
      <w:r w:rsidRPr="006E5901">
        <w:rPr>
          <w:sz w:val="24"/>
          <w:szCs w:val="24"/>
        </w:rPr>
        <w:t>дополнить частью 1.1. в следующей редакции:</w:t>
      </w:r>
    </w:p>
    <w:p w:rsidR="006E5901" w:rsidRPr="006E5901" w:rsidRDefault="006E5901" w:rsidP="00BC2715">
      <w:pPr>
        <w:spacing w:after="60"/>
        <w:ind w:firstLine="709"/>
        <w:jc w:val="both"/>
        <w:rPr>
          <w:sz w:val="24"/>
          <w:szCs w:val="24"/>
        </w:rPr>
      </w:pPr>
      <w:r w:rsidRPr="006E5901">
        <w:rPr>
          <w:sz w:val="24"/>
          <w:szCs w:val="24"/>
        </w:rPr>
        <w:t>1.1. Одно и то же лицо может быть назначено на должность председателя одного и того же верховного суда республики, краевого, областного суда, суда города федерального значения, суда автономной области, суда автономного округа не более двух раз;</w:t>
      </w:r>
    </w:p>
    <w:p w:rsidR="006E5901" w:rsidRPr="000B5297" w:rsidRDefault="000B5297" w:rsidP="00BC2715">
      <w:pPr>
        <w:spacing w:after="6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</w:t>
      </w:r>
      <w:r w:rsidR="006E5901" w:rsidRPr="000B5297">
        <w:rPr>
          <w:b/>
          <w:sz w:val="24"/>
          <w:szCs w:val="24"/>
        </w:rPr>
        <w:t>) в части 1 статьи 30 Федерального конституционного закона от 07.02.2011 N 1-ФКЗ  "О судах общей юрисдикции в Российской Федерации":</w:t>
      </w:r>
    </w:p>
    <w:p w:rsidR="006E5901" w:rsidRPr="006E5901" w:rsidRDefault="006E5901" w:rsidP="00BC2715">
      <w:pPr>
        <w:spacing w:after="60"/>
        <w:ind w:firstLine="709"/>
        <w:jc w:val="both"/>
        <w:rPr>
          <w:sz w:val="24"/>
          <w:szCs w:val="24"/>
        </w:rPr>
      </w:pPr>
      <w:r w:rsidRPr="006E5901">
        <w:rPr>
          <w:sz w:val="24"/>
          <w:szCs w:val="24"/>
        </w:rPr>
        <w:t xml:space="preserve"> слова «шесть лет» заменить словами «четыре года»;</w:t>
      </w:r>
    </w:p>
    <w:p w:rsidR="006E5901" w:rsidRPr="000B5297" w:rsidRDefault="000B5297" w:rsidP="00BC2715">
      <w:pPr>
        <w:spacing w:after="6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1.4</w:t>
      </w:r>
      <w:r w:rsidR="006E5901" w:rsidRPr="000B5297">
        <w:rPr>
          <w:b/>
          <w:sz w:val="24"/>
          <w:szCs w:val="24"/>
        </w:rPr>
        <w:t>) в части 2 статьи 30 Федерального конституционного закона от 07.02.2011 N 1-ФКЗ  "О судах общей юрисдикции в Российской Федерации":</w:t>
      </w:r>
    </w:p>
    <w:p w:rsidR="006E5901" w:rsidRPr="006E5901" w:rsidRDefault="006E5901" w:rsidP="00BC2715">
      <w:pPr>
        <w:spacing w:after="60"/>
        <w:ind w:firstLine="709"/>
        <w:jc w:val="both"/>
        <w:rPr>
          <w:sz w:val="24"/>
          <w:szCs w:val="24"/>
        </w:rPr>
      </w:pPr>
      <w:r w:rsidRPr="006E5901">
        <w:rPr>
          <w:sz w:val="24"/>
          <w:szCs w:val="24"/>
        </w:rPr>
        <w:t>исключить слово "подряд";</w:t>
      </w:r>
    </w:p>
    <w:p w:rsidR="006E5901" w:rsidRPr="000B5297" w:rsidRDefault="000B5297" w:rsidP="00BC2715">
      <w:pPr>
        <w:spacing w:after="6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1.5</w:t>
      </w:r>
      <w:r w:rsidR="006E5901" w:rsidRPr="000B5297">
        <w:rPr>
          <w:b/>
          <w:sz w:val="24"/>
          <w:szCs w:val="24"/>
        </w:rPr>
        <w:t>) в части 1 статьи 35 Федерального конституционного закона от 07.02.2011 N 1-ФКЗ  "О судах общей юрисдикции в Российской Федерации":</w:t>
      </w:r>
    </w:p>
    <w:p w:rsidR="006E5901" w:rsidRPr="006E5901" w:rsidRDefault="006E5901" w:rsidP="00BC2715">
      <w:pPr>
        <w:spacing w:after="60"/>
        <w:ind w:firstLine="709"/>
        <w:jc w:val="both"/>
        <w:rPr>
          <w:sz w:val="24"/>
          <w:szCs w:val="24"/>
        </w:rPr>
      </w:pPr>
      <w:r w:rsidRPr="006E5901">
        <w:rPr>
          <w:sz w:val="24"/>
          <w:szCs w:val="24"/>
        </w:rPr>
        <w:t xml:space="preserve"> слова «шесть лет» заменить словами «четыре года»;</w:t>
      </w:r>
    </w:p>
    <w:p w:rsidR="006E5901" w:rsidRPr="000B5297" w:rsidRDefault="000B5297" w:rsidP="00BC2715">
      <w:pPr>
        <w:spacing w:after="6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1.6</w:t>
      </w:r>
      <w:r w:rsidR="006E5901" w:rsidRPr="000B5297">
        <w:rPr>
          <w:b/>
          <w:sz w:val="24"/>
          <w:szCs w:val="24"/>
        </w:rPr>
        <w:t>) в части 2 статьи 35 Федерального конституционного закона от 07.02.2011 N 1-ФКЗ  "О судах общей юрисдикции в Российской Федерации":</w:t>
      </w:r>
    </w:p>
    <w:p w:rsidR="006E5901" w:rsidRPr="006E5901" w:rsidRDefault="006E5901" w:rsidP="00BC2715">
      <w:pPr>
        <w:spacing w:after="60"/>
        <w:ind w:firstLine="709"/>
        <w:jc w:val="both"/>
        <w:rPr>
          <w:sz w:val="24"/>
          <w:szCs w:val="24"/>
        </w:rPr>
      </w:pPr>
      <w:r w:rsidRPr="006E5901">
        <w:rPr>
          <w:sz w:val="24"/>
          <w:szCs w:val="24"/>
        </w:rPr>
        <w:t>исключить слово "подряд";</w:t>
      </w:r>
    </w:p>
    <w:p w:rsidR="006E5901" w:rsidRPr="000B5297" w:rsidRDefault="000B5297" w:rsidP="00BC2715">
      <w:pPr>
        <w:spacing w:after="6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1.7</w:t>
      </w:r>
      <w:r w:rsidR="006E5901" w:rsidRPr="000B5297">
        <w:rPr>
          <w:b/>
          <w:sz w:val="24"/>
          <w:szCs w:val="24"/>
        </w:rPr>
        <w:t>) в части 1 статьи 12 Федерального конституционного закона от 05.02.2014 N 3-ФКЗ  "О Верховном Суде Российской Федерации":</w:t>
      </w:r>
    </w:p>
    <w:p w:rsidR="006E5901" w:rsidRPr="006E5901" w:rsidRDefault="006E5901" w:rsidP="00BC2715">
      <w:pPr>
        <w:spacing w:after="60"/>
        <w:ind w:firstLine="709"/>
        <w:jc w:val="both"/>
        <w:rPr>
          <w:sz w:val="24"/>
          <w:szCs w:val="24"/>
        </w:rPr>
      </w:pPr>
      <w:r w:rsidRPr="006E5901">
        <w:rPr>
          <w:sz w:val="24"/>
          <w:szCs w:val="24"/>
        </w:rPr>
        <w:t>слова «шесть лет» заменить словами «четыре года»;</w:t>
      </w:r>
    </w:p>
    <w:p w:rsidR="006E5901" w:rsidRPr="000B5297" w:rsidRDefault="000B5297" w:rsidP="00BC2715">
      <w:pPr>
        <w:spacing w:after="6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1.8</w:t>
      </w:r>
      <w:r w:rsidR="006E5901" w:rsidRPr="000B5297">
        <w:rPr>
          <w:b/>
          <w:sz w:val="24"/>
          <w:szCs w:val="24"/>
        </w:rPr>
        <w:t>) в части 1 статьи 13 Федерального конституционного закона от 05.02.2014 N 3-ФКЗ  "О Верховном Суде Российской Федерации":</w:t>
      </w:r>
    </w:p>
    <w:p w:rsidR="006E5901" w:rsidRPr="006E5901" w:rsidRDefault="006E5901" w:rsidP="00BC2715">
      <w:pPr>
        <w:spacing w:after="60"/>
        <w:ind w:firstLine="709"/>
        <w:jc w:val="both"/>
        <w:rPr>
          <w:sz w:val="24"/>
          <w:szCs w:val="24"/>
        </w:rPr>
      </w:pPr>
      <w:r w:rsidRPr="006E5901">
        <w:rPr>
          <w:sz w:val="24"/>
          <w:szCs w:val="24"/>
        </w:rPr>
        <w:t>слова «шесть лет» заменить словами «четыре года»;</w:t>
      </w:r>
    </w:p>
    <w:p w:rsidR="006E5901" w:rsidRPr="000B5297" w:rsidRDefault="000B5297" w:rsidP="00BC2715">
      <w:pPr>
        <w:spacing w:after="6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1.9</w:t>
      </w:r>
      <w:r w:rsidR="006E5901" w:rsidRPr="000B5297">
        <w:rPr>
          <w:b/>
          <w:sz w:val="24"/>
          <w:szCs w:val="24"/>
        </w:rPr>
        <w:t>) часть 2 статьи 12 Федерального конституционного закона от 07.02.2011 N 1-ФКЗ  "О судах общей юрисдикции в Российской Федерации":</w:t>
      </w:r>
    </w:p>
    <w:p w:rsidR="006E5901" w:rsidRPr="006E5901" w:rsidRDefault="006E5901" w:rsidP="00BC2715">
      <w:pPr>
        <w:spacing w:after="60"/>
        <w:ind w:firstLine="709"/>
        <w:jc w:val="both"/>
        <w:rPr>
          <w:sz w:val="24"/>
          <w:szCs w:val="24"/>
        </w:rPr>
      </w:pPr>
      <w:r w:rsidRPr="006E5901">
        <w:rPr>
          <w:sz w:val="24"/>
          <w:szCs w:val="24"/>
        </w:rPr>
        <w:t>изложить в следующей редакции:</w:t>
      </w:r>
    </w:p>
    <w:p w:rsidR="006E5901" w:rsidRPr="006E5901" w:rsidRDefault="006E5901" w:rsidP="00BC2715">
      <w:pPr>
        <w:spacing w:after="60"/>
        <w:ind w:firstLine="709"/>
        <w:jc w:val="both"/>
        <w:rPr>
          <w:sz w:val="24"/>
          <w:szCs w:val="24"/>
        </w:rPr>
      </w:pPr>
      <w:r w:rsidRPr="006E5901">
        <w:rPr>
          <w:sz w:val="24"/>
          <w:szCs w:val="24"/>
        </w:rPr>
        <w:t>2. Одно и то же лицо может быть назначено на должность Председателя Верховного Суда Российской Федерации не более двух раз;</w:t>
      </w:r>
    </w:p>
    <w:p w:rsidR="006E5901" w:rsidRPr="000B5297" w:rsidRDefault="000B5297" w:rsidP="00BC2715">
      <w:pPr>
        <w:spacing w:after="6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1.10</w:t>
      </w:r>
      <w:r w:rsidR="006E5901" w:rsidRPr="000B5297">
        <w:rPr>
          <w:b/>
          <w:sz w:val="24"/>
          <w:szCs w:val="24"/>
        </w:rPr>
        <w:t>) часть 2 статьи 13 Федерального конституционного закона от 07.02.2011 N 1-ФКЗ  "О судах общей юрисдикции в Российской Федерации":</w:t>
      </w:r>
    </w:p>
    <w:p w:rsidR="006E5901" w:rsidRPr="006E5901" w:rsidRDefault="006E5901" w:rsidP="00BC2715">
      <w:pPr>
        <w:spacing w:after="60"/>
        <w:ind w:firstLine="709"/>
        <w:jc w:val="both"/>
        <w:rPr>
          <w:sz w:val="24"/>
          <w:szCs w:val="24"/>
        </w:rPr>
      </w:pPr>
      <w:r w:rsidRPr="006E5901">
        <w:rPr>
          <w:sz w:val="24"/>
          <w:szCs w:val="24"/>
        </w:rPr>
        <w:t>изложить в следующей редакции:</w:t>
      </w:r>
    </w:p>
    <w:p w:rsidR="006E5901" w:rsidRDefault="006E5901" w:rsidP="00BC2715">
      <w:pPr>
        <w:spacing w:after="60"/>
        <w:ind w:firstLine="709"/>
        <w:jc w:val="both"/>
        <w:rPr>
          <w:sz w:val="24"/>
          <w:szCs w:val="24"/>
        </w:rPr>
      </w:pPr>
      <w:r w:rsidRPr="006E5901">
        <w:rPr>
          <w:sz w:val="24"/>
          <w:szCs w:val="24"/>
        </w:rPr>
        <w:t>2. Одно и то же лицо может быть назначено на должность заместителя Председателя Верховного Суда Российской Федерации не более двух раз;</w:t>
      </w:r>
    </w:p>
    <w:p w:rsidR="00764C74" w:rsidRPr="000B5297" w:rsidRDefault="00764C74" w:rsidP="00764C74">
      <w:pPr>
        <w:spacing w:after="6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1.11) статью</w:t>
      </w:r>
      <w:r w:rsidRPr="000B52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Pr="000B5297">
        <w:rPr>
          <w:b/>
          <w:sz w:val="24"/>
          <w:szCs w:val="24"/>
        </w:rPr>
        <w:t xml:space="preserve"> Федерального конституционного закона от 07.02.2011 N 1-ФКЗ  "О судах общей юрисдикции в Российской Федерации":</w:t>
      </w:r>
    </w:p>
    <w:p w:rsidR="00764C74" w:rsidRDefault="00764C74" w:rsidP="00764C74">
      <w:pPr>
        <w:spacing w:after="60"/>
        <w:ind w:firstLine="709"/>
        <w:jc w:val="both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Дополнить </w:t>
      </w:r>
      <w:r w:rsidRPr="000F4971">
        <w:rPr>
          <w:sz w:val="24"/>
          <w:szCs w:val="24"/>
        </w:rPr>
        <w:t>часть</w:t>
      </w:r>
      <w:r>
        <w:rPr>
          <w:sz w:val="24"/>
          <w:szCs w:val="24"/>
        </w:rPr>
        <w:t>ю</w:t>
      </w:r>
      <w:r>
        <w:rPr>
          <w:sz w:val="24"/>
          <w:szCs w:val="24"/>
        </w:rPr>
        <w:t xml:space="preserve"> 9</w:t>
      </w:r>
      <w:r w:rsidRPr="000F4971">
        <w:rPr>
          <w:sz w:val="24"/>
          <w:szCs w:val="24"/>
        </w:rPr>
        <w:t xml:space="preserve"> </w:t>
      </w:r>
      <w:r>
        <w:rPr>
          <w:rFonts w:cs="Arial"/>
          <w:bCs/>
          <w:color w:val="000000"/>
          <w:sz w:val="24"/>
          <w:szCs w:val="24"/>
        </w:rPr>
        <w:t>следующего содержания:</w:t>
      </w:r>
    </w:p>
    <w:p w:rsidR="008E7265" w:rsidRDefault="008E7265" w:rsidP="008E7265">
      <w:pPr>
        <w:spacing w:after="60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cs="Arial"/>
          <w:bCs/>
          <w:color w:val="000000"/>
          <w:sz w:val="24"/>
          <w:szCs w:val="24"/>
        </w:rPr>
        <w:t xml:space="preserve">9. </w:t>
      </w:r>
      <w:r w:rsidRPr="008E7265">
        <w:rPr>
          <w:rFonts w:cs="Arial"/>
          <w:bCs/>
          <w:color w:val="000000"/>
          <w:sz w:val="24"/>
          <w:szCs w:val="24"/>
        </w:rPr>
        <w:t>Суды общей юрисдикции е</w:t>
      </w:r>
      <w:r w:rsidRPr="008E7265">
        <w:rPr>
          <w:rFonts w:cs="Arial"/>
          <w:bCs/>
          <w:color w:val="000000"/>
          <w:sz w:val="24"/>
          <w:szCs w:val="24"/>
        </w:rPr>
        <w:t>жемесячно</w:t>
      </w:r>
      <w:r w:rsidRPr="008E7265">
        <w:rPr>
          <w:rFonts w:eastAsia="Times New Roman" w:cs="Arial"/>
          <w:color w:val="000000"/>
          <w:sz w:val="24"/>
          <w:szCs w:val="24"/>
          <w:lang w:eastAsia="ru-RU"/>
        </w:rPr>
        <w:t xml:space="preserve"> рассматривают и обнародуют материалы по изучению и обобщению судебной практики и анализу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судебной статистики.</w:t>
      </w:r>
    </w:p>
    <w:p w:rsidR="00D3599F" w:rsidRPr="008E7265" w:rsidRDefault="00D3599F" w:rsidP="008E7265">
      <w:pPr>
        <w:spacing w:after="60"/>
        <w:ind w:firstLine="709"/>
        <w:jc w:val="both"/>
        <w:rPr>
          <w:rFonts w:cs="Arial"/>
          <w:bCs/>
          <w:color w:val="000000"/>
          <w:sz w:val="24"/>
          <w:szCs w:val="24"/>
        </w:rPr>
      </w:pPr>
      <w:r w:rsidRPr="002A5F64">
        <w:rPr>
          <w:rFonts w:eastAsia="Times New Roman" w:cs="Times New Roman"/>
          <w:b/>
          <w:bCs/>
          <w:sz w:val="24"/>
          <w:szCs w:val="24"/>
          <w:lang w:eastAsia="ru-RU"/>
        </w:rPr>
        <w:t>Пояснительная записка:</w:t>
      </w:r>
      <w:r w:rsidRPr="002A5F64">
        <w:rPr>
          <w:rFonts w:eastAsia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/>
          <w:sz w:val="24"/>
          <w:szCs w:val="24"/>
          <w:lang w:eastAsia="ru-RU"/>
        </w:rPr>
        <w:t>данная правовая норма направлена на повышение правовой определенности в</w:t>
      </w:r>
      <w:r w:rsidR="009F038A">
        <w:rPr>
          <w:rFonts w:eastAsia="Times New Roman" w:cs="Times New Roman"/>
          <w:bCs/>
          <w:i/>
          <w:sz w:val="24"/>
          <w:szCs w:val="24"/>
          <w:lang w:eastAsia="ru-RU"/>
        </w:rPr>
        <w:t xml:space="preserve">о всей </w:t>
      </w:r>
      <w:r w:rsidR="00EE5CC6">
        <w:rPr>
          <w:rFonts w:eastAsia="Times New Roman" w:cs="Times New Roman"/>
          <w:bCs/>
          <w:i/>
          <w:sz w:val="24"/>
          <w:szCs w:val="24"/>
          <w:lang w:eastAsia="ru-RU"/>
        </w:rPr>
        <w:t>судебной</w:t>
      </w:r>
      <w:r>
        <w:rPr>
          <w:rFonts w:eastAsia="Times New Roman" w:cs="Times New Roman"/>
          <w:bCs/>
          <w:i/>
          <w:sz w:val="24"/>
          <w:szCs w:val="24"/>
          <w:lang w:eastAsia="ru-RU"/>
        </w:rPr>
        <w:t xml:space="preserve"> </w:t>
      </w:r>
      <w:r w:rsidR="00EE5CC6">
        <w:rPr>
          <w:rFonts w:eastAsia="Times New Roman" w:cs="Times New Roman"/>
          <w:bCs/>
          <w:i/>
          <w:sz w:val="24"/>
          <w:szCs w:val="24"/>
          <w:lang w:eastAsia="ru-RU"/>
        </w:rPr>
        <w:t>практике</w:t>
      </w:r>
      <w:r w:rsidR="009F038A">
        <w:rPr>
          <w:rFonts w:eastAsia="Times New Roman" w:cs="Times New Roman"/>
          <w:bCs/>
          <w:i/>
          <w:sz w:val="24"/>
          <w:szCs w:val="24"/>
          <w:lang w:eastAsia="ru-RU"/>
        </w:rPr>
        <w:t xml:space="preserve"> </w:t>
      </w:r>
      <w:r w:rsidR="00EE5CC6">
        <w:rPr>
          <w:rFonts w:eastAsia="Times New Roman" w:cs="Times New Roman"/>
          <w:bCs/>
          <w:i/>
          <w:sz w:val="24"/>
          <w:szCs w:val="24"/>
          <w:lang w:eastAsia="ru-RU"/>
        </w:rPr>
        <w:t xml:space="preserve">судов общей юрисдикции </w:t>
      </w:r>
      <w:r w:rsidR="009F038A">
        <w:rPr>
          <w:rFonts w:eastAsia="Times New Roman" w:cs="Times New Roman"/>
          <w:bCs/>
          <w:i/>
          <w:sz w:val="24"/>
          <w:szCs w:val="24"/>
          <w:lang w:eastAsia="ru-RU"/>
        </w:rPr>
        <w:t>(начиная от мировых судей и продолжая региональными (областными, краевыми) судами)</w:t>
      </w:r>
      <w:r>
        <w:rPr>
          <w:rFonts w:eastAsia="Times New Roman" w:cs="Times New Roman"/>
          <w:bCs/>
          <w:i/>
          <w:sz w:val="24"/>
          <w:szCs w:val="24"/>
          <w:lang w:eastAsia="ru-RU"/>
        </w:rPr>
        <w:t>.</w:t>
      </w:r>
      <w:r w:rsidR="00EE5CC6">
        <w:rPr>
          <w:rFonts w:eastAsia="Times New Roman" w:cs="Times New Roman"/>
          <w:bCs/>
          <w:i/>
          <w:sz w:val="24"/>
          <w:szCs w:val="24"/>
          <w:lang w:eastAsia="ru-RU"/>
        </w:rPr>
        <w:t xml:space="preserve"> Предполагается, что закрепление за судами такой обязанности позволит развить институт общественного контроля (оценки) за деятельностью судебной власти, а судебную практику сделать более прозрачной, открытой и доступной.</w:t>
      </w:r>
      <w:r>
        <w:rPr>
          <w:rFonts w:eastAsia="Times New Roman" w:cs="Times New Roman"/>
          <w:bCs/>
          <w:i/>
          <w:sz w:val="24"/>
          <w:szCs w:val="24"/>
          <w:lang w:eastAsia="ru-RU"/>
        </w:rPr>
        <w:t xml:space="preserve">    </w:t>
      </w:r>
    </w:p>
    <w:p w:rsidR="000F4971" w:rsidRPr="000B5297" w:rsidRDefault="006B3D10" w:rsidP="00F86A4C">
      <w:pPr>
        <w:spacing w:before="120" w:after="60"/>
        <w:ind w:firstLine="709"/>
        <w:jc w:val="both"/>
        <w:rPr>
          <w:b/>
          <w:sz w:val="24"/>
          <w:szCs w:val="24"/>
        </w:rPr>
      </w:pPr>
      <w:r w:rsidRPr="000B5297">
        <w:rPr>
          <w:b/>
          <w:sz w:val="24"/>
          <w:szCs w:val="24"/>
        </w:rPr>
        <w:t xml:space="preserve">2) </w:t>
      </w:r>
      <w:r w:rsidR="008E59D1">
        <w:rPr>
          <w:b/>
          <w:sz w:val="24"/>
          <w:szCs w:val="24"/>
        </w:rPr>
        <w:t>Внести</w:t>
      </w:r>
      <w:r w:rsidR="008E59D1" w:rsidRPr="000B5297">
        <w:rPr>
          <w:b/>
          <w:sz w:val="24"/>
          <w:szCs w:val="24"/>
        </w:rPr>
        <w:t xml:space="preserve"> изменения </w:t>
      </w:r>
      <w:r w:rsidR="008E59D1">
        <w:rPr>
          <w:b/>
          <w:sz w:val="24"/>
          <w:szCs w:val="24"/>
        </w:rPr>
        <w:t xml:space="preserve">в следующие </w:t>
      </w:r>
      <w:r w:rsidR="008E59D1" w:rsidRPr="000B5297">
        <w:rPr>
          <w:b/>
          <w:sz w:val="24"/>
          <w:szCs w:val="24"/>
        </w:rPr>
        <w:t>федеральн</w:t>
      </w:r>
      <w:r w:rsidR="008E59D1">
        <w:rPr>
          <w:b/>
          <w:sz w:val="24"/>
          <w:szCs w:val="24"/>
        </w:rPr>
        <w:t>ые законы</w:t>
      </w:r>
      <w:r w:rsidR="008E59D1" w:rsidRPr="000B5297">
        <w:rPr>
          <w:b/>
          <w:sz w:val="24"/>
          <w:szCs w:val="24"/>
        </w:rPr>
        <w:t xml:space="preserve"> Российской Федерации:</w:t>
      </w:r>
    </w:p>
    <w:p w:rsidR="000F4971" w:rsidRPr="000B5297" w:rsidRDefault="000F4971" w:rsidP="00BC2715">
      <w:pPr>
        <w:spacing w:after="60"/>
        <w:ind w:firstLine="709"/>
        <w:jc w:val="both"/>
        <w:rPr>
          <w:rFonts w:cs="Arial"/>
          <w:b/>
          <w:bCs/>
          <w:color w:val="000000"/>
          <w:sz w:val="24"/>
          <w:szCs w:val="24"/>
        </w:rPr>
      </w:pPr>
      <w:r w:rsidRPr="000B5297">
        <w:rPr>
          <w:b/>
          <w:sz w:val="24"/>
          <w:szCs w:val="24"/>
        </w:rPr>
        <w:t>2.1) статью 14 З</w:t>
      </w:r>
      <w:r w:rsidRPr="000B5297">
        <w:rPr>
          <w:rFonts w:cs="Arial"/>
          <w:b/>
          <w:bCs/>
          <w:color w:val="000000"/>
          <w:sz w:val="24"/>
          <w:szCs w:val="24"/>
        </w:rPr>
        <w:t>акон</w:t>
      </w:r>
      <w:r w:rsidRPr="000B5297">
        <w:rPr>
          <w:rFonts w:cs="Arial"/>
          <w:b/>
          <w:bCs/>
          <w:color w:val="000000"/>
          <w:sz w:val="24"/>
          <w:szCs w:val="24"/>
        </w:rPr>
        <w:t xml:space="preserve"> РФ от 26 июня 1992 г. N 3132-I </w:t>
      </w:r>
      <w:r w:rsidRPr="000B5297">
        <w:rPr>
          <w:rFonts w:cs="Arial"/>
          <w:b/>
          <w:bCs/>
          <w:color w:val="000000"/>
          <w:sz w:val="24"/>
          <w:szCs w:val="24"/>
        </w:rPr>
        <w:t>"О статусе судей в Российской Федерации"</w:t>
      </w:r>
      <w:r w:rsidRPr="000B5297">
        <w:rPr>
          <w:rFonts w:cs="Arial"/>
          <w:b/>
          <w:bCs/>
          <w:color w:val="000000"/>
          <w:sz w:val="24"/>
          <w:szCs w:val="24"/>
        </w:rPr>
        <w:t>:</w:t>
      </w:r>
    </w:p>
    <w:p w:rsidR="000F4971" w:rsidRDefault="000F4971" w:rsidP="00BC2715">
      <w:pPr>
        <w:spacing w:after="60"/>
        <w:ind w:firstLine="709"/>
        <w:jc w:val="both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Дополнить </w:t>
      </w:r>
      <w:r w:rsidRPr="000F4971">
        <w:rPr>
          <w:sz w:val="24"/>
          <w:szCs w:val="24"/>
        </w:rPr>
        <w:t>часть</w:t>
      </w:r>
      <w:r>
        <w:rPr>
          <w:sz w:val="24"/>
          <w:szCs w:val="24"/>
        </w:rPr>
        <w:t>ю</w:t>
      </w:r>
      <w:r w:rsidRPr="000F4971">
        <w:rPr>
          <w:sz w:val="24"/>
          <w:szCs w:val="24"/>
        </w:rPr>
        <w:t xml:space="preserve"> 1</w:t>
      </w:r>
      <w:r>
        <w:rPr>
          <w:sz w:val="24"/>
          <w:szCs w:val="24"/>
        </w:rPr>
        <w:t>.1</w:t>
      </w:r>
      <w:r w:rsidRPr="000F4971">
        <w:rPr>
          <w:sz w:val="24"/>
          <w:szCs w:val="24"/>
        </w:rPr>
        <w:t xml:space="preserve"> </w:t>
      </w:r>
      <w:r>
        <w:rPr>
          <w:rFonts w:cs="Arial"/>
          <w:bCs/>
          <w:color w:val="000000"/>
          <w:sz w:val="24"/>
          <w:szCs w:val="24"/>
        </w:rPr>
        <w:t>следующего содержания:</w:t>
      </w:r>
    </w:p>
    <w:p w:rsidR="00D528DE" w:rsidRDefault="000F4971" w:rsidP="00BC2715">
      <w:pPr>
        <w:spacing w:after="60"/>
        <w:ind w:firstLine="709"/>
        <w:jc w:val="both"/>
        <w:rPr>
          <w:rFonts w:cs="Arial"/>
          <w:bCs/>
          <w:color w:val="000000"/>
          <w:sz w:val="24"/>
          <w:szCs w:val="24"/>
        </w:rPr>
      </w:pPr>
      <w:r w:rsidRPr="000F4971">
        <w:rPr>
          <w:rFonts w:cs="Arial"/>
          <w:bCs/>
          <w:color w:val="000000"/>
          <w:sz w:val="24"/>
          <w:szCs w:val="24"/>
        </w:rPr>
        <w:t xml:space="preserve">1.1. Полномочия председателя суда </w:t>
      </w:r>
      <w:proofErr w:type="gramStart"/>
      <w:r w:rsidRPr="000F4971">
        <w:rPr>
          <w:rFonts w:cs="Arial"/>
          <w:bCs/>
          <w:color w:val="000000"/>
          <w:sz w:val="24"/>
          <w:szCs w:val="24"/>
        </w:rPr>
        <w:t>и(</w:t>
      </w:r>
      <w:proofErr w:type="gramEnd"/>
      <w:r w:rsidRPr="000F4971">
        <w:rPr>
          <w:rFonts w:cs="Arial"/>
          <w:bCs/>
          <w:color w:val="000000"/>
          <w:sz w:val="24"/>
          <w:szCs w:val="24"/>
        </w:rPr>
        <w:t xml:space="preserve">или) его заместителя прекращаются </w:t>
      </w:r>
      <w:r w:rsidR="004C4993">
        <w:rPr>
          <w:rFonts w:cs="Arial"/>
          <w:bCs/>
          <w:color w:val="000000"/>
          <w:sz w:val="24"/>
          <w:szCs w:val="24"/>
        </w:rPr>
        <w:t>досрочно в случае</w:t>
      </w:r>
      <w:r w:rsidR="004C4993" w:rsidRPr="000F4971">
        <w:rPr>
          <w:rFonts w:cs="Arial"/>
          <w:bCs/>
          <w:color w:val="000000"/>
          <w:sz w:val="24"/>
          <w:szCs w:val="24"/>
        </w:rPr>
        <w:t xml:space="preserve"> </w:t>
      </w:r>
      <w:r>
        <w:rPr>
          <w:rFonts w:cs="Arial"/>
          <w:bCs/>
          <w:color w:val="000000"/>
          <w:sz w:val="24"/>
          <w:szCs w:val="24"/>
        </w:rPr>
        <w:t>совершения</w:t>
      </w:r>
      <w:r w:rsidRPr="000F4971">
        <w:rPr>
          <w:rFonts w:cs="Arial"/>
          <w:bCs/>
          <w:color w:val="000000"/>
          <w:sz w:val="24"/>
          <w:szCs w:val="24"/>
        </w:rPr>
        <w:t xml:space="preserve"> </w:t>
      </w:r>
      <w:r w:rsidR="004C4993">
        <w:rPr>
          <w:rFonts w:cs="Arial"/>
          <w:bCs/>
          <w:color w:val="000000"/>
          <w:sz w:val="24"/>
          <w:szCs w:val="24"/>
        </w:rPr>
        <w:t xml:space="preserve">одним тем же </w:t>
      </w:r>
      <w:r w:rsidRPr="000F4971">
        <w:rPr>
          <w:rFonts w:cs="Arial"/>
          <w:bCs/>
          <w:color w:val="000000"/>
          <w:sz w:val="24"/>
          <w:szCs w:val="24"/>
        </w:rPr>
        <w:t>судьей</w:t>
      </w:r>
      <w:r w:rsidR="004C4993">
        <w:rPr>
          <w:rFonts w:cs="Arial"/>
          <w:bCs/>
          <w:color w:val="000000"/>
          <w:sz w:val="24"/>
          <w:szCs w:val="24"/>
        </w:rPr>
        <w:t xml:space="preserve"> </w:t>
      </w:r>
      <w:r w:rsidR="004C4993" w:rsidRPr="000F4971">
        <w:rPr>
          <w:rFonts w:cs="Arial"/>
          <w:bCs/>
          <w:color w:val="000000"/>
          <w:sz w:val="24"/>
          <w:szCs w:val="24"/>
        </w:rPr>
        <w:t xml:space="preserve">двух и более </w:t>
      </w:r>
      <w:r w:rsidR="004C4993">
        <w:rPr>
          <w:rFonts w:cs="Arial"/>
          <w:bCs/>
          <w:color w:val="000000"/>
          <w:sz w:val="24"/>
          <w:szCs w:val="24"/>
        </w:rPr>
        <w:t>или несколькими судьями однократно</w:t>
      </w:r>
      <w:r>
        <w:rPr>
          <w:rFonts w:cs="Arial"/>
          <w:bCs/>
          <w:color w:val="000000"/>
          <w:sz w:val="24"/>
          <w:szCs w:val="24"/>
        </w:rPr>
        <w:t>, суда в котором</w:t>
      </w:r>
      <w:r w:rsidRPr="000F4971">
        <w:rPr>
          <w:rFonts w:cs="Arial"/>
          <w:bCs/>
          <w:color w:val="000000"/>
          <w:sz w:val="24"/>
          <w:szCs w:val="24"/>
        </w:rPr>
        <w:t xml:space="preserve"> </w:t>
      </w:r>
      <w:r w:rsidR="004C4993">
        <w:rPr>
          <w:rFonts w:cs="Arial"/>
          <w:bCs/>
          <w:color w:val="000000"/>
          <w:sz w:val="24"/>
          <w:szCs w:val="24"/>
        </w:rPr>
        <w:t>указанный председатель</w:t>
      </w:r>
      <w:r w:rsidR="004C4993" w:rsidRPr="000F4971">
        <w:rPr>
          <w:rFonts w:cs="Arial"/>
          <w:bCs/>
          <w:color w:val="000000"/>
          <w:sz w:val="24"/>
          <w:szCs w:val="24"/>
        </w:rPr>
        <w:t xml:space="preserve"> суда и(или) его </w:t>
      </w:r>
      <w:r w:rsidR="004C4993">
        <w:rPr>
          <w:rFonts w:cs="Arial"/>
          <w:bCs/>
          <w:color w:val="000000"/>
          <w:sz w:val="24"/>
          <w:szCs w:val="24"/>
        </w:rPr>
        <w:t>заместитель</w:t>
      </w:r>
      <w:r w:rsidR="004C4993" w:rsidRPr="000F4971">
        <w:rPr>
          <w:rFonts w:cs="Arial"/>
          <w:bCs/>
          <w:color w:val="000000"/>
          <w:sz w:val="24"/>
          <w:szCs w:val="24"/>
        </w:rPr>
        <w:t xml:space="preserve"> </w:t>
      </w:r>
      <w:r w:rsidR="004C4993">
        <w:rPr>
          <w:rFonts w:cs="Arial"/>
          <w:bCs/>
          <w:color w:val="000000"/>
          <w:sz w:val="24"/>
          <w:szCs w:val="24"/>
        </w:rPr>
        <w:t>осуществляет свои полномочия, дисциплинарных проступков, за которые</w:t>
      </w:r>
      <w:r w:rsidRPr="000F4971">
        <w:rPr>
          <w:rFonts w:cs="Arial"/>
          <w:bCs/>
          <w:color w:val="000000"/>
          <w:sz w:val="24"/>
          <w:szCs w:val="24"/>
        </w:rPr>
        <w:t xml:space="preserve"> решением квалификационной коллегии судей на </w:t>
      </w:r>
      <w:r w:rsidR="004C4993">
        <w:rPr>
          <w:rFonts w:cs="Arial"/>
          <w:bCs/>
          <w:color w:val="000000"/>
          <w:sz w:val="24"/>
          <w:szCs w:val="24"/>
        </w:rPr>
        <w:t xml:space="preserve">такого </w:t>
      </w:r>
      <w:r w:rsidRPr="000F4971">
        <w:rPr>
          <w:rFonts w:cs="Arial"/>
          <w:bCs/>
          <w:color w:val="000000"/>
          <w:sz w:val="24"/>
          <w:szCs w:val="24"/>
        </w:rPr>
        <w:t xml:space="preserve">судью наложено </w:t>
      </w:r>
      <w:r w:rsidR="004C4993">
        <w:rPr>
          <w:rFonts w:cs="Arial"/>
          <w:bCs/>
          <w:color w:val="000000"/>
          <w:sz w:val="24"/>
          <w:szCs w:val="24"/>
        </w:rPr>
        <w:t xml:space="preserve">любое </w:t>
      </w:r>
      <w:r w:rsidRPr="000F4971">
        <w:rPr>
          <w:rFonts w:cs="Arial"/>
          <w:bCs/>
          <w:color w:val="000000"/>
          <w:sz w:val="24"/>
          <w:szCs w:val="24"/>
        </w:rPr>
        <w:t>дисциплинарное взыскание</w:t>
      </w:r>
      <w:r w:rsidR="007070DF">
        <w:rPr>
          <w:rFonts w:cs="Arial"/>
          <w:bCs/>
          <w:color w:val="000000"/>
          <w:sz w:val="24"/>
          <w:szCs w:val="24"/>
        </w:rPr>
        <w:t xml:space="preserve">, за исключением случаев когда </w:t>
      </w:r>
      <w:r w:rsidR="007070DF" w:rsidRPr="000F4971">
        <w:rPr>
          <w:rFonts w:cs="Arial"/>
          <w:bCs/>
          <w:color w:val="000000"/>
          <w:sz w:val="24"/>
          <w:szCs w:val="24"/>
        </w:rPr>
        <w:t>дисциплинарное взыскание</w:t>
      </w:r>
      <w:r w:rsidR="007070DF">
        <w:rPr>
          <w:rFonts w:cs="Arial"/>
          <w:bCs/>
          <w:color w:val="000000"/>
          <w:sz w:val="24"/>
          <w:szCs w:val="24"/>
        </w:rPr>
        <w:t xml:space="preserve"> на </w:t>
      </w:r>
      <w:r w:rsidR="00522FF8">
        <w:rPr>
          <w:rFonts w:cs="Arial"/>
          <w:bCs/>
          <w:color w:val="000000"/>
          <w:sz w:val="24"/>
          <w:szCs w:val="24"/>
        </w:rPr>
        <w:t>такого</w:t>
      </w:r>
      <w:r w:rsidR="007070DF">
        <w:rPr>
          <w:rFonts w:cs="Arial"/>
          <w:bCs/>
          <w:color w:val="000000"/>
          <w:sz w:val="24"/>
          <w:szCs w:val="24"/>
        </w:rPr>
        <w:t xml:space="preserve"> судью (судей) наложено по представлению указанного </w:t>
      </w:r>
      <w:r w:rsidR="007070DF" w:rsidRPr="000F4971">
        <w:rPr>
          <w:rFonts w:cs="Arial"/>
          <w:bCs/>
          <w:color w:val="000000"/>
          <w:sz w:val="24"/>
          <w:szCs w:val="24"/>
        </w:rPr>
        <w:t xml:space="preserve">председателя суда </w:t>
      </w:r>
      <w:proofErr w:type="gramStart"/>
      <w:r w:rsidR="007070DF" w:rsidRPr="000F4971">
        <w:rPr>
          <w:rFonts w:cs="Arial"/>
          <w:bCs/>
          <w:color w:val="000000"/>
          <w:sz w:val="24"/>
          <w:szCs w:val="24"/>
        </w:rPr>
        <w:t>и(</w:t>
      </w:r>
      <w:proofErr w:type="gramEnd"/>
      <w:r w:rsidR="007070DF" w:rsidRPr="000F4971">
        <w:rPr>
          <w:rFonts w:cs="Arial"/>
          <w:bCs/>
          <w:color w:val="000000"/>
          <w:sz w:val="24"/>
          <w:szCs w:val="24"/>
        </w:rPr>
        <w:t>или) его заместителя</w:t>
      </w:r>
      <w:r w:rsidRPr="000F4971">
        <w:rPr>
          <w:rFonts w:cs="Arial"/>
          <w:bCs/>
          <w:color w:val="000000"/>
          <w:sz w:val="24"/>
          <w:szCs w:val="24"/>
        </w:rPr>
        <w:t>.</w:t>
      </w:r>
      <w:r w:rsidR="007070DF">
        <w:rPr>
          <w:rFonts w:cs="Arial"/>
          <w:bCs/>
          <w:color w:val="000000"/>
          <w:sz w:val="24"/>
          <w:szCs w:val="24"/>
        </w:rPr>
        <w:t xml:space="preserve"> </w:t>
      </w:r>
    </w:p>
    <w:p w:rsidR="000F4971" w:rsidRDefault="00D528DE" w:rsidP="00BC2715">
      <w:pPr>
        <w:spacing w:after="60"/>
        <w:ind w:firstLine="709"/>
        <w:jc w:val="both"/>
        <w:rPr>
          <w:rFonts w:cs="Arial"/>
          <w:bCs/>
          <w:color w:val="000000"/>
          <w:sz w:val="24"/>
          <w:szCs w:val="24"/>
        </w:rPr>
      </w:pPr>
      <w:r w:rsidRPr="000F4971">
        <w:rPr>
          <w:rFonts w:cs="Arial"/>
          <w:bCs/>
          <w:color w:val="000000"/>
          <w:sz w:val="24"/>
          <w:szCs w:val="24"/>
        </w:rPr>
        <w:t xml:space="preserve">Полномочия председателя суда </w:t>
      </w:r>
      <w:proofErr w:type="gramStart"/>
      <w:r w:rsidRPr="000F4971">
        <w:rPr>
          <w:rFonts w:cs="Arial"/>
          <w:bCs/>
          <w:color w:val="000000"/>
          <w:sz w:val="24"/>
          <w:szCs w:val="24"/>
        </w:rPr>
        <w:t>и(</w:t>
      </w:r>
      <w:proofErr w:type="gramEnd"/>
      <w:r w:rsidRPr="000F4971">
        <w:rPr>
          <w:rFonts w:cs="Arial"/>
          <w:bCs/>
          <w:color w:val="000000"/>
          <w:sz w:val="24"/>
          <w:szCs w:val="24"/>
        </w:rPr>
        <w:t xml:space="preserve">или) его заместителя </w:t>
      </w:r>
      <w:r>
        <w:rPr>
          <w:rFonts w:cs="Arial"/>
          <w:bCs/>
          <w:color w:val="000000"/>
          <w:sz w:val="24"/>
          <w:szCs w:val="24"/>
        </w:rPr>
        <w:t xml:space="preserve">также </w:t>
      </w:r>
      <w:r w:rsidRPr="000F4971">
        <w:rPr>
          <w:rFonts w:cs="Arial"/>
          <w:bCs/>
          <w:color w:val="000000"/>
          <w:sz w:val="24"/>
          <w:szCs w:val="24"/>
        </w:rPr>
        <w:t xml:space="preserve">прекращаются </w:t>
      </w:r>
      <w:r>
        <w:rPr>
          <w:rFonts w:cs="Arial"/>
          <w:bCs/>
          <w:color w:val="000000"/>
          <w:sz w:val="24"/>
          <w:szCs w:val="24"/>
        </w:rPr>
        <w:t>досрочно в случае</w:t>
      </w:r>
      <w:r w:rsidRPr="000F4971">
        <w:rPr>
          <w:rFonts w:cs="Arial"/>
          <w:bCs/>
          <w:color w:val="000000"/>
          <w:sz w:val="24"/>
          <w:szCs w:val="24"/>
        </w:rPr>
        <w:t xml:space="preserve"> </w:t>
      </w:r>
      <w:r>
        <w:rPr>
          <w:rFonts w:cs="Arial"/>
          <w:bCs/>
          <w:color w:val="000000"/>
          <w:sz w:val="24"/>
          <w:szCs w:val="24"/>
        </w:rPr>
        <w:t>системного (два и более раза в течение календарного месяца) вынесения</w:t>
      </w:r>
      <w:r w:rsidRPr="000F4971">
        <w:rPr>
          <w:rFonts w:cs="Arial"/>
          <w:bCs/>
          <w:color w:val="000000"/>
          <w:sz w:val="24"/>
          <w:szCs w:val="24"/>
        </w:rPr>
        <w:t xml:space="preserve"> судьей</w:t>
      </w:r>
      <w:r>
        <w:rPr>
          <w:rFonts w:cs="Arial"/>
          <w:bCs/>
          <w:color w:val="000000"/>
          <w:sz w:val="24"/>
          <w:szCs w:val="24"/>
        </w:rPr>
        <w:t xml:space="preserve"> </w:t>
      </w:r>
      <w:r>
        <w:rPr>
          <w:rFonts w:cs="Arial"/>
          <w:bCs/>
          <w:color w:val="000000"/>
          <w:sz w:val="24"/>
          <w:szCs w:val="24"/>
        </w:rPr>
        <w:t>(</w:t>
      </w:r>
      <w:r>
        <w:rPr>
          <w:rFonts w:cs="Arial"/>
          <w:bCs/>
          <w:color w:val="000000"/>
          <w:sz w:val="24"/>
          <w:szCs w:val="24"/>
        </w:rPr>
        <w:t>судьями</w:t>
      </w:r>
      <w:r>
        <w:rPr>
          <w:rFonts w:cs="Arial"/>
          <w:bCs/>
          <w:color w:val="000000"/>
          <w:sz w:val="24"/>
          <w:szCs w:val="24"/>
        </w:rPr>
        <w:t xml:space="preserve">), суда </w:t>
      </w:r>
      <w:r>
        <w:rPr>
          <w:rFonts w:cs="Arial"/>
          <w:bCs/>
          <w:color w:val="000000"/>
          <w:sz w:val="24"/>
          <w:szCs w:val="24"/>
        </w:rPr>
        <w:t>в котором</w:t>
      </w:r>
      <w:r w:rsidRPr="000F4971">
        <w:rPr>
          <w:rFonts w:cs="Arial"/>
          <w:bCs/>
          <w:color w:val="000000"/>
          <w:sz w:val="24"/>
          <w:szCs w:val="24"/>
        </w:rPr>
        <w:t xml:space="preserve"> </w:t>
      </w:r>
      <w:r>
        <w:rPr>
          <w:rFonts w:cs="Arial"/>
          <w:bCs/>
          <w:color w:val="000000"/>
          <w:sz w:val="24"/>
          <w:szCs w:val="24"/>
        </w:rPr>
        <w:t>указанный председатель</w:t>
      </w:r>
      <w:r w:rsidRPr="000F4971">
        <w:rPr>
          <w:rFonts w:cs="Arial"/>
          <w:bCs/>
          <w:color w:val="000000"/>
          <w:sz w:val="24"/>
          <w:szCs w:val="24"/>
        </w:rPr>
        <w:t xml:space="preserve"> суда и(или) его </w:t>
      </w:r>
      <w:r>
        <w:rPr>
          <w:rFonts w:cs="Arial"/>
          <w:bCs/>
          <w:color w:val="000000"/>
          <w:sz w:val="24"/>
          <w:szCs w:val="24"/>
        </w:rPr>
        <w:t>заместитель</w:t>
      </w:r>
      <w:r w:rsidRPr="000F4971">
        <w:rPr>
          <w:rFonts w:cs="Arial"/>
          <w:bCs/>
          <w:color w:val="000000"/>
          <w:sz w:val="24"/>
          <w:szCs w:val="24"/>
        </w:rPr>
        <w:t xml:space="preserve"> </w:t>
      </w:r>
      <w:r>
        <w:rPr>
          <w:rFonts w:cs="Arial"/>
          <w:bCs/>
          <w:color w:val="000000"/>
          <w:sz w:val="24"/>
          <w:szCs w:val="24"/>
        </w:rPr>
        <w:t xml:space="preserve">осуществляет свои полномочия, </w:t>
      </w:r>
      <w:r>
        <w:rPr>
          <w:rFonts w:cs="Arial"/>
          <w:bCs/>
          <w:color w:val="000000"/>
          <w:sz w:val="24"/>
          <w:szCs w:val="24"/>
        </w:rPr>
        <w:t xml:space="preserve">неправосудных судебных постановлений, которые были отменены или изменены судом вышестоящей инстанцией.  </w:t>
      </w:r>
    </w:p>
    <w:p w:rsidR="00990115" w:rsidRDefault="00990115" w:rsidP="00BC2715">
      <w:pPr>
        <w:spacing w:after="60"/>
        <w:ind w:firstLine="709"/>
        <w:jc w:val="both"/>
        <w:rPr>
          <w:rFonts w:cs="Arial"/>
          <w:b/>
          <w:bCs/>
          <w:sz w:val="24"/>
          <w:szCs w:val="24"/>
        </w:rPr>
      </w:pPr>
      <w:r w:rsidRPr="00990115">
        <w:rPr>
          <w:b/>
          <w:sz w:val="24"/>
          <w:szCs w:val="24"/>
        </w:rPr>
        <w:t>2.2</w:t>
      </w:r>
      <w:r w:rsidRPr="00990115">
        <w:rPr>
          <w:b/>
          <w:sz w:val="24"/>
          <w:szCs w:val="24"/>
        </w:rPr>
        <w:t xml:space="preserve">) </w:t>
      </w:r>
      <w:r w:rsidRPr="00990115">
        <w:rPr>
          <w:b/>
          <w:sz w:val="24"/>
          <w:szCs w:val="24"/>
        </w:rPr>
        <w:t>часть 2 статьи</w:t>
      </w:r>
      <w:r w:rsidRPr="00990115">
        <w:rPr>
          <w:b/>
          <w:sz w:val="24"/>
          <w:szCs w:val="24"/>
        </w:rPr>
        <w:t xml:space="preserve"> </w:t>
      </w:r>
      <w:r w:rsidRPr="00990115">
        <w:rPr>
          <w:b/>
          <w:sz w:val="24"/>
          <w:szCs w:val="24"/>
        </w:rPr>
        <w:t>22</w:t>
      </w:r>
      <w:r w:rsidRPr="00990115">
        <w:rPr>
          <w:b/>
          <w:sz w:val="24"/>
          <w:szCs w:val="24"/>
        </w:rPr>
        <w:t xml:space="preserve"> </w:t>
      </w:r>
      <w:hyperlink r:id="rId5" w:history="1">
        <w:r>
          <w:rPr>
            <w:rFonts w:eastAsia="Times New Roman" w:cs="Arial"/>
            <w:b/>
            <w:bCs/>
            <w:sz w:val="24"/>
            <w:szCs w:val="24"/>
            <w:lang w:eastAsia="ru-RU"/>
          </w:rPr>
          <w:t>Федерального</w:t>
        </w:r>
        <w:r w:rsidRPr="00990115">
          <w:rPr>
            <w:rFonts w:eastAsia="Times New Roman" w:cs="Arial"/>
            <w:b/>
            <w:bCs/>
            <w:sz w:val="24"/>
            <w:szCs w:val="24"/>
            <w:lang w:eastAsia="ru-RU"/>
          </w:rPr>
          <w:t xml:space="preserve"> закон</w:t>
        </w:r>
        <w:r>
          <w:rPr>
            <w:rFonts w:eastAsia="Times New Roman" w:cs="Arial"/>
            <w:b/>
            <w:bCs/>
            <w:sz w:val="24"/>
            <w:szCs w:val="24"/>
            <w:lang w:eastAsia="ru-RU"/>
          </w:rPr>
          <w:t>а</w:t>
        </w:r>
        <w:r w:rsidRPr="00990115">
          <w:rPr>
            <w:rFonts w:eastAsia="Times New Roman" w:cs="Arial"/>
            <w:b/>
            <w:bCs/>
            <w:sz w:val="24"/>
            <w:szCs w:val="24"/>
            <w:lang w:eastAsia="ru-RU"/>
          </w:rPr>
          <w:t xml:space="preserve"> от 14 марта 2002 г. N 30-ФЗ "Об органах судейского сообщества в Российской Федерации"</w:t>
        </w:r>
      </w:hyperlink>
      <w:r w:rsidRPr="00990115">
        <w:rPr>
          <w:rFonts w:cs="Arial"/>
          <w:b/>
          <w:bCs/>
          <w:sz w:val="24"/>
          <w:szCs w:val="24"/>
        </w:rPr>
        <w:t>:</w:t>
      </w:r>
    </w:p>
    <w:p w:rsidR="00990115" w:rsidRPr="006E5901" w:rsidRDefault="00990115" w:rsidP="00BC2715">
      <w:pPr>
        <w:spacing w:after="60"/>
        <w:ind w:firstLine="709"/>
        <w:jc w:val="both"/>
        <w:rPr>
          <w:sz w:val="24"/>
          <w:szCs w:val="24"/>
        </w:rPr>
      </w:pPr>
      <w:r w:rsidRPr="006E5901">
        <w:rPr>
          <w:sz w:val="24"/>
          <w:szCs w:val="24"/>
        </w:rPr>
        <w:t>изложить в следующей редакции:</w:t>
      </w:r>
    </w:p>
    <w:p w:rsidR="003C027B" w:rsidRDefault="00990115" w:rsidP="00BC2715">
      <w:pPr>
        <w:shd w:val="clear" w:color="auto" w:fill="FFFFFF"/>
        <w:spacing w:after="60"/>
        <w:ind w:firstLine="709"/>
        <w:jc w:val="both"/>
        <w:rPr>
          <w:rFonts w:eastAsia="Times New Roman" w:cs="Arial"/>
          <w:bCs/>
          <w:color w:val="000000"/>
          <w:sz w:val="24"/>
          <w:szCs w:val="24"/>
          <w:lang w:eastAsia="ru-RU"/>
        </w:rPr>
      </w:pPr>
      <w:r w:rsidRPr="00990115">
        <w:rPr>
          <w:rFonts w:eastAsia="Times New Roman" w:cs="Arial"/>
          <w:bCs/>
          <w:color w:val="000000"/>
          <w:sz w:val="24"/>
          <w:szCs w:val="24"/>
          <w:lang w:eastAsia="ru-RU"/>
        </w:rPr>
        <w:t>2. Жалобы и сообщения, содержащие сведения о совершении судьей дисциплинарного проступка, поступившие в квалификационную коллегию судей от органов и должностных лиц, не указанных в пункте 1 настоящей статьи, а также от граждан, проверяются квалификационной коллегией судей самостоятельно</w:t>
      </w:r>
      <w:r w:rsidR="00957332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 и при необходимости </w:t>
      </w:r>
      <w:r w:rsidR="0025312C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дополнительно </w:t>
      </w:r>
      <w:r w:rsidR="00957332">
        <w:rPr>
          <w:rFonts w:eastAsia="Times New Roman" w:cs="Arial"/>
          <w:bCs/>
          <w:color w:val="000000"/>
          <w:sz w:val="24"/>
          <w:szCs w:val="24"/>
          <w:lang w:eastAsia="ru-RU"/>
        </w:rPr>
        <w:t>могут направля</w:t>
      </w:r>
      <w:r w:rsidRPr="00990115">
        <w:rPr>
          <w:rFonts w:eastAsia="Times New Roman" w:cs="Arial"/>
          <w:bCs/>
          <w:color w:val="000000"/>
          <w:sz w:val="24"/>
          <w:szCs w:val="24"/>
          <w:lang w:eastAsia="ru-RU"/>
        </w:rPr>
        <w:t>т</w:t>
      </w:r>
      <w:r w:rsidR="00957332">
        <w:rPr>
          <w:rFonts w:eastAsia="Times New Roman" w:cs="Arial"/>
          <w:bCs/>
          <w:color w:val="000000"/>
          <w:sz w:val="24"/>
          <w:szCs w:val="24"/>
          <w:lang w:eastAsia="ru-RU"/>
        </w:rPr>
        <w:t>ь</w:t>
      </w:r>
      <w:r w:rsidRPr="00990115">
        <w:rPr>
          <w:rFonts w:eastAsia="Times New Roman" w:cs="Arial"/>
          <w:bCs/>
          <w:color w:val="000000"/>
          <w:sz w:val="24"/>
          <w:szCs w:val="24"/>
          <w:lang w:eastAsia="ru-RU"/>
        </w:rPr>
        <w:t>ся для проверки председателю соответствующего суда.</w:t>
      </w:r>
    </w:p>
    <w:p w:rsidR="000C36A1" w:rsidRDefault="00BC2715">
      <w:pPr>
        <w:shd w:val="clear" w:color="auto" w:fill="FFFFFF"/>
        <w:spacing w:after="60"/>
        <w:ind w:firstLine="709"/>
        <w:jc w:val="both"/>
        <w:rPr>
          <w:rFonts w:eastAsia="Times New Roman" w:cs="Times New Roman"/>
          <w:bCs/>
          <w:i/>
          <w:sz w:val="24"/>
          <w:szCs w:val="24"/>
          <w:lang w:eastAsia="ru-RU"/>
        </w:rPr>
      </w:pPr>
      <w:proofErr w:type="gramStart"/>
      <w:r w:rsidRPr="002A5F64">
        <w:rPr>
          <w:rFonts w:eastAsia="Times New Roman" w:cs="Times New Roman"/>
          <w:b/>
          <w:bCs/>
          <w:sz w:val="24"/>
          <w:szCs w:val="24"/>
          <w:lang w:eastAsia="ru-RU"/>
        </w:rPr>
        <w:t>Пояснительная записка:</w:t>
      </w:r>
      <w:r w:rsidRPr="002A5F64">
        <w:rPr>
          <w:rFonts w:eastAsia="Times New Roman" w:cs="Times New Roman"/>
          <w:bCs/>
          <w:i/>
          <w:sz w:val="24"/>
          <w:szCs w:val="24"/>
          <w:lang w:eastAsia="ru-RU"/>
        </w:rPr>
        <w:t xml:space="preserve"> </w:t>
      </w:r>
      <w:r w:rsidR="002A5F64" w:rsidRPr="002A5F64">
        <w:rPr>
          <w:rFonts w:eastAsia="Times New Roman" w:cs="Times New Roman"/>
          <w:bCs/>
          <w:i/>
          <w:sz w:val="24"/>
          <w:szCs w:val="24"/>
          <w:lang w:eastAsia="ru-RU"/>
        </w:rPr>
        <w:t>диспозицией</w:t>
      </w:r>
      <w:r w:rsidRPr="002A5F64">
        <w:rPr>
          <w:rFonts w:eastAsia="Times New Roman" w:cs="Times New Roman"/>
          <w:bCs/>
          <w:i/>
          <w:sz w:val="24"/>
          <w:szCs w:val="24"/>
          <w:lang w:eastAsia="ru-RU"/>
        </w:rPr>
        <w:t xml:space="preserve"> </w:t>
      </w:r>
      <w:r w:rsidR="002A5F64" w:rsidRPr="002A5F64">
        <w:rPr>
          <w:rFonts w:eastAsia="Times New Roman" w:cs="Times New Roman"/>
          <w:bCs/>
          <w:i/>
          <w:sz w:val="24"/>
          <w:szCs w:val="24"/>
          <w:lang w:eastAsia="ru-RU"/>
        </w:rPr>
        <w:t>действующего</w:t>
      </w:r>
      <w:r w:rsidRPr="002A5F64">
        <w:rPr>
          <w:rFonts w:eastAsia="Times New Roman" w:cs="Times New Roman"/>
          <w:bCs/>
          <w:i/>
          <w:sz w:val="24"/>
          <w:szCs w:val="24"/>
          <w:lang w:eastAsia="ru-RU"/>
        </w:rPr>
        <w:t xml:space="preserve"> </w:t>
      </w:r>
      <w:r w:rsidR="002A5F64" w:rsidRPr="002A5F64">
        <w:rPr>
          <w:rFonts w:eastAsia="Times New Roman" w:cs="Times New Roman"/>
          <w:bCs/>
          <w:i/>
          <w:sz w:val="24"/>
          <w:szCs w:val="24"/>
          <w:lang w:eastAsia="ru-RU"/>
        </w:rPr>
        <w:t>законодательства</w:t>
      </w:r>
      <w:r w:rsidRPr="002A5F64">
        <w:rPr>
          <w:rFonts w:eastAsia="Times New Roman" w:cs="Times New Roman"/>
          <w:bCs/>
          <w:i/>
          <w:sz w:val="24"/>
          <w:szCs w:val="24"/>
          <w:lang w:eastAsia="ru-RU"/>
        </w:rPr>
        <w:t xml:space="preserve"> РФ, в частности </w:t>
      </w:r>
      <w:r w:rsidR="002A5F64" w:rsidRPr="002A5F64">
        <w:rPr>
          <w:rFonts w:eastAsia="Times New Roman" w:cs="Times New Roman"/>
          <w:bCs/>
          <w:i/>
          <w:sz w:val="24"/>
          <w:szCs w:val="24"/>
          <w:lang w:eastAsia="ru-RU"/>
        </w:rPr>
        <w:t>федерального закона</w:t>
      </w:r>
      <w:r w:rsidRPr="002A5F64">
        <w:rPr>
          <w:rFonts w:eastAsia="Times New Roman" w:cs="Times New Roman"/>
          <w:bCs/>
          <w:i/>
          <w:sz w:val="24"/>
          <w:szCs w:val="24"/>
          <w:lang w:eastAsia="ru-RU"/>
        </w:rPr>
        <w:t xml:space="preserve"> </w:t>
      </w:r>
      <w:r w:rsidR="002A5F64" w:rsidRPr="002A5F64">
        <w:rPr>
          <w:rFonts w:cs="Times New Roman"/>
          <w:bCs/>
          <w:i/>
          <w:kern w:val="36"/>
          <w:sz w:val="24"/>
          <w:szCs w:val="24"/>
        </w:rPr>
        <w:t>от 02.05.2006 N 59-ФЗ</w:t>
      </w:r>
      <w:r w:rsidR="002A5F64" w:rsidRPr="002A5F64">
        <w:rPr>
          <w:rFonts w:eastAsia="Times New Roman" w:cs="Times New Roman"/>
          <w:bCs/>
          <w:i/>
          <w:sz w:val="24"/>
          <w:szCs w:val="24"/>
          <w:lang w:eastAsia="ru-RU"/>
        </w:rPr>
        <w:t xml:space="preserve"> </w:t>
      </w:r>
      <w:r w:rsidRPr="002A5F64">
        <w:rPr>
          <w:rFonts w:eastAsia="Times New Roman" w:cs="Times New Roman"/>
          <w:bCs/>
          <w:i/>
          <w:sz w:val="24"/>
          <w:szCs w:val="24"/>
          <w:lang w:eastAsia="ru-RU"/>
        </w:rPr>
        <w:t xml:space="preserve">«О порядке рассмотрения </w:t>
      </w:r>
      <w:r w:rsidRPr="002A5F64">
        <w:rPr>
          <w:rFonts w:eastAsia="Times New Roman" w:cs="Times New Roman"/>
          <w:bCs/>
          <w:i/>
          <w:sz w:val="24"/>
          <w:szCs w:val="24"/>
          <w:lang w:eastAsia="ru-RU"/>
        </w:rPr>
        <w:lastRenderedPageBreak/>
        <w:t>обращений граждан РФ»</w:t>
      </w:r>
      <w:r w:rsidR="002A5F64" w:rsidRPr="002A5F64">
        <w:rPr>
          <w:rFonts w:eastAsia="Times New Roman" w:cs="Times New Roman"/>
          <w:bCs/>
          <w:i/>
          <w:sz w:val="24"/>
          <w:szCs w:val="24"/>
          <w:lang w:eastAsia="ru-RU"/>
        </w:rPr>
        <w:t xml:space="preserve"> </w:t>
      </w:r>
      <w:r w:rsidR="002A5F64" w:rsidRPr="002A5F64">
        <w:rPr>
          <w:rFonts w:eastAsia="Times New Roman" w:cs="Times New Roman"/>
          <w:b/>
          <w:bCs/>
          <w:i/>
          <w:sz w:val="24"/>
          <w:szCs w:val="24"/>
          <w:u w:val="single"/>
          <w:lang w:eastAsia="ru-RU"/>
        </w:rPr>
        <w:t>запрещено</w:t>
      </w:r>
      <w:r w:rsidRPr="002A5F64">
        <w:rPr>
          <w:rFonts w:eastAsia="Times New Roman" w:cs="Times New Roman"/>
          <w:bCs/>
          <w:i/>
          <w:sz w:val="24"/>
          <w:szCs w:val="24"/>
          <w:lang w:eastAsia="ru-RU"/>
        </w:rPr>
        <w:t xml:space="preserve"> </w:t>
      </w:r>
      <w:r w:rsidR="00F44B0A">
        <w:rPr>
          <w:rFonts w:eastAsia="Times New Roman" w:cs="Times New Roman"/>
          <w:bCs/>
          <w:i/>
          <w:sz w:val="24"/>
          <w:szCs w:val="24"/>
          <w:lang w:eastAsia="ru-RU"/>
        </w:rPr>
        <w:t>пере</w:t>
      </w:r>
      <w:r w:rsidRPr="002A5F64">
        <w:rPr>
          <w:rFonts w:eastAsia="Times New Roman" w:cs="Times New Roman"/>
          <w:bCs/>
          <w:i/>
          <w:sz w:val="24"/>
          <w:szCs w:val="24"/>
          <w:lang w:eastAsia="ru-RU"/>
        </w:rPr>
        <w:t>направление жалоб</w:t>
      </w:r>
      <w:r w:rsidR="00F44B0A">
        <w:rPr>
          <w:rFonts w:eastAsia="Times New Roman" w:cs="Times New Roman"/>
          <w:bCs/>
          <w:i/>
          <w:sz w:val="24"/>
          <w:szCs w:val="24"/>
          <w:lang w:eastAsia="ru-RU"/>
        </w:rPr>
        <w:t>ы</w:t>
      </w:r>
      <w:r w:rsidRPr="002A5F64">
        <w:rPr>
          <w:rFonts w:eastAsia="Times New Roman" w:cs="Times New Roman"/>
          <w:bCs/>
          <w:i/>
          <w:sz w:val="24"/>
          <w:szCs w:val="24"/>
          <w:lang w:eastAsia="ru-RU"/>
        </w:rPr>
        <w:t xml:space="preserve"> граждан</w:t>
      </w:r>
      <w:r w:rsidR="00F44B0A">
        <w:rPr>
          <w:rFonts w:eastAsia="Times New Roman" w:cs="Times New Roman"/>
          <w:bCs/>
          <w:i/>
          <w:sz w:val="24"/>
          <w:szCs w:val="24"/>
          <w:lang w:eastAsia="ru-RU"/>
        </w:rPr>
        <w:t>ина</w:t>
      </w:r>
      <w:r w:rsidRPr="002A5F64">
        <w:rPr>
          <w:rFonts w:eastAsia="Times New Roman" w:cs="Times New Roman"/>
          <w:bCs/>
          <w:i/>
          <w:sz w:val="24"/>
          <w:szCs w:val="24"/>
          <w:lang w:eastAsia="ru-RU"/>
        </w:rPr>
        <w:t xml:space="preserve"> (об</w:t>
      </w:r>
      <w:r w:rsidR="00F44B0A">
        <w:rPr>
          <w:rFonts w:eastAsia="Times New Roman" w:cs="Times New Roman"/>
          <w:bCs/>
          <w:i/>
          <w:sz w:val="24"/>
          <w:szCs w:val="24"/>
          <w:lang w:eastAsia="ru-RU"/>
        </w:rPr>
        <w:t>ъединения</w:t>
      </w:r>
      <w:r w:rsidRPr="002A5F64">
        <w:rPr>
          <w:rFonts w:eastAsia="Times New Roman" w:cs="Times New Roman"/>
          <w:bCs/>
          <w:i/>
          <w:sz w:val="24"/>
          <w:szCs w:val="24"/>
          <w:lang w:eastAsia="ru-RU"/>
        </w:rPr>
        <w:t xml:space="preserve"> граждан) </w:t>
      </w:r>
      <w:r w:rsidR="002A5F64" w:rsidRPr="002A5F64">
        <w:rPr>
          <w:rFonts w:cs="Times New Roman"/>
          <w:i/>
          <w:color w:val="000000"/>
          <w:sz w:val="24"/>
          <w:szCs w:val="24"/>
        </w:rPr>
        <w:t>на рассмотрение в государственный орган</w:t>
      </w:r>
      <w:r w:rsidR="002A5F64" w:rsidRPr="002A5F64">
        <w:rPr>
          <w:rFonts w:eastAsia="Times New Roman" w:cs="Times New Roman"/>
          <w:bCs/>
          <w:i/>
          <w:sz w:val="24"/>
          <w:szCs w:val="24"/>
          <w:lang w:eastAsia="ru-RU"/>
        </w:rPr>
        <w:t xml:space="preserve"> </w:t>
      </w:r>
      <w:r w:rsidR="002A5F64" w:rsidRPr="002A5F64">
        <w:rPr>
          <w:rFonts w:cs="Times New Roman"/>
          <w:i/>
          <w:color w:val="000000"/>
          <w:sz w:val="24"/>
          <w:szCs w:val="24"/>
        </w:rPr>
        <w:t>или должностному лицу</w:t>
      </w:r>
      <w:r w:rsidR="002A5F64" w:rsidRPr="002A5F64">
        <w:rPr>
          <w:rFonts w:eastAsia="Times New Roman" w:cs="Times New Roman"/>
          <w:bCs/>
          <w:i/>
          <w:sz w:val="24"/>
          <w:szCs w:val="24"/>
          <w:lang w:eastAsia="ru-RU"/>
        </w:rPr>
        <w:t xml:space="preserve"> </w:t>
      </w:r>
      <w:r w:rsidRPr="002A5F64">
        <w:rPr>
          <w:rFonts w:eastAsia="Times New Roman" w:cs="Times New Roman"/>
          <w:bCs/>
          <w:i/>
          <w:sz w:val="24"/>
          <w:szCs w:val="24"/>
          <w:lang w:eastAsia="ru-RU"/>
        </w:rPr>
        <w:t>действия (бездействия) и решения которых обжалуются</w:t>
      </w:r>
      <w:r w:rsidR="002A5F64" w:rsidRPr="002A5F64">
        <w:rPr>
          <w:rFonts w:eastAsia="Times New Roman" w:cs="Times New Roman"/>
          <w:bCs/>
          <w:i/>
          <w:sz w:val="24"/>
          <w:szCs w:val="24"/>
          <w:lang w:eastAsia="ru-RU"/>
        </w:rPr>
        <w:t>, что</w:t>
      </w:r>
      <w:r w:rsidRPr="002A5F64">
        <w:rPr>
          <w:rFonts w:eastAsia="Times New Roman" w:cs="Times New Roman"/>
          <w:bCs/>
          <w:i/>
          <w:sz w:val="24"/>
          <w:szCs w:val="24"/>
          <w:lang w:eastAsia="ru-RU"/>
        </w:rPr>
        <w:t xml:space="preserve"> в целях повышения эффективности института и средств защиты и восстановления прав, свобод и законных интересов граждан (</w:t>
      </w:r>
      <w:r w:rsidR="002A5F64" w:rsidRPr="002A5F64">
        <w:rPr>
          <w:rFonts w:eastAsia="Times New Roman" w:cs="Times New Roman"/>
          <w:bCs/>
          <w:i/>
          <w:sz w:val="24"/>
          <w:szCs w:val="24"/>
          <w:lang w:eastAsia="ru-RU"/>
        </w:rPr>
        <w:t xml:space="preserve">включая </w:t>
      </w:r>
      <w:r w:rsidRPr="002A5F64">
        <w:rPr>
          <w:rFonts w:eastAsia="Times New Roman" w:cs="Times New Roman"/>
          <w:bCs/>
          <w:i/>
          <w:sz w:val="24"/>
          <w:szCs w:val="24"/>
          <w:lang w:eastAsia="ru-RU"/>
        </w:rPr>
        <w:t>неопределенного круга</w:t>
      </w:r>
      <w:proofErr w:type="gramEnd"/>
      <w:r w:rsidRPr="002A5F64">
        <w:rPr>
          <w:rFonts w:eastAsia="Times New Roman" w:cs="Times New Roman"/>
          <w:bCs/>
          <w:i/>
          <w:sz w:val="24"/>
          <w:szCs w:val="24"/>
          <w:lang w:eastAsia="ru-RU"/>
        </w:rPr>
        <w:t xml:space="preserve"> лиц)</w:t>
      </w:r>
      <w:r w:rsidR="00AA6A45">
        <w:rPr>
          <w:rFonts w:eastAsia="Times New Roman" w:cs="Times New Roman"/>
          <w:bCs/>
          <w:i/>
          <w:sz w:val="24"/>
          <w:szCs w:val="24"/>
          <w:lang w:eastAsia="ru-RU"/>
        </w:rPr>
        <w:t xml:space="preserve"> представляется разумным</w:t>
      </w:r>
      <w:r w:rsidR="002A5F64" w:rsidRPr="002A5F64">
        <w:rPr>
          <w:rFonts w:eastAsia="Times New Roman" w:cs="Times New Roman"/>
          <w:bCs/>
          <w:i/>
          <w:sz w:val="24"/>
          <w:szCs w:val="24"/>
          <w:lang w:eastAsia="ru-RU"/>
        </w:rPr>
        <w:t xml:space="preserve"> и необходимым</w:t>
      </w:r>
      <w:r w:rsidR="000C36A1">
        <w:rPr>
          <w:rFonts w:eastAsia="Times New Roman" w:cs="Times New Roman"/>
          <w:bCs/>
          <w:i/>
          <w:sz w:val="24"/>
          <w:szCs w:val="24"/>
          <w:lang w:eastAsia="ru-RU"/>
        </w:rPr>
        <w:t>.</w:t>
      </w:r>
      <w:r w:rsidR="00AA6A45">
        <w:rPr>
          <w:rFonts w:eastAsia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0C36A1" w:rsidRDefault="000C36A1">
      <w:pPr>
        <w:shd w:val="clear" w:color="auto" w:fill="FFFFFF"/>
        <w:spacing w:after="60"/>
        <w:ind w:firstLine="709"/>
        <w:jc w:val="both"/>
        <w:rPr>
          <w:rFonts w:eastAsia="Times New Roman" w:cs="Arial"/>
          <w:bCs/>
          <w:i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bCs/>
          <w:i/>
          <w:sz w:val="24"/>
          <w:szCs w:val="24"/>
          <w:lang w:eastAsia="ru-RU"/>
        </w:rPr>
        <w:t>Вместе с тем</w:t>
      </w:r>
      <w:r w:rsidR="009039F0">
        <w:rPr>
          <w:rFonts w:eastAsia="Times New Roman" w:cs="Times New Roman"/>
          <w:bCs/>
          <w:i/>
          <w:sz w:val="24"/>
          <w:szCs w:val="24"/>
          <w:lang w:eastAsia="ru-RU"/>
        </w:rPr>
        <w:t>,</w:t>
      </w:r>
      <w:r>
        <w:rPr>
          <w:rFonts w:eastAsia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eastAsia="Times New Roman" w:cs="Arial"/>
          <w:bCs/>
          <w:i/>
          <w:sz w:val="24"/>
          <w:szCs w:val="24"/>
          <w:lang w:eastAsia="ru-RU"/>
        </w:rPr>
        <w:t>как показывает практика</w:t>
      </w:r>
      <w:r w:rsidRPr="000C36A1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AA6A45" w:rsidRPr="009039F0">
        <w:rPr>
          <w:rFonts w:eastAsia="Times New Roman" w:cs="Times New Roman"/>
          <w:b/>
          <w:bCs/>
          <w:i/>
          <w:sz w:val="24"/>
          <w:szCs w:val="24"/>
          <w:u w:val="single"/>
          <w:lang w:eastAsia="ru-RU"/>
        </w:rPr>
        <w:t>перенаправление</w:t>
      </w:r>
      <w:r w:rsidR="00AA6A45" w:rsidRPr="000C36A1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9039F0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(уклонение от рассмотрения по существу) квалификационными коллегиями судей </w:t>
      </w:r>
      <w:r w:rsidR="00AA6A45" w:rsidRPr="000C36A1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жалоб </w:t>
      </w:r>
      <w:r w:rsidR="009039F0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граждан </w:t>
      </w:r>
      <w:r w:rsidR="00AA6A45" w:rsidRPr="00990115">
        <w:rPr>
          <w:rFonts w:eastAsia="Times New Roman" w:cs="Arial"/>
          <w:b/>
          <w:bCs/>
          <w:i/>
          <w:color w:val="000000"/>
          <w:sz w:val="24"/>
          <w:szCs w:val="24"/>
          <w:lang w:eastAsia="ru-RU"/>
        </w:rPr>
        <w:t>председателю соответствующего суда</w:t>
      </w:r>
      <w:r w:rsidR="00AA6A45">
        <w:rPr>
          <w:rFonts w:eastAsia="Times New Roman" w:cs="Arial"/>
          <w:bCs/>
          <w:i/>
          <w:color w:val="000000"/>
          <w:sz w:val="24"/>
          <w:szCs w:val="24"/>
          <w:lang w:eastAsia="ru-RU"/>
        </w:rPr>
        <w:t xml:space="preserve"> (</w:t>
      </w:r>
      <w:r w:rsidR="00AA6A45" w:rsidRPr="00F44B0A">
        <w:rPr>
          <w:rFonts w:eastAsia="Times New Roman" w:cs="Arial"/>
          <w:b/>
          <w:bCs/>
          <w:i/>
          <w:color w:val="000000"/>
          <w:sz w:val="24"/>
          <w:szCs w:val="24"/>
          <w:lang w:eastAsia="ru-RU"/>
        </w:rPr>
        <w:t xml:space="preserve">как это </w:t>
      </w:r>
      <w:r w:rsidR="00664F35">
        <w:rPr>
          <w:rFonts w:eastAsia="Times New Roman" w:cs="Arial"/>
          <w:b/>
          <w:bCs/>
          <w:i/>
          <w:color w:val="000000"/>
          <w:sz w:val="24"/>
          <w:szCs w:val="24"/>
          <w:lang w:eastAsia="ru-RU"/>
        </w:rPr>
        <w:t xml:space="preserve">сейчас </w:t>
      </w:r>
      <w:r w:rsidR="00AA6A45" w:rsidRPr="00F44B0A">
        <w:rPr>
          <w:rFonts w:eastAsia="Times New Roman" w:cs="Arial"/>
          <w:b/>
          <w:bCs/>
          <w:i/>
          <w:color w:val="000000"/>
          <w:sz w:val="24"/>
          <w:szCs w:val="24"/>
          <w:lang w:eastAsia="ru-RU"/>
        </w:rPr>
        <w:t xml:space="preserve">допускает действующая редакция </w:t>
      </w:r>
      <w:r w:rsidR="00664F35" w:rsidRPr="00664F35">
        <w:rPr>
          <w:i/>
          <w:sz w:val="24"/>
          <w:szCs w:val="24"/>
        </w:rPr>
        <w:t>части</w:t>
      </w:r>
      <w:r w:rsidR="00AA6A45" w:rsidRPr="00664F35">
        <w:rPr>
          <w:i/>
          <w:sz w:val="24"/>
          <w:szCs w:val="24"/>
        </w:rPr>
        <w:t xml:space="preserve"> 2 с</w:t>
      </w:r>
      <w:r w:rsidR="00664F35" w:rsidRPr="00664F35">
        <w:rPr>
          <w:i/>
          <w:sz w:val="24"/>
          <w:szCs w:val="24"/>
        </w:rPr>
        <w:t>татьи</w:t>
      </w:r>
      <w:r w:rsidR="00AA6A45" w:rsidRPr="00664F35">
        <w:rPr>
          <w:i/>
          <w:sz w:val="24"/>
          <w:szCs w:val="24"/>
        </w:rPr>
        <w:t xml:space="preserve"> 22</w:t>
      </w:r>
      <w:r w:rsidR="00AA6A45" w:rsidRPr="00F44B0A">
        <w:rPr>
          <w:b/>
          <w:i/>
          <w:sz w:val="24"/>
          <w:szCs w:val="24"/>
        </w:rPr>
        <w:t xml:space="preserve"> </w:t>
      </w:r>
      <w:hyperlink r:id="rId6" w:history="1">
        <w:r w:rsidR="00AA6A45" w:rsidRPr="00F44B0A">
          <w:rPr>
            <w:rFonts w:eastAsia="Times New Roman" w:cs="Arial"/>
            <w:bCs/>
            <w:i/>
            <w:sz w:val="24"/>
            <w:szCs w:val="24"/>
            <w:lang w:eastAsia="ru-RU"/>
          </w:rPr>
          <w:t>Федерального закона</w:t>
        </w:r>
        <w:r w:rsidR="0059216E">
          <w:rPr>
            <w:rFonts w:eastAsia="Times New Roman" w:cs="Arial"/>
            <w:bCs/>
            <w:i/>
            <w:sz w:val="24"/>
            <w:szCs w:val="24"/>
            <w:lang w:eastAsia="ru-RU"/>
          </w:rPr>
          <w:t xml:space="preserve"> от 14.03.</w:t>
        </w:r>
        <w:r w:rsidR="00AA6A45" w:rsidRPr="00F44B0A">
          <w:rPr>
            <w:rFonts w:eastAsia="Times New Roman" w:cs="Arial"/>
            <w:bCs/>
            <w:i/>
            <w:sz w:val="24"/>
            <w:szCs w:val="24"/>
            <w:lang w:eastAsia="ru-RU"/>
          </w:rPr>
          <w:t xml:space="preserve">2002 г. N 30-ФЗ "Об органах судейского сообщества в </w:t>
        </w:r>
        <w:r w:rsidR="00AA6A45" w:rsidRPr="00F44B0A">
          <w:rPr>
            <w:rFonts w:eastAsia="Times New Roman" w:cs="Arial"/>
            <w:bCs/>
            <w:i/>
            <w:sz w:val="24"/>
            <w:szCs w:val="24"/>
            <w:lang w:eastAsia="ru-RU"/>
          </w:rPr>
          <w:t>РФ</w:t>
        </w:r>
        <w:r w:rsidR="00AA6A45" w:rsidRPr="00F44B0A">
          <w:rPr>
            <w:rFonts w:eastAsia="Times New Roman" w:cs="Arial"/>
            <w:bCs/>
            <w:i/>
            <w:sz w:val="24"/>
            <w:szCs w:val="24"/>
            <w:lang w:eastAsia="ru-RU"/>
          </w:rPr>
          <w:t>"</w:t>
        </w:r>
      </w:hyperlink>
      <w:r w:rsidR="00AA6A45">
        <w:rPr>
          <w:rFonts w:eastAsia="Times New Roman" w:cs="Arial"/>
          <w:bCs/>
          <w:i/>
          <w:sz w:val="24"/>
          <w:szCs w:val="24"/>
          <w:lang w:eastAsia="ru-RU"/>
        </w:rPr>
        <w:t>), не достигает поставленной цели</w:t>
      </w:r>
      <w:r w:rsidR="00F44B0A">
        <w:rPr>
          <w:rFonts w:eastAsia="Times New Roman" w:cs="Arial"/>
          <w:bCs/>
          <w:i/>
          <w:sz w:val="24"/>
          <w:szCs w:val="24"/>
          <w:lang w:eastAsia="ru-RU"/>
        </w:rPr>
        <w:t>,</w:t>
      </w:r>
      <w:r w:rsidR="00AA6A45">
        <w:rPr>
          <w:rFonts w:eastAsia="Times New Roman" w:cs="Arial"/>
          <w:bCs/>
          <w:i/>
          <w:sz w:val="24"/>
          <w:szCs w:val="24"/>
          <w:lang w:eastAsia="ru-RU"/>
        </w:rPr>
        <w:t xml:space="preserve"> в большинстве случаев жалобы </w:t>
      </w:r>
      <w:r w:rsidRPr="00664F35">
        <w:rPr>
          <w:rFonts w:eastAsia="Times New Roman" w:cs="Arial"/>
          <w:b/>
          <w:bCs/>
          <w:i/>
          <w:sz w:val="24"/>
          <w:szCs w:val="24"/>
          <w:u w:val="single"/>
          <w:lang w:eastAsia="ru-RU"/>
        </w:rPr>
        <w:t>перенаправленные</w:t>
      </w:r>
      <w:r>
        <w:rPr>
          <w:rFonts w:eastAsia="Times New Roman" w:cs="Arial"/>
          <w:bCs/>
          <w:i/>
          <w:sz w:val="24"/>
          <w:szCs w:val="24"/>
          <w:lang w:eastAsia="ru-RU"/>
        </w:rPr>
        <w:t xml:space="preserve"> председателю соответствующего суда </w:t>
      </w:r>
      <w:r w:rsidR="00AA6A45">
        <w:rPr>
          <w:rFonts w:eastAsia="Times New Roman" w:cs="Arial"/>
          <w:bCs/>
          <w:i/>
          <w:sz w:val="24"/>
          <w:szCs w:val="24"/>
          <w:lang w:eastAsia="ru-RU"/>
        </w:rPr>
        <w:t>остаются без движения</w:t>
      </w:r>
      <w:r w:rsidR="00F44B0A">
        <w:rPr>
          <w:rFonts w:eastAsia="Times New Roman" w:cs="Arial"/>
          <w:bCs/>
          <w:i/>
          <w:sz w:val="24"/>
          <w:szCs w:val="24"/>
          <w:lang w:eastAsia="ru-RU"/>
        </w:rPr>
        <w:t>, а права</w:t>
      </w:r>
      <w:proofErr w:type="gramEnd"/>
      <w:r w:rsidR="00F44B0A">
        <w:rPr>
          <w:rFonts w:eastAsia="Times New Roman" w:cs="Arial"/>
          <w:bCs/>
          <w:i/>
          <w:sz w:val="24"/>
          <w:szCs w:val="24"/>
          <w:lang w:eastAsia="ru-RU"/>
        </w:rPr>
        <w:t xml:space="preserve"> и свободы граждан не </w:t>
      </w:r>
      <w:proofErr w:type="gramStart"/>
      <w:r w:rsidR="00F44B0A">
        <w:rPr>
          <w:rFonts w:eastAsia="Times New Roman" w:cs="Arial"/>
          <w:bCs/>
          <w:i/>
          <w:sz w:val="24"/>
          <w:szCs w:val="24"/>
          <w:lang w:eastAsia="ru-RU"/>
        </w:rPr>
        <w:t>восстановленными</w:t>
      </w:r>
      <w:proofErr w:type="gramEnd"/>
      <w:r>
        <w:rPr>
          <w:rFonts w:eastAsia="Times New Roman" w:cs="Arial"/>
          <w:bCs/>
          <w:i/>
          <w:sz w:val="24"/>
          <w:szCs w:val="24"/>
          <w:lang w:eastAsia="ru-RU"/>
        </w:rPr>
        <w:t xml:space="preserve">. </w:t>
      </w:r>
    </w:p>
    <w:p w:rsidR="008E59D1" w:rsidRPr="009039F0" w:rsidRDefault="000C36A1" w:rsidP="009039F0">
      <w:pPr>
        <w:shd w:val="clear" w:color="auto" w:fill="FFFFFF"/>
        <w:spacing w:after="60"/>
        <w:ind w:firstLine="709"/>
        <w:jc w:val="both"/>
        <w:rPr>
          <w:rFonts w:eastAsia="Times New Roman" w:cs="Arial"/>
          <w:bCs/>
          <w:i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 w:cs="Arial"/>
          <w:bCs/>
          <w:i/>
          <w:sz w:val="24"/>
          <w:szCs w:val="24"/>
          <w:lang w:eastAsia="ru-RU"/>
        </w:rPr>
        <w:t xml:space="preserve">Таким образом, </w:t>
      </w:r>
      <w:r w:rsidRPr="00F44B0A">
        <w:rPr>
          <w:b/>
          <w:i/>
          <w:sz w:val="24"/>
          <w:szCs w:val="24"/>
        </w:rPr>
        <w:t xml:space="preserve">ч. 2 ст. 22 </w:t>
      </w:r>
      <w:hyperlink r:id="rId7" w:history="1">
        <w:r w:rsidRPr="00F44B0A">
          <w:rPr>
            <w:rFonts w:eastAsia="Times New Roman" w:cs="Arial"/>
            <w:bCs/>
            <w:i/>
            <w:sz w:val="24"/>
            <w:szCs w:val="24"/>
            <w:lang w:eastAsia="ru-RU"/>
          </w:rPr>
          <w:t>Федерального закона</w:t>
        </w:r>
        <w:r w:rsidR="0059216E">
          <w:rPr>
            <w:rFonts w:eastAsia="Times New Roman" w:cs="Arial"/>
            <w:bCs/>
            <w:i/>
            <w:sz w:val="24"/>
            <w:szCs w:val="24"/>
            <w:lang w:eastAsia="ru-RU"/>
          </w:rPr>
          <w:t xml:space="preserve"> от 14.03.</w:t>
        </w:r>
        <w:r w:rsidRPr="00F44B0A">
          <w:rPr>
            <w:rFonts w:eastAsia="Times New Roman" w:cs="Arial"/>
            <w:bCs/>
            <w:i/>
            <w:sz w:val="24"/>
            <w:szCs w:val="24"/>
            <w:lang w:eastAsia="ru-RU"/>
          </w:rPr>
          <w:t>2002 г. N 30-ФЗ "Об органах судейского сообщества в РФ"</w:t>
        </w:r>
      </w:hyperlink>
      <w:r>
        <w:rPr>
          <w:rFonts w:eastAsia="Times New Roman" w:cs="Arial"/>
          <w:bCs/>
          <w:i/>
          <w:sz w:val="24"/>
          <w:szCs w:val="24"/>
          <w:lang w:eastAsia="ru-RU"/>
        </w:rPr>
        <w:t xml:space="preserve"> в </w:t>
      </w:r>
      <w:r>
        <w:rPr>
          <w:rFonts w:eastAsia="Times New Roman" w:cs="Arial"/>
          <w:bCs/>
          <w:i/>
          <w:color w:val="000000"/>
          <w:sz w:val="24"/>
          <w:szCs w:val="24"/>
          <w:lang w:eastAsia="ru-RU"/>
        </w:rPr>
        <w:t>действующей</w:t>
      </w:r>
      <w:r w:rsidRPr="000C36A1">
        <w:rPr>
          <w:rFonts w:eastAsia="Times New Roman" w:cs="Arial"/>
          <w:bCs/>
          <w:i/>
          <w:color w:val="000000"/>
          <w:sz w:val="24"/>
          <w:szCs w:val="24"/>
          <w:lang w:eastAsia="ru-RU"/>
        </w:rPr>
        <w:t xml:space="preserve"> редакци</w:t>
      </w:r>
      <w:r>
        <w:rPr>
          <w:rFonts w:eastAsia="Times New Roman" w:cs="Arial"/>
          <w:bCs/>
          <w:i/>
          <w:color w:val="000000"/>
          <w:sz w:val="24"/>
          <w:szCs w:val="24"/>
          <w:lang w:eastAsia="ru-RU"/>
        </w:rPr>
        <w:t xml:space="preserve">и </w:t>
      </w:r>
      <w:r w:rsidR="0059216E">
        <w:rPr>
          <w:rFonts w:eastAsia="Times New Roman" w:cs="Arial"/>
          <w:bCs/>
          <w:i/>
          <w:color w:val="000000"/>
          <w:sz w:val="24"/>
          <w:szCs w:val="24"/>
          <w:lang w:eastAsia="ru-RU"/>
        </w:rPr>
        <w:t xml:space="preserve">в настоящее время </w:t>
      </w:r>
      <w:r>
        <w:rPr>
          <w:rFonts w:eastAsia="Times New Roman" w:cs="Arial"/>
          <w:bCs/>
          <w:i/>
          <w:color w:val="000000"/>
          <w:sz w:val="24"/>
          <w:szCs w:val="24"/>
          <w:lang w:eastAsia="ru-RU"/>
        </w:rPr>
        <w:t xml:space="preserve">используется руководителями квалификационных коллегий судей в целях уклонения </w:t>
      </w:r>
      <w:r w:rsidR="0059216E">
        <w:rPr>
          <w:rFonts w:eastAsia="Times New Roman" w:cs="Arial"/>
          <w:bCs/>
          <w:i/>
          <w:color w:val="000000"/>
          <w:sz w:val="24"/>
          <w:szCs w:val="24"/>
          <w:lang w:eastAsia="ru-RU"/>
        </w:rPr>
        <w:t>от рассмотрения жалоб граждан, при этом</w:t>
      </w:r>
      <w:r>
        <w:rPr>
          <w:rFonts w:eastAsia="Times New Roman" w:cs="Arial"/>
          <w:bCs/>
          <w:i/>
          <w:color w:val="000000"/>
          <w:sz w:val="24"/>
          <w:szCs w:val="24"/>
          <w:lang w:eastAsia="ru-RU"/>
        </w:rPr>
        <w:t xml:space="preserve"> принимают</w:t>
      </w:r>
      <w:r w:rsidR="0059216E">
        <w:rPr>
          <w:rFonts w:eastAsia="Times New Roman" w:cs="Arial"/>
          <w:bCs/>
          <w:i/>
          <w:color w:val="000000"/>
          <w:sz w:val="24"/>
          <w:szCs w:val="24"/>
          <w:lang w:eastAsia="ru-RU"/>
        </w:rPr>
        <w:t>ся</w:t>
      </w:r>
      <w:r>
        <w:rPr>
          <w:rFonts w:eastAsia="Times New Roman" w:cs="Arial"/>
          <w:bCs/>
          <w:i/>
          <w:color w:val="000000"/>
          <w:sz w:val="24"/>
          <w:szCs w:val="24"/>
          <w:lang w:eastAsia="ru-RU"/>
        </w:rPr>
        <w:t xml:space="preserve"> к рассмотрению только представл</w:t>
      </w:r>
      <w:r w:rsidR="0059216E">
        <w:rPr>
          <w:rFonts w:eastAsia="Times New Roman" w:cs="Arial"/>
          <w:bCs/>
          <w:i/>
          <w:color w:val="000000"/>
          <w:sz w:val="24"/>
          <w:szCs w:val="24"/>
          <w:lang w:eastAsia="ru-RU"/>
        </w:rPr>
        <w:t>ения</w:t>
      </w:r>
      <w:r>
        <w:rPr>
          <w:rFonts w:eastAsia="Times New Roman" w:cs="Arial"/>
          <w:bCs/>
          <w:i/>
          <w:color w:val="000000"/>
          <w:sz w:val="24"/>
          <w:szCs w:val="24"/>
          <w:lang w:eastAsia="ru-RU"/>
        </w:rPr>
        <w:t xml:space="preserve"> председателей судов, чтобы избавиться от неудобных судей.</w:t>
      </w:r>
      <w:proofErr w:type="gramEnd"/>
      <w:r>
        <w:rPr>
          <w:rFonts w:eastAsia="Times New Roman" w:cs="Arial"/>
          <w:bCs/>
          <w:i/>
          <w:color w:val="000000"/>
          <w:sz w:val="24"/>
          <w:szCs w:val="24"/>
          <w:lang w:eastAsia="ru-RU"/>
        </w:rPr>
        <w:t xml:space="preserve"> </w:t>
      </w:r>
      <w:r w:rsidR="009039F0">
        <w:rPr>
          <w:rFonts w:eastAsia="Times New Roman" w:cs="Arial"/>
          <w:bCs/>
          <w:i/>
          <w:color w:val="000000"/>
          <w:sz w:val="24"/>
          <w:szCs w:val="24"/>
          <w:lang w:eastAsia="ru-RU"/>
        </w:rPr>
        <w:t>В этой связи</w:t>
      </w:r>
      <w:r>
        <w:rPr>
          <w:rFonts w:eastAsia="Times New Roman" w:cs="Arial"/>
          <w:bCs/>
          <w:i/>
          <w:color w:val="000000"/>
          <w:sz w:val="24"/>
          <w:szCs w:val="24"/>
          <w:lang w:eastAsia="ru-RU"/>
        </w:rPr>
        <w:t xml:space="preserve"> </w:t>
      </w:r>
      <w:r w:rsidR="009039F0" w:rsidRPr="00F44B0A">
        <w:rPr>
          <w:b/>
          <w:i/>
          <w:sz w:val="24"/>
          <w:szCs w:val="24"/>
        </w:rPr>
        <w:t xml:space="preserve">ч. 2 ст. 22 </w:t>
      </w:r>
      <w:hyperlink r:id="rId8" w:history="1">
        <w:r w:rsidR="009039F0" w:rsidRPr="00F44B0A">
          <w:rPr>
            <w:rFonts w:eastAsia="Times New Roman" w:cs="Arial"/>
            <w:bCs/>
            <w:i/>
            <w:sz w:val="24"/>
            <w:szCs w:val="24"/>
            <w:lang w:eastAsia="ru-RU"/>
          </w:rPr>
          <w:t>Федерального закона от 14 марта 2002 г. N 30-ФЗ "Об органах судейского сообщества в РФ"</w:t>
        </w:r>
      </w:hyperlink>
      <w:r w:rsidR="009039F0">
        <w:rPr>
          <w:rFonts w:eastAsia="Times New Roman" w:cs="Arial"/>
          <w:bCs/>
          <w:i/>
          <w:sz w:val="24"/>
          <w:szCs w:val="24"/>
          <w:lang w:eastAsia="ru-RU"/>
        </w:rPr>
        <w:t xml:space="preserve"> применяется крайне не эффективно и неправильно, поэтому в настоящее время имеется необходимость внесения в нее соответствующих изменений. </w:t>
      </w:r>
    </w:p>
    <w:p w:rsidR="002A5F64" w:rsidRPr="008E59D1" w:rsidRDefault="008E59D1">
      <w:pPr>
        <w:shd w:val="clear" w:color="auto" w:fill="FFFFFF"/>
        <w:spacing w:after="60"/>
        <w:ind w:firstLine="709"/>
        <w:jc w:val="both"/>
        <w:rPr>
          <w:b/>
          <w:sz w:val="24"/>
          <w:szCs w:val="24"/>
        </w:rPr>
      </w:pPr>
      <w:r w:rsidRPr="008E59D1">
        <w:rPr>
          <w:rFonts w:eastAsia="Times New Roman" w:cs="Arial"/>
          <w:b/>
          <w:bCs/>
          <w:sz w:val="24"/>
          <w:szCs w:val="24"/>
          <w:lang w:eastAsia="ru-RU"/>
        </w:rPr>
        <w:t xml:space="preserve">Мотивированная пояснительная записка относительно </w:t>
      </w:r>
      <w:r>
        <w:rPr>
          <w:rFonts w:eastAsia="Times New Roman" w:cs="Arial"/>
          <w:b/>
          <w:bCs/>
          <w:sz w:val="24"/>
          <w:szCs w:val="24"/>
          <w:lang w:eastAsia="ru-RU"/>
        </w:rPr>
        <w:t>иных</w:t>
      </w:r>
      <w:r w:rsidRPr="008E59D1">
        <w:rPr>
          <w:rFonts w:eastAsia="Times New Roman" w:cs="Arial"/>
          <w:b/>
          <w:bCs/>
          <w:sz w:val="24"/>
          <w:szCs w:val="24"/>
          <w:lang w:eastAsia="ru-RU"/>
        </w:rPr>
        <w:t xml:space="preserve"> предложений</w:t>
      </w:r>
      <w:r>
        <w:rPr>
          <w:rFonts w:eastAsia="Times New Roman" w:cs="Arial"/>
          <w:b/>
          <w:bCs/>
          <w:sz w:val="24"/>
          <w:szCs w:val="24"/>
          <w:lang w:eastAsia="ru-RU"/>
        </w:rPr>
        <w:t xml:space="preserve"> указанных</w:t>
      </w:r>
      <w:r w:rsidRPr="008E59D1">
        <w:rPr>
          <w:rFonts w:eastAsia="Times New Roman" w:cs="Arial"/>
          <w:b/>
          <w:bCs/>
          <w:sz w:val="24"/>
          <w:szCs w:val="24"/>
          <w:lang w:eastAsia="ru-RU"/>
        </w:rPr>
        <w:t xml:space="preserve"> в настоящем приложении, изложена на страниц</w:t>
      </w:r>
      <w:r w:rsidR="000C36A1">
        <w:rPr>
          <w:rFonts w:eastAsia="Times New Roman" w:cs="Arial"/>
          <w:b/>
          <w:bCs/>
          <w:sz w:val="24"/>
          <w:szCs w:val="24"/>
          <w:lang w:eastAsia="ru-RU"/>
        </w:rPr>
        <w:t>е</w:t>
      </w:r>
      <w:r w:rsidRPr="008E59D1">
        <w:rPr>
          <w:rFonts w:eastAsia="Times New Roman" w:cs="Arial"/>
          <w:b/>
          <w:bCs/>
          <w:sz w:val="24"/>
          <w:szCs w:val="24"/>
          <w:lang w:eastAsia="ru-RU"/>
        </w:rPr>
        <w:t xml:space="preserve"> сайта российская общественная инициатива.</w:t>
      </w:r>
      <w:r w:rsidR="00AA6A45" w:rsidRPr="008E59D1">
        <w:rPr>
          <w:rFonts w:eastAsia="Times New Roman" w:cs="Arial"/>
          <w:b/>
          <w:bCs/>
          <w:sz w:val="24"/>
          <w:szCs w:val="24"/>
          <w:lang w:eastAsia="ru-RU"/>
        </w:rPr>
        <w:t xml:space="preserve">   </w:t>
      </w:r>
    </w:p>
    <w:sectPr w:rsidR="002A5F64" w:rsidRPr="008E59D1" w:rsidSect="006E5901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01"/>
    <w:rsid w:val="000B5297"/>
    <w:rsid w:val="000C36A1"/>
    <w:rsid w:val="000F4971"/>
    <w:rsid w:val="0025312C"/>
    <w:rsid w:val="002A5F64"/>
    <w:rsid w:val="003909C4"/>
    <w:rsid w:val="003C027B"/>
    <w:rsid w:val="004C4993"/>
    <w:rsid w:val="00522FF8"/>
    <w:rsid w:val="0059216E"/>
    <w:rsid w:val="00664F35"/>
    <w:rsid w:val="006B3D10"/>
    <w:rsid w:val="006E5901"/>
    <w:rsid w:val="007070DF"/>
    <w:rsid w:val="00764C74"/>
    <w:rsid w:val="007F29B7"/>
    <w:rsid w:val="008E59D1"/>
    <w:rsid w:val="008E7265"/>
    <w:rsid w:val="009039F0"/>
    <w:rsid w:val="00957332"/>
    <w:rsid w:val="00990115"/>
    <w:rsid w:val="009F038A"/>
    <w:rsid w:val="00AA6A45"/>
    <w:rsid w:val="00BC2715"/>
    <w:rsid w:val="00D3599F"/>
    <w:rsid w:val="00D528DE"/>
    <w:rsid w:val="00DE63C4"/>
    <w:rsid w:val="00EE5CC6"/>
    <w:rsid w:val="00F44B0A"/>
    <w:rsid w:val="00F86A4C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971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5">
    <w:name w:val="s_15"/>
    <w:basedOn w:val="a"/>
    <w:rsid w:val="000F4971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color w:val="22272F"/>
      <w:sz w:val="24"/>
      <w:szCs w:val="24"/>
      <w:lang w:eastAsia="ru-RU"/>
    </w:rPr>
  </w:style>
  <w:style w:type="paragraph" w:customStyle="1" w:styleId="s1">
    <w:name w:val="s_1"/>
    <w:basedOn w:val="a"/>
    <w:rsid w:val="000F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F4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971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5">
    <w:name w:val="s_15"/>
    <w:basedOn w:val="a"/>
    <w:rsid w:val="000F4971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color w:val="22272F"/>
      <w:sz w:val="24"/>
      <w:szCs w:val="24"/>
      <w:lang w:eastAsia="ru-RU"/>
    </w:rPr>
  </w:style>
  <w:style w:type="paragraph" w:customStyle="1" w:styleId="s1">
    <w:name w:val="s_1"/>
    <w:basedOn w:val="a"/>
    <w:rsid w:val="000F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F4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0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606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2606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26061/" TargetMode="External"/><Relationship Id="rId5" Type="http://schemas.openxmlformats.org/officeDocument/2006/relationships/hyperlink" Target="http://base.garant.ru/1212606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111</cp:revision>
  <dcterms:created xsi:type="dcterms:W3CDTF">2016-03-16T22:50:00Z</dcterms:created>
  <dcterms:modified xsi:type="dcterms:W3CDTF">2016-04-07T08:12:00Z</dcterms:modified>
</cp:coreProperties>
</file>