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01" w:rsidRDefault="006D4201" w:rsidP="004E64BA">
      <w:pPr>
        <w:jc w:val="center"/>
        <w:rPr>
          <w:b/>
          <w:sz w:val="32"/>
          <w:szCs w:val="32"/>
        </w:rPr>
      </w:pPr>
    </w:p>
    <w:p w:rsidR="00833680" w:rsidRPr="004E64BA" w:rsidRDefault="004E64BA" w:rsidP="004E64BA">
      <w:pPr>
        <w:jc w:val="center"/>
        <w:rPr>
          <w:b/>
          <w:sz w:val="32"/>
          <w:szCs w:val="32"/>
        </w:rPr>
      </w:pPr>
      <w:r w:rsidRPr="004E64BA">
        <w:rPr>
          <w:b/>
          <w:sz w:val="32"/>
          <w:szCs w:val="32"/>
        </w:rPr>
        <w:t>ПОЛОЖЕНИЕ</w:t>
      </w:r>
    </w:p>
    <w:p w:rsidR="004E64BA" w:rsidRDefault="004E64BA" w:rsidP="004E64BA">
      <w:pPr>
        <w:rPr>
          <w:b/>
          <w:sz w:val="32"/>
          <w:szCs w:val="32"/>
        </w:rPr>
      </w:pPr>
      <w:r w:rsidRPr="004E64BA">
        <w:rPr>
          <w:b/>
          <w:sz w:val="32"/>
          <w:szCs w:val="32"/>
        </w:rPr>
        <w:t>о введение в действие формы обязательной отчетности 1-ТРУД</w:t>
      </w:r>
    </w:p>
    <w:p w:rsidR="004E64BA" w:rsidRDefault="004E64BA" w:rsidP="004E64BA">
      <w:pPr>
        <w:jc w:val="center"/>
        <w:rPr>
          <w:sz w:val="28"/>
          <w:szCs w:val="28"/>
        </w:rPr>
      </w:pPr>
      <w:r>
        <w:rPr>
          <w:sz w:val="28"/>
          <w:szCs w:val="28"/>
        </w:rPr>
        <w:t>( вариант автора)</w:t>
      </w:r>
    </w:p>
    <w:p w:rsidR="004E64BA" w:rsidRDefault="004E64BA" w:rsidP="004E64BA">
      <w:pPr>
        <w:rPr>
          <w:sz w:val="28"/>
          <w:szCs w:val="28"/>
        </w:rPr>
      </w:pPr>
      <w:r w:rsidRPr="004E64BA">
        <w:rPr>
          <w:b/>
          <w:sz w:val="28"/>
          <w:szCs w:val="28"/>
        </w:rPr>
        <w:t xml:space="preserve"> Общие положения</w:t>
      </w:r>
      <w:r>
        <w:rPr>
          <w:sz w:val="28"/>
          <w:szCs w:val="28"/>
        </w:rPr>
        <w:t>:</w:t>
      </w:r>
    </w:p>
    <w:p w:rsidR="004E64BA" w:rsidRDefault="004E64BA" w:rsidP="004E64B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Данная форма отчетности обязательна для предоставления для всех предприятий и учреждений</w:t>
      </w:r>
      <w:r w:rsidR="00D04C0B">
        <w:rPr>
          <w:sz w:val="28"/>
          <w:szCs w:val="28"/>
        </w:rPr>
        <w:t>,</w:t>
      </w:r>
      <w:r w:rsidR="00771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осуществляющих трудовую деятельность на территории Российской Федерации и республики Беларусь.</w:t>
      </w:r>
    </w:p>
    <w:p w:rsidR="004E64BA" w:rsidRDefault="004E64BA" w:rsidP="004E64B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Данная форма применяется для всех форм собственности работодат</w:t>
      </w:r>
      <w:r>
        <w:rPr>
          <w:sz w:val="28"/>
          <w:szCs w:val="28"/>
        </w:rPr>
        <w:t>е</w:t>
      </w:r>
      <w:r w:rsidR="00DD167A">
        <w:rPr>
          <w:sz w:val="28"/>
          <w:szCs w:val="28"/>
        </w:rPr>
        <w:t>ля использующего труд работников.</w:t>
      </w:r>
    </w:p>
    <w:p w:rsidR="00DD167A" w:rsidRDefault="00DD167A" w:rsidP="004E64B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Форма 1 ТРУД формируется на основе штатного расписания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структуры трудового коллектива.</w:t>
      </w:r>
    </w:p>
    <w:p w:rsidR="00DD167A" w:rsidRDefault="00DD167A" w:rsidP="004E64B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Штатное расписание </w:t>
      </w:r>
      <w:r w:rsidR="005E63D7">
        <w:rPr>
          <w:sz w:val="28"/>
          <w:szCs w:val="28"/>
        </w:rPr>
        <w:t xml:space="preserve"> или структура коллектива </w:t>
      </w:r>
      <w:r>
        <w:rPr>
          <w:sz w:val="28"/>
          <w:szCs w:val="28"/>
        </w:rPr>
        <w:t>составляется и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ждается в коллективах от 3 человек отраслевой ст</w:t>
      </w:r>
      <w:r w:rsidR="00D04C0B">
        <w:rPr>
          <w:sz w:val="28"/>
          <w:szCs w:val="28"/>
        </w:rPr>
        <w:t>руктурой или со</w:t>
      </w:r>
      <w:r w:rsidR="00D04C0B">
        <w:rPr>
          <w:sz w:val="28"/>
          <w:szCs w:val="28"/>
        </w:rPr>
        <w:t>б</w:t>
      </w:r>
      <w:r w:rsidR="00D04C0B">
        <w:rPr>
          <w:sz w:val="28"/>
          <w:szCs w:val="28"/>
        </w:rPr>
        <w:t>ственником  до первых</w:t>
      </w:r>
      <w:r>
        <w:rPr>
          <w:sz w:val="28"/>
          <w:szCs w:val="28"/>
        </w:rPr>
        <w:t xml:space="preserve"> суток начала трудовой деятельности.</w:t>
      </w:r>
    </w:p>
    <w:p w:rsidR="00DD167A" w:rsidRDefault="00D04C0B" w:rsidP="004E64B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Данные Формы и штатного расписания должны  подтвержда</w:t>
      </w:r>
      <w:r w:rsidR="00DD167A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DD167A">
        <w:rPr>
          <w:sz w:val="28"/>
          <w:szCs w:val="28"/>
        </w:rPr>
        <w:t>ся з</w:t>
      </w:r>
      <w:r w:rsidR="00DD167A">
        <w:rPr>
          <w:sz w:val="28"/>
          <w:szCs w:val="28"/>
        </w:rPr>
        <w:t>а</w:t>
      </w:r>
      <w:r w:rsidR="00DD167A">
        <w:rPr>
          <w:sz w:val="28"/>
          <w:szCs w:val="28"/>
        </w:rPr>
        <w:t>ключенными трудовыми договорами с работниками</w:t>
      </w:r>
      <w:r>
        <w:rPr>
          <w:sz w:val="28"/>
          <w:szCs w:val="28"/>
        </w:rPr>
        <w:t>.</w:t>
      </w:r>
    </w:p>
    <w:p w:rsidR="00296F75" w:rsidRDefault="00296F75" w:rsidP="004E64B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Форма составляется и предоставляется</w:t>
      </w:r>
      <w:r w:rsidR="008B6796">
        <w:rPr>
          <w:sz w:val="28"/>
          <w:szCs w:val="28"/>
        </w:rPr>
        <w:t xml:space="preserve"> ежемесячно</w:t>
      </w:r>
      <w:r>
        <w:rPr>
          <w:sz w:val="28"/>
          <w:szCs w:val="28"/>
        </w:rPr>
        <w:t xml:space="preserve"> к 15 числу след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ющего месяца</w:t>
      </w:r>
      <w:r w:rsidR="008B6796">
        <w:rPr>
          <w:sz w:val="28"/>
          <w:szCs w:val="28"/>
        </w:rPr>
        <w:t xml:space="preserve"> следующего за </w:t>
      </w:r>
      <w:proofErr w:type="gramStart"/>
      <w:r w:rsidR="008B6796">
        <w:rPr>
          <w:sz w:val="28"/>
          <w:szCs w:val="28"/>
        </w:rPr>
        <w:t>отчетным</w:t>
      </w:r>
      <w:proofErr w:type="gramEnd"/>
      <w:r w:rsidR="008B6796">
        <w:rPr>
          <w:sz w:val="28"/>
          <w:szCs w:val="28"/>
        </w:rPr>
        <w:t>.</w:t>
      </w:r>
    </w:p>
    <w:p w:rsidR="00296F75" w:rsidRDefault="00296F75" w:rsidP="004E64B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бюджетных организациях предоставляется в двух видах в интернете и в настенном экране в месте доступном для ознакомления всеми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ботниками.</w:t>
      </w:r>
    </w:p>
    <w:p w:rsidR="00296F75" w:rsidRDefault="00296F75" w:rsidP="004E64B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Отчетность вывешивается за 3 месяца. В интернете хранится за 2 года.</w:t>
      </w:r>
    </w:p>
    <w:p w:rsidR="00296F75" w:rsidRDefault="00296F75" w:rsidP="004E64B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Вместо личных данных</w:t>
      </w:r>
      <w:r w:rsidR="002B356F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 xml:space="preserve"> в</w:t>
      </w:r>
      <w:r w:rsidR="008B6796">
        <w:rPr>
          <w:sz w:val="28"/>
          <w:szCs w:val="28"/>
        </w:rPr>
        <w:t xml:space="preserve"> отчете пишется СНИЛС,</w:t>
      </w:r>
      <w:r w:rsidR="00B149A9">
        <w:rPr>
          <w:sz w:val="28"/>
          <w:szCs w:val="28"/>
        </w:rPr>
        <w:t xml:space="preserve"> данные универсальной карты трудового мигранта </w:t>
      </w:r>
      <w:proofErr w:type="gramStart"/>
      <w:r w:rsidR="00B149A9">
        <w:rPr>
          <w:sz w:val="28"/>
          <w:szCs w:val="28"/>
        </w:rPr>
        <w:t xml:space="preserve">( </w:t>
      </w:r>
      <w:proofErr w:type="gramEnd"/>
      <w:r w:rsidR="00B149A9">
        <w:rPr>
          <w:sz w:val="28"/>
          <w:szCs w:val="28"/>
        </w:rPr>
        <w:t xml:space="preserve">пр. </w:t>
      </w:r>
      <w:proofErr w:type="gramStart"/>
      <w:r w:rsidR="00B149A9">
        <w:rPr>
          <w:sz w:val="28"/>
          <w:szCs w:val="28"/>
        </w:rPr>
        <w:t>«Предложения по тр</w:t>
      </w:r>
      <w:r w:rsidR="00B149A9">
        <w:rPr>
          <w:sz w:val="28"/>
          <w:szCs w:val="28"/>
        </w:rPr>
        <w:t>у</w:t>
      </w:r>
      <w:r w:rsidR="00B149A9">
        <w:rPr>
          <w:sz w:val="28"/>
          <w:szCs w:val="28"/>
        </w:rPr>
        <w:t>довым мигрантам»)</w:t>
      </w:r>
      <w:r w:rsidR="000A4E23">
        <w:rPr>
          <w:sz w:val="28"/>
          <w:szCs w:val="28"/>
        </w:rPr>
        <w:t xml:space="preserve"> табельный номер или учетный номер трудового  </w:t>
      </w:r>
      <w:r>
        <w:rPr>
          <w:sz w:val="28"/>
          <w:szCs w:val="28"/>
        </w:rPr>
        <w:t xml:space="preserve"> договора</w:t>
      </w:r>
      <w:r w:rsidR="000A4E23">
        <w:rPr>
          <w:sz w:val="28"/>
          <w:szCs w:val="28"/>
        </w:rPr>
        <w:t xml:space="preserve"> за исключением</w:t>
      </w:r>
      <w:r w:rsidR="00B149A9">
        <w:rPr>
          <w:sz w:val="28"/>
          <w:szCs w:val="28"/>
        </w:rPr>
        <w:t xml:space="preserve"> данных </w:t>
      </w:r>
      <w:bookmarkStart w:id="0" w:name="_GoBack"/>
      <w:bookmarkEnd w:id="0"/>
      <w:r w:rsidR="000A4E23">
        <w:rPr>
          <w:sz w:val="28"/>
          <w:szCs w:val="28"/>
        </w:rPr>
        <w:t xml:space="preserve"> ответствен</w:t>
      </w:r>
      <w:r w:rsidR="008B6796">
        <w:rPr>
          <w:sz w:val="28"/>
          <w:szCs w:val="28"/>
        </w:rPr>
        <w:t>ных и контролирующих лиц, подписывающих данный док</w:t>
      </w:r>
      <w:r w:rsidR="008B6796">
        <w:rPr>
          <w:sz w:val="28"/>
          <w:szCs w:val="28"/>
        </w:rPr>
        <w:t>у</w:t>
      </w:r>
      <w:r w:rsidR="008B6796">
        <w:rPr>
          <w:sz w:val="28"/>
          <w:szCs w:val="28"/>
        </w:rPr>
        <w:t>мент.</w:t>
      </w:r>
      <w:proofErr w:type="gramEnd"/>
    </w:p>
    <w:p w:rsidR="000A4E23" w:rsidRDefault="00107BC7" w:rsidP="004E64B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первых строках</w:t>
      </w:r>
      <w:r w:rsidR="008B6796">
        <w:rPr>
          <w:sz w:val="28"/>
          <w:szCs w:val="28"/>
        </w:rPr>
        <w:t xml:space="preserve"> отчета пишутся данные о руководителе затем </w:t>
      </w:r>
      <w:r w:rsidR="007717A1">
        <w:rPr>
          <w:sz w:val="28"/>
          <w:szCs w:val="28"/>
        </w:rPr>
        <w:t xml:space="preserve"> </w:t>
      </w:r>
      <w:r w:rsidR="008B6796">
        <w:rPr>
          <w:sz w:val="28"/>
          <w:szCs w:val="28"/>
        </w:rPr>
        <w:t>за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стители и управление</w:t>
      </w:r>
      <w:r w:rsidR="008B6796">
        <w:rPr>
          <w:sz w:val="28"/>
          <w:szCs w:val="28"/>
        </w:rPr>
        <w:t>.</w:t>
      </w:r>
    </w:p>
    <w:p w:rsidR="008B6796" w:rsidRDefault="005E63D7" w:rsidP="00107BC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Другие у</w:t>
      </w:r>
      <w:r w:rsidR="00107BC7">
        <w:rPr>
          <w:sz w:val="28"/>
          <w:szCs w:val="28"/>
        </w:rPr>
        <w:t>казания.</w:t>
      </w:r>
    </w:p>
    <w:p w:rsidR="00107BC7" w:rsidRDefault="00107BC7" w:rsidP="00107BC7">
      <w:pPr>
        <w:pStyle w:val="a3"/>
        <w:rPr>
          <w:sz w:val="28"/>
          <w:szCs w:val="28"/>
        </w:rPr>
      </w:pPr>
    </w:p>
    <w:p w:rsidR="00107BC7" w:rsidRDefault="00107BC7" w:rsidP="00107BC7">
      <w:pPr>
        <w:pStyle w:val="a3"/>
        <w:rPr>
          <w:sz w:val="28"/>
          <w:szCs w:val="28"/>
        </w:rPr>
      </w:pPr>
      <w:r w:rsidRPr="005E63D7">
        <w:rPr>
          <w:b/>
          <w:sz w:val="28"/>
          <w:szCs w:val="28"/>
        </w:rPr>
        <w:t>Вариант формы и заполнения документа</w:t>
      </w:r>
      <w:r>
        <w:rPr>
          <w:sz w:val="28"/>
          <w:szCs w:val="28"/>
        </w:rPr>
        <w:t>:</w:t>
      </w:r>
    </w:p>
    <w:p w:rsidR="00F9538F" w:rsidRPr="00F9538F" w:rsidRDefault="00F9538F" w:rsidP="00107BC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(окончательный исполнительный документ формируется временной рабочей группой и согласительной комиссией Минтруда, ИФНС, ПФ, ФСС, представителями от партий, профсоюзов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представителями тр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довых коллективов и бизнеса по защите прав работников и введению унифицированной отчетности оплаты труда и фискальных выплат) </w:t>
      </w:r>
    </w:p>
    <w:p w:rsidR="00107BC7" w:rsidRDefault="00107BC7" w:rsidP="00107BC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Вариант строк</w:t>
      </w:r>
      <w:r w:rsidR="00D91D7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столбцов: 1 - №, 2 – Наименование должности,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фессии, 3 – код</w:t>
      </w:r>
      <w:r w:rsidR="005E6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, 4 –  квалификация</w:t>
      </w:r>
      <w:r w:rsidR="005E63D7">
        <w:rPr>
          <w:sz w:val="28"/>
          <w:szCs w:val="28"/>
        </w:rPr>
        <w:t>, 5 – номерные данные работающ</w:t>
      </w:r>
      <w:r w:rsidR="005E63D7">
        <w:rPr>
          <w:sz w:val="28"/>
          <w:szCs w:val="28"/>
        </w:rPr>
        <w:t>е</w:t>
      </w:r>
      <w:r w:rsidR="005E63D7">
        <w:rPr>
          <w:sz w:val="28"/>
          <w:szCs w:val="28"/>
        </w:rPr>
        <w:t>го</w:t>
      </w:r>
      <w:r w:rsidR="00CD2C1A">
        <w:rPr>
          <w:sz w:val="28"/>
          <w:szCs w:val="28"/>
        </w:rPr>
        <w:t xml:space="preserve"> (совместителя или вакантная), 6 – Оклад (тарифная ставка), 7 – фонд отработанного времени, 8-  Все выплаты за месяц 9 – Фискальные в</w:t>
      </w:r>
      <w:r w:rsidR="00CD2C1A">
        <w:rPr>
          <w:sz w:val="28"/>
          <w:szCs w:val="28"/>
        </w:rPr>
        <w:t>ы</w:t>
      </w:r>
      <w:r w:rsidR="00CD2C1A">
        <w:rPr>
          <w:sz w:val="28"/>
          <w:szCs w:val="28"/>
        </w:rPr>
        <w:t xml:space="preserve">платы по 3 направлениям. 10 </w:t>
      </w:r>
      <w:r w:rsidR="005E63D7">
        <w:rPr>
          <w:sz w:val="28"/>
          <w:szCs w:val="28"/>
        </w:rPr>
        <w:t>. Другие наименования</w:t>
      </w:r>
      <w:r w:rsidR="005E63D7" w:rsidRPr="005E63D7">
        <w:rPr>
          <w:sz w:val="28"/>
          <w:szCs w:val="28"/>
        </w:rPr>
        <w:t xml:space="preserve"> </w:t>
      </w:r>
      <w:r w:rsidR="005E63D7">
        <w:rPr>
          <w:sz w:val="28"/>
          <w:szCs w:val="28"/>
        </w:rPr>
        <w:t>11.</w:t>
      </w:r>
      <w:r w:rsidR="005E63D7" w:rsidRPr="005E63D7">
        <w:rPr>
          <w:sz w:val="28"/>
          <w:szCs w:val="28"/>
        </w:rPr>
        <w:t xml:space="preserve"> </w:t>
      </w:r>
      <w:r w:rsidR="005E63D7">
        <w:rPr>
          <w:sz w:val="28"/>
          <w:szCs w:val="28"/>
        </w:rPr>
        <w:t>Примечание</w:t>
      </w:r>
    </w:p>
    <w:p w:rsidR="00CD2C1A" w:rsidRDefault="00CD2C1A" w:rsidP="00107BC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Строки заполняются согласно штатному расписанию или структуре ко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лектива, команды, бригады и др.</w:t>
      </w:r>
    </w:p>
    <w:p w:rsidR="00984389" w:rsidRDefault="00984389" w:rsidP="0098438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Количество работников в отчете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штатным расписанием включая вакантные с заполнением всех граф за иск</w:t>
      </w:r>
      <w:r w:rsidR="00B26D5A">
        <w:rPr>
          <w:sz w:val="28"/>
          <w:szCs w:val="28"/>
        </w:rPr>
        <w:t>лючением 5 и 8 для вакантных.</w:t>
      </w:r>
    </w:p>
    <w:p w:rsidR="00984389" w:rsidRDefault="00984389" w:rsidP="0098438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Для бюджетных предприятий</w:t>
      </w:r>
      <w:r w:rsidR="00B26D5A">
        <w:rPr>
          <w:sz w:val="28"/>
          <w:szCs w:val="28"/>
        </w:rPr>
        <w:t xml:space="preserve"> и учреждений</w:t>
      </w:r>
      <w:r>
        <w:rPr>
          <w:sz w:val="28"/>
          <w:szCs w:val="28"/>
        </w:rPr>
        <w:t xml:space="preserve"> фискальные выплаты 9 графа для временных вакантных должностей производятся на лицевые дополнительные  стабилизационные счета фискальных органов по фонду</w:t>
      </w:r>
      <w:r w:rsidR="00B26D5A">
        <w:rPr>
          <w:sz w:val="28"/>
          <w:szCs w:val="28"/>
        </w:rPr>
        <w:t xml:space="preserve"> рабочего времени отчетного месяца.</w:t>
      </w:r>
    </w:p>
    <w:p w:rsidR="005E63D7" w:rsidRDefault="00D91D71" w:rsidP="0098438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Отчет подписывается исполнителем главным бухгалтером (ответстве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бухгалтером)</w:t>
      </w:r>
      <w:r w:rsidR="00A8788C">
        <w:rPr>
          <w:sz w:val="28"/>
          <w:szCs w:val="28"/>
        </w:rPr>
        <w:t xml:space="preserve"> внизу документа и </w:t>
      </w:r>
      <w:r>
        <w:rPr>
          <w:sz w:val="28"/>
          <w:szCs w:val="28"/>
        </w:rPr>
        <w:t xml:space="preserve"> утверждается подписью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дителя (собственника) в правом верхнем углу</w:t>
      </w:r>
      <w:proofErr w:type="gramStart"/>
      <w:r w:rsidR="00A8788C">
        <w:rPr>
          <w:sz w:val="28"/>
          <w:szCs w:val="28"/>
        </w:rPr>
        <w:t xml:space="preserve"> .</w:t>
      </w:r>
      <w:proofErr w:type="gramEnd"/>
    </w:p>
    <w:p w:rsidR="00A8788C" w:rsidRDefault="00A8788C" w:rsidP="0098438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нижнем левом углу подписывается территориально ответственным работником трудовой инспекции о проверки законности начисления зарплаты и фискальных выплат с указанием телефона доверия труд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инспекции как на экране так и в интернете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жемесячно.</w:t>
      </w:r>
    </w:p>
    <w:p w:rsidR="00A8788C" w:rsidRDefault="00A8788C" w:rsidP="0098438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правом нижнем углу подписывается территориально ответственным прокурорским работником о проверке законности трудовых отношений и начисления выплат  за каждый месяц в течение квартала</w:t>
      </w:r>
      <w:proofErr w:type="gramStart"/>
      <w:r w:rsidR="00C23BB1">
        <w:rPr>
          <w:sz w:val="28"/>
          <w:szCs w:val="28"/>
        </w:rPr>
        <w:t xml:space="preserve"> ,</w:t>
      </w:r>
      <w:proofErr w:type="gramEnd"/>
      <w:r w:rsidR="00C23BB1">
        <w:rPr>
          <w:sz w:val="28"/>
          <w:szCs w:val="28"/>
        </w:rPr>
        <w:t>с указанием телефона доверия прокуратуры.</w:t>
      </w:r>
    </w:p>
    <w:p w:rsidR="00A8788C" w:rsidRDefault="00C23BB1" w:rsidP="0098438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Отчет представляется как</w:t>
      </w:r>
      <w:r w:rsidR="006B4270">
        <w:rPr>
          <w:sz w:val="28"/>
          <w:szCs w:val="28"/>
        </w:rPr>
        <w:t xml:space="preserve"> обязательный</w:t>
      </w:r>
      <w:r>
        <w:rPr>
          <w:sz w:val="28"/>
          <w:szCs w:val="28"/>
        </w:rPr>
        <w:t xml:space="preserve"> унифицированный исполн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тельный документ и должен заменить ряд документов представляемых в фискальные и статистические органы.</w:t>
      </w:r>
    </w:p>
    <w:p w:rsidR="00C23BB1" w:rsidRDefault="00C23BB1" w:rsidP="0098438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развитием цифровой экономики и возможностями программного обеспечения первичных данных отчета должно хватить </w:t>
      </w:r>
      <w:r>
        <w:rPr>
          <w:sz w:val="28"/>
          <w:szCs w:val="28"/>
        </w:rPr>
        <w:lastRenderedPageBreak/>
        <w:t>для автоматического расчета усредненных отчетов без участия работ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дателей.</w:t>
      </w:r>
    </w:p>
    <w:p w:rsidR="00A8788C" w:rsidRPr="00C23BB1" w:rsidRDefault="00A8788C" w:rsidP="00C23BB1">
      <w:pPr>
        <w:ind w:left="315"/>
        <w:rPr>
          <w:sz w:val="28"/>
          <w:szCs w:val="28"/>
        </w:rPr>
      </w:pPr>
    </w:p>
    <w:p w:rsidR="00D04C0B" w:rsidRPr="00296F75" w:rsidRDefault="00D04C0B" w:rsidP="00296F75">
      <w:pPr>
        <w:rPr>
          <w:sz w:val="28"/>
          <w:szCs w:val="28"/>
        </w:rPr>
      </w:pPr>
    </w:p>
    <w:p w:rsidR="004E64BA" w:rsidRPr="004E64BA" w:rsidRDefault="004E64BA" w:rsidP="004E64BA">
      <w:pPr>
        <w:rPr>
          <w:sz w:val="28"/>
          <w:szCs w:val="28"/>
        </w:rPr>
      </w:pPr>
    </w:p>
    <w:p w:rsidR="004E64BA" w:rsidRPr="004E64BA" w:rsidRDefault="004E64BA">
      <w:pPr>
        <w:rPr>
          <w:sz w:val="32"/>
          <w:szCs w:val="32"/>
        </w:rPr>
      </w:pPr>
    </w:p>
    <w:sectPr w:rsidR="004E64BA" w:rsidRPr="004E64B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101" w:rsidRDefault="004B1101" w:rsidP="00C62A4E">
      <w:pPr>
        <w:spacing w:after="0" w:line="240" w:lineRule="auto"/>
      </w:pPr>
      <w:r>
        <w:separator/>
      </w:r>
    </w:p>
  </w:endnote>
  <w:endnote w:type="continuationSeparator" w:id="0">
    <w:p w:rsidR="004B1101" w:rsidRDefault="004B1101" w:rsidP="00C6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088198"/>
      <w:docPartObj>
        <w:docPartGallery w:val="Page Numbers (Bottom of Page)"/>
        <w:docPartUnique/>
      </w:docPartObj>
    </w:sdtPr>
    <w:sdtEndPr/>
    <w:sdtContent>
      <w:p w:rsidR="00C62A4E" w:rsidRDefault="00C62A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9A9">
          <w:rPr>
            <w:noProof/>
          </w:rPr>
          <w:t>1</w:t>
        </w:r>
        <w:r>
          <w:fldChar w:fldCharType="end"/>
        </w:r>
      </w:p>
    </w:sdtContent>
  </w:sdt>
  <w:p w:rsidR="00C62A4E" w:rsidRDefault="00C62A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101" w:rsidRDefault="004B1101" w:rsidP="00C62A4E">
      <w:pPr>
        <w:spacing w:after="0" w:line="240" w:lineRule="auto"/>
      </w:pPr>
      <w:r>
        <w:separator/>
      </w:r>
    </w:p>
  </w:footnote>
  <w:footnote w:type="continuationSeparator" w:id="0">
    <w:p w:rsidR="004B1101" w:rsidRDefault="004B1101" w:rsidP="00C62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4BA"/>
    <w:multiLevelType w:val="hybridMultilevel"/>
    <w:tmpl w:val="20943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72242"/>
    <w:multiLevelType w:val="hybridMultilevel"/>
    <w:tmpl w:val="E1E80342"/>
    <w:lvl w:ilvl="0" w:tplc="D33ACF4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59B25D6D"/>
    <w:multiLevelType w:val="hybridMultilevel"/>
    <w:tmpl w:val="79DC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7E"/>
    <w:rsid w:val="000A4E23"/>
    <w:rsid w:val="00107BC7"/>
    <w:rsid w:val="00296F75"/>
    <w:rsid w:val="002B356F"/>
    <w:rsid w:val="004B1101"/>
    <w:rsid w:val="004E64BA"/>
    <w:rsid w:val="005E63D7"/>
    <w:rsid w:val="006B4270"/>
    <w:rsid w:val="006D4201"/>
    <w:rsid w:val="007717A1"/>
    <w:rsid w:val="00833680"/>
    <w:rsid w:val="008B6796"/>
    <w:rsid w:val="008F467E"/>
    <w:rsid w:val="009575AD"/>
    <w:rsid w:val="00984389"/>
    <w:rsid w:val="00A8788C"/>
    <w:rsid w:val="00B149A9"/>
    <w:rsid w:val="00B26D5A"/>
    <w:rsid w:val="00C23BB1"/>
    <w:rsid w:val="00C62A4E"/>
    <w:rsid w:val="00CD2C1A"/>
    <w:rsid w:val="00D04C0B"/>
    <w:rsid w:val="00D91D71"/>
    <w:rsid w:val="00DD167A"/>
    <w:rsid w:val="00F9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4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2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A4E"/>
  </w:style>
  <w:style w:type="paragraph" w:styleId="a6">
    <w:name w:val="footer"/>
    <w:basedOn w:val="a"/>
    <w:link w:val="a7"/>
    <w:uiPriority w:val="99"/>
    <w:unhideWhenUsed/>
    <w:rsid w:val="00C62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4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2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A4E"/>
  </w:style>
  <w:style w:type="paragraph" w:styleId="a6">
    <w:name w:val="footer"/>
    <w:basedOn w:val="a"/>
    <w:link w:val="a7"/>
    <w:uiPriority w:val="99"/>
    <w:unhideWhenUsed/>
    <w:rsid w:val="00C62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10</cp:revision>
  <dcterms:created xsi:type="dcterms:W3CDTF">2019-09-20T09:46:00Z</dcterms:created>
  <dcterms:modified xsi:type="dcterms:W3CDTF">2019-10-18T12:36:00Z</dcterms:modified>
</cp:coreProperties>
</file>