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66" w:rsidRDefault="00F92773" w:rsidP="000703AF">
      <w:pPr>
        <w:spacing w:after="0"/>
        <w:jc w:val="center"/>
        <w:rPr>
          <w:sz w:val="40"/>
          <w:szCs w:val="40"/>
        </w:rPr>
      </w:pPr>
      <w:r w:rsidRPr="00E04174">
        <w:rPr>
          <w:sz w:val="40"/>
          <w:szCs w:val="40"/>
        </w:rPr>
        <w:t>Решение проблемы бездомных животных в Хабаровске</w:t>
      </w:r>
    </w:p>
    <w:p w:rsidR="00EF1912" w:rsidRPr="00EF1912" w:rsidRDefault="00EF1912" w:rsidP="000703A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среднем бездомное животное живет два года, если в </w:t>
      </w:r>
      <w:r w:rsidR="00AD269D">
        <w:rPr>
          <w:sz w:val="24"/>
          <w:szCs w:val="24"/>
        </w:rPr>
        <w:t>течении двух лет стери</w:t>
      </w:r>
      <w:r w:rsidR="003501B2">
        <w:rPr>
          <w:sz w:val="24"/>
          <w:szCs w:val="24"/>
        </w:rPr>
        <w:t>лизовать д</w:t>
      </w:r>
      <w:r>
        <w:rPr>
          <w:sz w:val="24"/>
          <w:szCs w:val="24"/>
        </w:rPr>
        <w:t>о 80% животн</w:t>
      </w:r>
      <w:r w:rsidR="00F641E7">
        <w:rPr>
          <w:sz w:val="24"/>
          <w:szCs w:val="24"/>
        </w:rPr>
        <w:t>ых, проблему можно быстро минимизировать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"/>
        <w:gridCol w:w="96"/>
        <w:gridCol w:w="10933"/>
        <w:gridCol w:w="4289"/>
      </w:tblGrid>
      <w:tr w:rsidR="001E4666" w:rsidRPr="001E4666" w:rsidTr="001E4666">
        <w:trPr>
          <w:tblCellSpacing w:w="0" w:type="dxa"/>
        </w:trPr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  <w:hideMark/>
          </w:tcPr>
          <w:p w:rsidR="001E4666" w:rsidRPr="001E4666" w:rsidRDefault="001E4666" w:rsidP="001E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  <w:hideMark/>
          </w:tcPr>
          <w:p w:rsidR="001E4666" w:rsidRPr="001E4666" w:rsidRDefault="001E4666" w:rsidP="001E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  <w:hideMark/>
          </w:tcPr>
          <w:p w:rsidR="001E4666" w:rsidRPr="001E4666" w:rsidRDefault="00191572" w:rsidP="001E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" w:history="1">
              <w:r w:rsidR="001E4666" w:rsidRPr="001E466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1"/>
                  <w:lang w:eastAsia="ru-RU"/>
                </w:rPr>
                <w:t>О компании и продуктах</w:t>
              </w:r>
            </w:hyperlink>
          </w:p>
        </w:tc>
        <w:tc>
          <w:tcPr>
            <w:tcW w:w="0" w:type="auto"/>
            <w:tcBorders>
              <w:left w:val="single" w:sz="6" w:space="0" w:color="FFFFFF"/>
            </w:tcBorders>
            <w:noWrap/>
            <w:vAlign w:val="center"/>
            <w:hideMark/>
          </w:tcPr>
          <w:p w:rsidR="001E4666" w:rsidRPr="001E4666" w:rsidRDefault="00191572" w:rsidP="001E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" w:history="1">
              <w:r w:rsidR="001E4666" w:rsidRPr="001E466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1"/>
                  <w:lang w:eastAsia="ru-RU"/>
                </w:rPr>
                <w:t>Вакансии</w:t>
              </w:r>
            </w:hyperlink>
          </w:p>
        </w:tc>
      </w:tr>
    </w:tbl>
    <w:p w:rsidR="001E4666" w:rsidRPr="001E4666" w:rsidRDefault="00191572" w:rsidP="001E4666">
      <w:pPr>
        <w:spacing w:after="0" w:line="343" w:lineRule="atLeast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191572">
        <w:rPr>
          <w:noProof/>
          <w:sz w:val="32"/>
          <w:szCs w:val="32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2" type="#_x0000_t176" style="position:absolute;left:0;text-align:left;margin-left:600pt;margin-top:22.5pt;width:195.75pt;height:472.5pt;z-index:251669504;mso-position-horizontal-relative:text;mso-position-vertical-relative:text" fillcolor="white [3201]" strokecolor="#4f81bd [3204]" strokeweight="5pt">
            <v:stroke linestyle="thickThin"/>
            <v:shadow color="#868686"/>
            <v:textbox style="mso-next-textbox:#_x0000_s1042">
              <w:txbxContent>
                <w:p w:rsidR="004D2858" w:rsidRDefault="00E871FD" w:rsidP="000703AF">
                  <w:r>
                    <w:t>Г</w:t>
                  </w:r>
                  <w:r w:rsidR="004D2858">
                    <w:t>раждане, желающие взять животное из приюта</w:t>
                  </w:r>
                </w:p>
                <w:p w:rsidR="0014720C" w:rsidRDefault="0014720C" w:rsidP="000703AF">
                  <w:r>
                    <w:t>Пенсионеры, желающие бесплатно стерилизовать животное</w:t>
                  </w:r>
                </w:p>
                <w:p w:rsidR="000703AF" w:rsidRDefault="00E871FD" w:rsidP="000703AF">
                  <w:pPr>
                    <w:rPr>
                      <w:rFonts w:cs="Arial"/>
                      <w:bCs/>
                      <w:color w:val="000000"/>
                      <w:shd w:val="clear" w:color="auto" w:fill="FFFFFF"/>
                    </w:rPr>
                  </w:pPr>
                  <w:r>
                    <w:t>С</w:t>
                  </w:r>
                  <w:r w:rsidR="00E116BB">
                    <w:t xml:space="preserve">туденты </w:t>
                  </w:r>
                  <w:r w:rsidR="00E116BB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 xml:space="preserve">ДГМУ (операции </w:t>
                  </w:r>
                  <w:r w:rsidR="00E06A06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 xml:space="preserve"> под контролем </w:t>
                  </w:r>
                  <w:r w:rsidR="00E116BB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про</w:t>
                  </w:r>
                  <w:r w:rsidR="00E06A06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фессионального ветеринарного хирурга</w:t>
                  </w:r>
                  <w:r w:rsidR="00E116BB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/</w:t>
                  </w:r>
                  <w:r w:rsidR="00F70E62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 xml:space="preserve"> практический опыт хирургических</w:t>
                  </w:r>
                  <w:r w:rsidR="00E116BB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 xml:space="preserve"> опер</w:t>
                  </w:r>
                  <w:r w:rsidR="0014720C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 xml:space="preserve">аций в счет практики в ВУЗе  и опыт </w:t>
                  </w:r>
                  <w:proofErr w:type="spellStart"/>
                  <w:r w:rsidR="0014720C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волонтерства</w:t>
                  </w:r>
                  <w:proofErr w:type="spellEnd"/>
                  <w:r w:rsidR="00E116BB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)</w:t>
                  </w:r>
                </w:p>
                <w:p w:rsidR="00E116BB" w:rsidRDefault="00E871FD" w:rsidP="000703AF">
                  <w:pPr>
                    <w:rPr>
                      <w:rFonts w:cs="Arial"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Ш</w:t>
                  </w:r>
                  <w:r w:rsidR="00E116BB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 xml:space="preserve">кольники (уход  за животными, </w:t>
                  </w:r>
                  <w:r w:rsidR="00F70E62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фотографи</w:t>
                  </w:r>
                  <w:r w:rsidR="00CF7182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ро</w:t>
                  </w:r>
                  <w:r w:rsidR="00F70E62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вание,</w:t>
                  </w:r>
                  <w:r w:rsidR="00A44588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 xml:space="preserve"> выгул</w:t>
                  </w:r>
                  <w:r w:rsidR="004D2858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,</w:t>
                  </w:r>
                  <w:r w:rsidR="00A44588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="007A5F85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курсы</w:t>
                  </w:r>
                  <w:r w:rsidR="00E116BB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/ знания, оплата труда на летний период</w:t>
                  </w:r>
                  <w:r w:rsidR="0014720C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 xml:space="preserve"> опыт волонтера</w:t>
                  </w:r>
                  <w:r w:rsidR="00E116BB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)</w:t>
                  </w:r>
                </w:p>
                <w:p w:rsidR="004D2858" w:rsidRDefault="00E871FD" w:rsidP="000703AF">
                  <w:pPr>
                    <w:rPr>
                      <w:rFonts w:cs="Arial"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Л</w:t>
                  </w:r>
                  <w:r w:rsidR="004D2858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ица, проходящие альтернативную гражданскую службу</w:t>
                  </w:r>
                </w:p>
                <w:p w:rsidR="004D2858" w:rsidRDefault="00E871FD" w:rsidP="000703AF">
                  <w:pPr>
                    <w:rPr>
                      <w:rFonts w:cs="Arial"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Л</w:t>
                  </w:r>
                  <w:r w:rsidR="004D2858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ица</w:t>
                  </w:r>
                  <w:r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,</w:t>
                  </w:r>
                  <w:r w:rsidR="004D2858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 xml:space="preserve"> привлеченные к общественным работам</w:t>
                  </w:r>
                </w:p>
                <w:p w:rsidR="00E116BB" w:rsidRDefault="00E871FD" w:rsidP="000703AF">
                  <w:pPr>
                    <w:rPr>
                      <w:rFonts w:cs="Arial"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Л</w:t>
                  </w:r>
                  <w:r w:rsidR="00E116BB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 xml:space="preserve">юбой </w:t>
                  </w:r>
                  <w:r w:rsidR="00A673EC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неравнодушный человек</w:t>
                  </w:r>
                  <w:r w:rsidR="0078674F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 xml:space="preserve"> (педагоги, спортсмены, кинологи, ветеринары</w:t>
                  </w:r>
                  <w:r w:rsidR="004D2858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)</w:t>
                  </w:r>
                </w:p>
                <w:p w:rsidR="004D2858" w:rsidRPr="00E116BB" w:rsidRDefault="00E871FD" w:rsidP="000703AF">
                  <w:r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С</w:t>
                  </w:r>
                  <w:r w:rsidR="004D2858">
                    <w:rPr>
                      <w:rFonts w:cs="Arial"/>
                      <w:bCs/>
                      <w:color w:val="000000"/>
                      <w:shd w:val="clear" w:color="auto" w:fill="FFFFFF"/>
                    </w:rPr>
                    <w:t>понсоры</w:t>
                  </w:r>
                </w:p>
              </w:txbxContent>
            </v:textbox>
          </v:shape>
        </w:pict>
      </w:r>
      <w:r w:rsidRPr="00191572">
        <w:rPr>
          <w:noProof/>
          <w:sz w:val="32"/>
          <w:szCs w:val="32"/>
          <w:lang w:eastAsia="ru-RU"/>
        </w:rPr>
        <w:pict>
          <v:shape id="_x0000_s1031" type="#_x0000_t176" style="position:absolute;left:0;text-align:left;margin-left:-18.45pt;margin-top:28.85pt;width:230.25pt;height:392.55pt;z-index:251662336;mso-position-horizontal-relative:text;mso-position-vertical-relative:text" fillcolor="white [3201]" strokecolor="#4f81bd [3204]" strokeweight="5pt">
            <v:stroke linestyle="thickThin"/>
            <v:shadow color="#868686"/>
            <v:textbox style="mso-next-textbox:#_x0000_s1031">
              <w:txbxContent>
                <w:p w:rsidR="008A31C5" w:rsidRPr="000703AF" w:rsidRDefault="006442E7" w:rsidP="00682B87">
                  <w:pPr>
                    <w:jc w:val="center"/>
                    <w:rPr>
                      <w:sz w:val="28"/>
                      <w:szCs w:val="28"/>
                    </w:rPr>
                  </w:pPr>
                  <w:r w:rsidRPr="000703AF">
                    <w:rPr>
                      <w:sz w:val="28"/>
                      <w:szCs w:val="28"/>
                    </w:rPr>
                    <w:t>Мобильные группы по отлову бездомных животных</w:t>
                  </w:r>
                  <w:r w:rsidR="00E06A06">
                    <w:rPr>
                      <w:sz w:val="28"/>
                      <w:szCs w:val="28"/>
                    </w:rPr>
                    <w:t xml:space="preserve"> (частные)</w:t>
                  </w:r>
                  <w:r w:rsidR="00693916">
                    <w:rPr>
                      <w:sz w:val="28"/>
                      <w:szCs w:val="28"/>
                    </w:rPr>
                    <w:t xml:space="preserve"> </w:t>
                  </w:r>
                  <w:r w:rsidR="00693916" w:rsidRPr="00693916">
                    <w:rPr>
                      <w:color w:val="C00000"/>
                      <w:sz w:val="28"/>
                      <w:szCs w:val="28"/>
                    </w:rPr>
                    <w:t>(Ст</w:t>
                  </w:r>
                  <w:r w:rsidR="00EF1912">
                    <w:rPr>
                      <w:color w:val="C00000"/>
                      <w:sz w:val="28"/>
                      <w:szCs w:val="28"/>
                    </w:rPr>
                    <w:t>а</w:t>
                  </w:r>
                  <w:r w:rsidR="00E06A06">
                    <w:rPr>
                      <w:color w:val="C00000"/>
                      <w:sz w:val="28"/>
                      <w:szCs w:val="28"/>
                    </w:rPr>
                    <w:t xml:space="preserve">тья </w:t>
                  </w:r>
                  <w:r w:rsidR="00693916" w:rsidRPr="00693916">
                    <w:rPr>
                      <w:color w:val="C00000"/>
                      <w:sz w:val="28"/>
                      <w:szCs w:val="28"/>
                    </w:rPr>
                    <w:t>18)</w:t>
                  </w:r>
                </w:p>
                <w:p w:rsidR="008A31C5" w:rsidRDefault="008A31C5" w:rsidP="008A31C5">
                  <w:pPr>
                    <w:rPr>
                      <w:sz w:val="28"/>
                      <w:szCs w:val="28"/>
                    </w:rPr>
                  </w:pPr>
                  <w:r w:rsidRPr="008A31C5">
                    <w:rPr>
                      <w:sz w:val="28"/>
                      <w:szCs w:val="28"/>
                    </w:rPr>
                    <w:t xml:space="preserve">- </w:t>
                  </w:r>
                  <w:r w:rsidRPr="003A7B08">
                    <w:rPr>
                      <w:sz w:val="24"/>
                      <w:szCs w:val="24"/>
                    </w:rPr>
                    <w:t>выезды за животными</w:t>
                  </w:r>
                </w:p>
                <w:p w:rsidR="009E2763" w:rsidRDefault="00172B30" w:rsidP="008A31C5">
                  <w:pPr>
                    <w:rPr>
                      <w:i/>
                    </w:rPr>
                  </w:pPr>
                  <w:r w:rsidRPr="003A7B08">
                    <w:rPr>
                      <w:i/>
                    </w:rPr>
                    <w:t>в</w:t>
                  </w:r>
                  <w:r w:rsidR="008A31C5" w:rsidRPr="003A7B08">
                    <w:rPr>
                      <w:i/>
                    </w:rPr>
                    <w:t xml:space="preserve">  </w:t>
                  </w:r>
                  <w:r w:rsidRPr="003A7B08">
                    <w:rPr>
                      <w:i/>
                    </w:rPr>
                    <w:t>гаражные кооперативы</w:t>
                  </w:r>
                  <w:r w:rsidR="001E4666" w:rsidRPr="003A7B08">
                    <w:rPr>
                      <w:i/>
                    </w:rPr>
                    <w:t xml:space="preserve">, </w:t>
                  </w:r>
                  <w:r w:rsidR="00682B87" w:rsidRPr="003A7B08">
                    <w:rPr>
                      <w:i/>
                    </w:rPr>
                    <w:t xml:space="preserve">на </w:t>
                  </w:r>
                  <w:r w:rsidRPr="003A7B08">
                    <w:rPr>
                      <w:i/>
                    </w:rPr>
                    <w:t>стройки</w:t>
                  </w:r>
                  <w:r w:rsidR="00E65C52" w:rsidRPr="003A7B08">
                    <w:rPr>
                      <w:i/>
                    </w:rPr>
                    <w:t xml:space="preserve">, </w:t>
                  </w:r>
                  <w:r w:rsidR="00682B87" w:rsidRPr="003A7B08">
                    <w:rPr>
                      <w:i/>
                    </w:rPr>
                    <w:t xml:space="preserve">в </w:t>
                  </w:r>
                  <w:r w:rsidRPr="003A7B08">
                    <w:rPr>
                      <w:i/>
                    </w:rPr>
                    <w:t>частный сектор</w:t>
                  </w:r>
                  <w:r w:rsidR="001E4666" w:rsidRPr="003A7B08">
                    <w:rPr>
                      <w:i/>
                    </w:rPr>
                    <w:t xml:space="preserve">, </w:t>
                  </w:r>
                  <w:r w:rsidR="00682B87" w:rsidRPr="003A7B08">
                    <w:rPr>
                      <w:i/>
                    </w:rPr>
                    <w:t xml:space="preserve">в </w:t>
                  </w:r>
                  <w:r w:rsidRPr="003A7B08">
                    <w:rPr>
                      <w:i/>
                    </w:rPr>
                    <w:t>дачные поселки</w:t>
                  </w:r>
                  <w:r w:rsidR="001E4666" w:rsidRPr="003A7B08">
                    <w:rPr>
                      <w:i/>
                    </w:rPr>
                    <w:t xml:space="preserve">, </w:t>
                  </w:r>
                  <w:r w:rsidR="00682B87" w:rsidRPr="003A7B08">
                    <w:rPr>
                      <w:i/>
                    </w:rPr>
                    <w:t xml:space="preserve">в </w:t>
                  </w:r>
                  <w:r w:rsidRPr="003A7B08">
                    <w:rPr>
                      <w:i/>
                    </w:rPr>
                    <w:t>лесопарковые зоны</w:t>
                  </w:r>
                  <w:r w:rsidR="001E4666" w:rsidRPr="003A7B08">
                    <w:rPr>
                      <w:i/>
                    </w:rPr>
                    <w:t xml:space="preserve">, </w:t>
                  </w:r>
                  <w:r w:rsidR="00682B87" w:rsidRPr="003A7B08">
                    <w:rPr>
                      <w:i/>
                    </w:rPr>
                    <w:t xml:space="preserve">в </w:t>
                  </w:r>
                  <w:r w:rsidR="008A31C5" w:rsidRPr="003A7B08">
                    <w:rPr>
                      <w:i/>
                    </w:rPr>
                    <w:t xml:space="preserve"> пригород (Х</w:t>
                  </w:r>
                  <w:r w:rsidRPr="003A7B08">
                    <w:rPr>
                      <w:i/>
                    </w:rPr>
                    <w:t>абаровский район)</w:t>
                  </w:r>
                  <w:r w:rsidR="003A7B08">
                    <w:rPr>
                      <w:i/>
                    </w:rPr>
                    <w:t>,</w:t>
                  </w:r>
                  <w:r w:rsidR="009E2763">
                    <w:rPr>
                      <w:i/>
                    </w:rPr>
                    <w:t xml:space="preserve"> </w:t>
                  </w:r>
                </w:p>
                <w:p w:rsidR="009E2763" w:rsidRDefault="008A31C5" w:rsidP="008A31C5">
                  <w:pPr>
                    <w:rPr>
                      <w:i/>
                    </w:rPr>
                  </w:pPr>
                  <w:r w:rsidRPr="003A7B08">
                    <w:rPr>
                      <w:i/>
                    </w:rPr>
                    <w:t>по сообщениям от населения</w:t>
                  </w:r>
                  <w:r w:rsidR="003A7B08">
                    <w:rPr>
                      <w:i/>
                    </w:rPr>
                    <w:t>,</w:t>
                  </w:r>
                </w:p>
                <w:p w:rsidR="008A31C5" w:rsidRDefault="003A7B08" w:rsidP="008A31C5">
                  <w:r>
                    <w:rPr>
                      <w:i/>
                    </w:rPr>
                    <w:t xml:space="preserve"> </w:t>
                  </w:r>
                  <w:r w:rsidR="008A31C5" w:rsidRPr="003A7B08">
                    <w:rPr>
                      <w:i/>
                    </w:rPr>
                    <w:t>к неблагонадежным</w:t>
                  </w:r>
                  <w:r w:rsidR="008C65AF" w:rsidRPr="003A7B08">
                    <w:rPr>
                      <w:i/>
                    </w:rPr>
                    <w:t xml:space="preserve"> владел</w:t>
                  </w:r>
                  <w:r w:rsidR="008A31C5" w:rsidRPr="003A7B08">
                    <w:rPr>
                      <w:i/>
                    </w:rPr>
                    <w:t>ьцам при изъятии  у них животных</w:t>
                  </w:r>
                  <w:r w:rsidR="008A31C5">
                    <w:t xml:space="preserve"> в соответствии с</w:t>
                  </w:r>
                  <w:r w:rsidR="00E65C52">
                    <w:t xml:space="preserve"> законодательством</w:t>
                  </w:r>
                  <w:r w:rsidR="008C65AF">
                    <w:t xml:space="preserve"> РФ</w:t>
                  </w:r>
                </w:p>
                <w:p w:rsidR="003A7B08" w:rsidRPr="006F7C99" w:rsidRDefault="003A7B08" w:rsidP="008A31C5">
                  <w:pPr>
                    <w:rPr>
                      <w:b/>
                    </w:rPr>
                  </w:pPr>
                  <w:r w:rsidRPr="006F7C99">
                    <w:rPr>
                      <w:b/>
                    </w:rPr>
                    <w:t>Обязательное информирование населения о  контактах Приюта путем расклейки объявлений</w:t>
                  </w:r>
                  <w:r w:rsidR="00B86555" w:rsidRPr="006F7C99">
                    <w:rPr>
                      <w:b/>
                    </w:rPr>
                    <w:t xml:space="preserve"> на месте отлова</w:t>
                  </w:r>
                </w:p>
                <w:p w:rsidR="008A31C5" w:rsidRPr="003A7B08" w:rsidRDefault="008A31C5" w:rsidP="008A31C5">
                  <w:pPr>
                    <w:rPr>
                      <w:color w:val="C00000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BF04AA">
                    <w:rPr>
                      <w:sz w:val="24"/>
                      <w:szCs w:val="24"/>
                    </w:rPr>
                    <w:t>возврат животных на место</w:t>
                  </w:r>
                  <w:r w:rsidRPr="003A7B08">
                    <w:rPr>
                      <w:sz w:val="24"/>
                      <w:szCs w:val="24"/>
                    </w:rPr>
                    <w:t xml:space="preserve"> прежнего обитания</w:t>
                  </w:r>
                  <w:r w:rsidR="00512619" w:rsidRPr="003A7B08">
                    <w:rPr>
                      <w:sz w:val="24"/>
                      <w:szCs w:val="24"/>
                    </w:rPr>
                    <w:t xml:space="preserve"> с обязательной </w:t>
                  </w:r>
                  <w:proofErr w:type="spellStart"/>
                  <w:r w:rsidR="00512619" w:rsidRPr="003A7B08">
                    <w:rPr>
                      <w:sz w:val="24"/>
                      <w:szCs w:val="24"/>
                    </w:rPr>
                    <w:t>видеофиксацией</w:t>
                  </w:r>
                  <w:proofErr w:type="spellEnd"/>
                  <w:r w:rsidR="00E65C52" w:rsidRPr="003A7B08">
                    <w:rPr>
                      <w:sz w:val="24"/>
                      <w:szCs w:val="24"/>
                    </w:rPr>
                    <w:t xml:space="preserve"> </w:t>
                  </w:r>
                  <w:r w:rsidR="00E65C52" w:rsidRPr="003A7B08">
                    <w:rPr>
                      <w:color w:val="C00000"/>
                      <w:sz w:val="24"/>
                      <w:szCs w:val="24"/>
                    </w:rPr>
                    <w:t>(Ст</w:t>
                  </w:r>
                  <w:r w:rsidR="00704C3C">
                    <w:rPr>
                      <w:color w:val="C00000"/>
                      <w:sz w:val="24"/>
                      <w:szCs w:val="24"/>
                    </w:rPr>
                    <w:t xml:space="preserve">атья </w:t>
                  </w:r>
                  <w:r w:rsidR="00E65C52" w:rsidRPr="003A7B08">
                    <w:rPr>
                      <w:color w:val="C00000"/>
                      <w:sz w:val="24"/>
                      <w:szCs w:val="24"/>
                    </w:rPr>
                    <w:t>18.6)</w:t>
                  </w:r>
                </w:p>
                <w:p w:rsidR="008A31C5" w:rsidRDefault="008A31C5" w:rsidP="008A31C5">
                  <w:pPr>
                    <w:pStyle w:val="a5"/>
                    <w:ind w:left="1440"/>
                    <w:jc w:val="both"/>
                  </w:pPr>
                </w:p>
                <w:p w:rsidR="00682B87" w:rsidRPr="00172B30" w:rsidRDefault="00682B87" w:rsidP="00682B87">
                  <w:pPr>
                    <w:pStyle w:val="a5"/>
                    <w:ind w:left="1440"/>
                  </w:pPr>
                </w:p>
              </w:txbxContent>
            </v:textbox>
          </v:shape>
        </w:pict>
      </w:r>
      <w:hyperlink r:id="rId8" w:history="1">
        <w:r w:rsidR="001E4666" w:rsidRPr="001E4666">
          <w:rPr>
            <w:rFonts w:ascii="Arial" w:eastAsia="Times New Roman" w:hAnsi="Arial" w:cs="Arial"/>
            <w:b/>
            <w:bCs/>
            <w:color w:val="C00000"/>
            <w:sz w:val="24"/>
            <w:szCs w:val="24"/>
            <w:lang w:eastAsia="ru-RU"/>
          </w:rPr>
          <w:t>Федеральный закон от 27.12.2018 N 498-ФЗ "Об ответственном обращении с животными и о внесении изменений в отдельные законодательные акты Российской Федерации"</w:t>
        </w:r>
      </w:hyperlink>
    </w:p>
    <w:p w:rsidR="008A31C5" w:rsidRPr="00E04174" w:rsidRDefault="00191572" w:rsidP="000703AF">
      <w:pPr>
        <w:spacing w:after="0"/>
        <w:jc w:val="center"/>
        <w:rPr>
          <w:sz w:val="40"/>
          <w:szCs w:val="40"/>
        </w:rPr>
      </w:pPr>
      <w:r w:rsidRPr="00191572">
        <w:rPr>
          <w:noProof/>
          <w:sz w:val="32"/>
          <w:szCs w:val="32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27.25pt;margin-top:5.5pt;width:361.5pt;height:455.2pt;z-index:251658240" fillcolor="white [3201]" strokecolor="#4f81bd [3204]" strokeweight="5pt">
            <v:stroke linestyle="thickThin"/>
            <v:shadow color="#868686"/>
            <v:textbox style="mso-next-textbox:#_x0000_s1026">
              <w:txbxContent>
                <w:p w:rsidR="008A31C5" w:rsidRDefault="00E06A06" w:rsidP="00F92773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ГОСУДАРСТВЕННЫЙ </w:t>
                  </w:r>
                  <w:r w:rsidR="00F92773" w:rsidRPr="008A31C5">
                    <w:rPr>
                      <w:color w:val="000000" w:themeColor="text1"/>
                      <w:sz w:val="28"/>
                      <w:szCs w:val="28"/>
                    </w:rPr>
                    <w:t>ПРИЮТ</w:t>
                  </w:r>
                  <w:r w:rsidR="00B673F0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673F0" w:rsidRPr="00B673F0">
                    <w:rPr>
                      <w:color w:val="C00000"/>
                      <w:sz w:val="28"/>
                      <w:szCs w:val="28"/>
                    </w:rPr>
                    <w:t>(Ст</w:t>
                  </w:r>
                  <w:r w:rsidR="00B673F0">
                    <w:rPr>
                      <w:color w:val="C00000"/>
                      <w:sz w:val="28"/>
                      <w:szCs w:val="28"/>
                    </w:rPr>
                    <w:t xml:space="preserve">атьи </w:t>
                  </w:r>
                  <w:r w:rsidR="00B673F0" w:rsidRPr="00B673F0">
                    <w:rPr>
                      <w:color w:val="C00000"/>
                      <w:sz w:val="28"/>
                      <w:szCs w:val="28"/>
                    </w:rPr>
                    <w:t>7</w:t>
                  </w:r>
                  <w:r w:rsidR="00B673F0">
                    <w:rPr>
                      <w:color w:val="C00000"/>
                      <w:sz w:val="28"/>
                      <w:szCs w:val="28"/>
                    </w:rPr>
                    <w:t>, 16</w:t>
                  </w:r>
                  <w:r w:rsidR="00B673F0" w:rsidRPr="00B673F0">
                    <w:rPr>
                      <w:color w:val="C00000"/>
                      <w:sz w:val="28"/>
                      <w:szCs w:val="28"/>
                    </w:rPr>
                    <w:t>)</w:t>
                  </w:r>
                </w:p>
                <w:p w:rsidR="00E04174" w:rsidRPr="00E04174" w:rsidRDefault="00E04174" w:rsidP="00E04174">
                  <w:pPr>
                    <w:pStyle w:val="a5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 w:rsidRPr="00E04174">
                    <w:rPr>
                      <w:i/>
                    </w:rPr>
                    <w:t>Проверка животного</w:t>
                  </w:r>
                  <w:r w:rsidR="00682B87">
                    <w:rPr>
                      <w:i/>
                    </w:rPr>
                    <w:t xml:space="preserve">, доставленного </w:t>
                  </w:r>
                  <w:r w:rsidR="00693916">
                    <w:rPr>
                      <w:i/>
                      <w:sz w:val="24"/>
                      <w:szCs w:val="24"/>
                    </w:rPr>
                    <w:t>М</w:t>
                  </w:r>
                  <w:r w:rsidR="00682B87" w:rsidRPr="00693916">
                    <w:rPr>
                      <w:i/>
                      <w:sz w:val="24"/>
                      <w:szCs w:val="24"/>
                    </w:rPr>
                    <w:t>обильной гр</w:t>
                  </w:r>
                  <w:r w:rsidR="006442E7" w:rsidRPr="00693916">
                    <w:rPr>
                      <w:i/>
                      <w:sz w:val="24"/>
                      <w:szCs w:val="24"/>
                    </w:rPr>
                    <w:t>уппо</w:t>
                  </w:r>
                  <w:r w:rsidR="006442E7">
                    <w:rPr>
                      <w:i/>
                    </w:rPr>
                    <w:t>й</w:t>
                  </w:r>
                  <w:r w:rsidR="00E87BA2">
                    <w:rPr>
                      <w:i/>
                    </w:rPr>
                    <w:t>,</w:t>
                  </w:r>
                  <w:r w:rsidR="00B673F0">
                    <w:rPr>
                      <w:i/>
                    </w:rPr>
                    <w:t xml:space="preserve"> на несмываемые, </w:t>
                  </w:r>
                  <w:proofErr w:type="spellStart"/>
                  <w:r w:rsidR="00B673F0">
                    <w:rPr>
                      <w:i/>
                    </w:rPr>
                    <w:t>не</w:t>
                  </w:r>
                  <w:r w:rsidRPr="00E04174">
                    <w:rPr>
                      <w:i/>
                    </w:rPr>
                    <w:t>снимаемые</w:t>
                  </w:r>
                  <w:proofErr w:type="spellEnd"/>
                  <w:r w:rsidRPr="00E04174">
                    <w:rPr>
                      <w:i/>
                    </w:rPr>
                    <w:t xml:space="preserve"> метки, поиск вероятного владельца</w:t>
                  </w:r>
                </w:p>
                <w:p w:rsidR="00E04174" w:rsidRPr="00693916" w:rsidRDefault="00E04174" w:rsidP="00E04174">
                  <w:pPr>
                    <w:pStyle w:val="a5"/>
                    <w:numPr>
                      <w:ilvl w:val="0"/>
                      <w:numId w:val="1"/>
                    </w:numPr>
                    <w:spacing w:before="121" w:after="0" w:line="240" w:lineRule="auto"/>
                    <w:jc w:val="both"/>
                    <w:rPr>
                      <w:rFonts w:eastAsia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93916">
                    <w:rPr>
                      <w:i/>
                    </w:rPr>
                    <w:t>Проверка состояния здоровья, возраста</w:t>
                  </w:r>
                  <w:r w:rsidR="00693916">
                    <w:rPr>
                      <w:i/>
                    </w:rPr>
                    <w:t>, следов стерилизации</w:t>
                  </w:r>
                </w:p>
                <w:p w:rsidR="00B673F0" w:rsidRPr="00693916" w:rsidRDefault="00B673F0" w:rsidP="00E04174">
                  <w:pPr>
                    <w:pStyle w:val="a5"/>
                    <w:numPr>
                      <w:ilvl w:val="0"/>
                      <w:numId w:val="1"/>
                    </w:numPr>
                    <w:spacing w:before="121" w:after="0" w:line="240" w:lineRule="auto"/>
                    <w:jc w:val="both"/>
                    <w:rPr>
                      <w:rFonts w:eastAsia="Times New Roman" w:cs="Times New Roman"/>
                      <w:i/>
                      <w:sz w:val="21"/>
                      <w:szCs w:val="21"/>
                      <w:lang w:eastAsia="ru-RU"/>
                    </w:rPr>
                  </w:pPr>
                  <w:r w:rsidRPr="00693916">
                    <w:rPr>
                      <w:rFonts w:eastAsia="Times New Roman" w:cs="Times New Roman"/>
                      <w:i/>
                      <w:sz w:val="24"/>
                      <w:szCs w:val="24"/>
                      <w:lang w:eastAsia="ru-RU"/>
                    </w:rPr>
                    <w:t>Учет животных,</w:t>
                  </w:r>
                  <w:r w:rsidR="00693916" w:rsidRPr="00693916">
                    <w:rPr>
                      <w:rFonts w:eastAsia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без владельцев и животных, от права собственности на которых владельцы отказались </w:t>
                  </w:r>
                  <w:r w:rsidRPr="00693916">
                    <w:rPr>
                      <w:rFonts w:eastAsia="Times New Roman" w:cs="Times New Roman"/>
                      <w:i/>
                      <w:sz w:val="24"/>
                      <w:szCs w:val="24"/>
                      <w:lang w:eastAsia="ru-RU"/>
                    </w:rPr>
                    <w:t>маркирование</w:t>
                  </w:r>
                  <w:r w:rsidR="00693916" w:rsidRPr="00693916">
                    <w:rPr>
                      <w:rFonts w:eastAsia="Times New Roman" w:cs="Times New Roman"/>
                      <w:i/>
                      <w:sz w:val="24"/>
                      <w:szCs w:val="24"/>
                      <w:lang w:eastAsia="ru-RU"/>
                    </w:rPr>
                    <w:t>м</w:t>
                  </w:r>
                  <w:r w:rsidRPr="00693916">
                    <w:rPr>
                      <w:rFonts w:eastAsia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93916">
                    <w:rPr>
                      <w:rFonts w:eastAsia="Times New Roman" w:cs="Times New Roman"/>
                      <w:i/>
                      <w:sz w:val="24"/>
                      <w:szCs w:val="24"/>
                      <w:lang w:eastAsia="ru-RU"/>
                    </w:rPr>
                    <w:t>несни</w:t>
                  </w:r>
                  <w:r w:rsidR="00693916" w:rsidRPr="00693916">
                    <w:rPr>
                      <w:rFonts w:eastAsia="Times New Roman" w:cs="Times New Roman"/>
                      <w:i/>
                      <w:sz w:val="24"/>
                      <w:szCs w:val="24"/>
                      <w:lang w:eastAsia="ru-RU"/>
                    </w:rPr>
                    <w:t>маемыми</w:t>
                  </w:r>
                  <w:proofErr w:type="spellEnd"/>
                  <w:r w:rsidR="00693916" w:rsidRPr="00693916">
                    <w:rPr>
                      <w:rFonts w:eastAsia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и несмываемыми метками </w:t>
                  </w:r>
                  <w:r w:rsidRPr="00693916">
                    <w:rPr>
                      <w:rFonts w:eastAsia="Times New Roman" w:cs="Times New Roman"/>
                      <w:i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E04174" w:rsidRDefault="00B673F0" w:rsidP="00E04174">
                  <w:pPr>
                    <w:pStyle w:val="a5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 w:rsidRPr="00693916">
                    <w:rPr>
                      <w:i/>
                    </w:rPr>
                    <w:t>Стерилизация</w:t>
                  </w:r>
                  <w:r w:rsidR="006F7C99">
                    <w:rPr>
                      <w:i/>
                    </w:rPr>
                    <w:t xml:space="preserve"> (кастрация)</w:t>
                  </w:r>
                  <w:r w:rsidR="00383742" w:rsidRPr="00693916">
                    <w:rPr>
                      <w:i/>
                    </w:rPr>
                    <w:t>, прививки</w:t>
                  </w:r>
                  <w:r w:rsidR="008C65AF" w:rsidRPr="00693916">
                    <w:rPr>
                      <w:i/>
                    </w:rPr>
                    <w:t>, лечение</w:t>
                  </w:r>
                  <w:r w:rsidR="006F7C99">
                    <w:rPr>
                      <w:i/>
                    </w:rPr>
                    <w:t>, карантинное содержание 10-14 дней</w:t>
                  </w:r>
                </w:p>
                <w:p w:rsidR="00383742" w:rsidRDefault="00383742" w:rsidP="00E04174">
                  <w:pPr>
                    <w:pStyle w:val="a5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 xml:space="preserve">Фотографирование </w:t>
                  </w:r>
                  <w:r w:rsidR="00172B30">
                    <w:rPr>
                      <w:i/>
                    </w:rPr>
                    <w:t xml:space="preserve">животных </w:t>
                  </w:r>
                  <w:r>
                    <w:rPr>
                      <w:i/>
                    </w:rPr>
                    <w:t xml:space="preserve">и размещение </w:t>
                  </w:r>
                  <w:r w:rsidR="00172B30">
                    <w:rPr>
                      <w:i/>
                    </w:rPr>
                    <w:t xml:space="preserve">информации </w:t>
                  </w:r>
                  <w:r>
                    <w:rPr>
                      <w:i/>
                    </w:rPr>
                    <w:t>в сети Интернет</w:t>
                  </w:r>
                  <w:r w:rsidR="00693916">
                    <w:rPr>
                      <w:i/>
                    </w:rPr>
                    <w:t xml:space="preserve"> </w:t>
                  </w:r>
                  <w:r w:rsidR="00693916" w:rsidRPr="00693916">
                    <w:rPr>
                      <w:i/>
                      <w:color w:val="C00000"/>
                    </w:rPr>
                    <w:t>(Ст.16, п.9</w:t>
                  </w:r>
                  <w:r w:rsidR="00E65C52" w:rsidRPr="00693916">
                    <w:rPr>
                      <w:i/>
                      <w:color w:val="C00000"/>
                    </w:rPr>
                    <w:t>-</w:t>
                  </w:r>
                  <w:r w:rsidR="00693916" w:rsidRPr="00693916">
                    <w:rPr>
                      <w:i/>
                      <w:color w:val="C00000"/>
                    </w:rPr>
                    <w:t>10</w:t>
                  </w:r>
                  <w:r w:rsidR="00E65C52" w:rsidRPr="00693916">
                    <w:rPr>
                      <w:i/>
                      <w:color w:val="C00000"/>
                    </w:rPr>
                    <w:t>)</w:t>
                  </w:r>
                </w:p>
                <w:p w:rsidR="00383742" w:rsidRDefault="00383742" w:rsidP="00E04174">
                  <w:pPr>
                    <w:pStyle w:val="a5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 xml:space="preserve">Поиск нового хозяина для </w:t>
                  </w:r>
                  <w:r w:rsidR="00172B30">
                    <w:rPr>
                      <w:i/>
                    </w:rPr>
                    <w:t>социализированных, здоровых животных (бывших домашних) для собак с учетом условий содержания и возможного служебного использования</w:t>
                  </w:r>
                </w:p>
                <w:p w:rsidR="008A31C5" w:rsidRPr="002713FE" w:rsidRDefault="006F7C99" w:rsidP="00E04174">
                  <w:pPr>
                    <w:pStyle w:val="a5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>П</w:t>
                  </w:r>
                  <w:r w:rsidR="008A31C5" w:rsidRPr="002713FE">
                    <w:rPr>
                      <w:i/>
                    </w:rPr>
                    <w:t xml:space="preserve">ередача </w:t>
                  </w:r>
                  <w:r w:rsidR="00693916" w:rsidRPr="002713FE">
                    <w:rPr>
                      <w:i/>
                    </w:rPr>
                    <w:t xml:space="preserve">неагрессивных </w:t>
                  </w:r>
                  <w:r w:rsidR="008A31C5" w:rsidRPr="002713FE">
                    <w:rPr>
                      <w:i/>
                    </w:rPr>
                    <w:t xml:space="preserve">животных </w:t>
                  </w:r>
                  <w:r w:rsidR="00693916" w:rsidRPr="002713FE">
                    <w:rPr>
                      <w:i/>
                      <w:sz w:val="24"/>
                      <w:szCs w:val="24"/>
                    </w:rPr>
                    <w:t>М</w:t>
                  </w:r>
                  <w:r w:rsidR="00E65C52" w:rsidRPr="002713FE">
                    <w:rPr>
                      <w:i/>
                      <w:sz w:val="24"/>
                      <w:szCs w:val="24"/>
                    </w:rPr>
                    <w:t>обильным группам</w:t>
                  </w:r>
                  <w:r w:rsidR="00E65C52" w:rsidRPr="002713FE">
                    <w:rPr>
                      <w:i/>
                    </w:rPr>
                    <w:t xml:space="preserve"> для возврата на </w:t>
                  </w:r>
                  <w:r w:rsidR="008A31C5" w:rsidRPr="002713FE">
                    <w:rPr>
                      <w:i/>
                    </w:rPr>
                    <w:t>прежнее место обитания</w:t>
                  </w:r>
                </w:p>
                <w:p w:rsidR="00383742" w:rsidRDefault="00383742" w:rsidP="00E04174">
                  <w:pPr>
                    <w:pStyle w:val="a5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 xml:space="preserve">Усыпление </w:t>
                  </w:r>
                  <w:r w:rsidR="00E65C52">
                    <w:rPr>
                      <w:i/>
                    </w:rPr>
                    <w:t xml:space="preserve">неизлечимо </w:t>
                  </w:r>
                  <w:r>
                    <w:rPr>
                      <w:i/>
                    </w:rPr>
                    <w:t>больных животных</w:t>
                  </w:r>
                </w:p>
                <w:p w:rsidR="00693916" w:rsidRPr="00B21D2D" w:rsidRDefault="00383742" w:rsidP="00E04174">
                  <w:pPr>
                    <w:pStyle w:val="a5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 w:rsidRPr="00693916">
                    <w:rPr>
                      <w:i/>
                    </w:rPr>
                    <w:t xml:space="preserve">Организация бесплатных экскурсий </w:t>
                  </w:r>
                  <w:r w:rsidR="00693916" w:rsidRPr="00693916">
                    <w:rPr>
                      <w:i/>
                      <w:color w:val="C00000"/>
                    </w:rPr>
                    <w:t>(Ст.</w:t>
                  </w:r>
                  <w:r w:rsidR="00B21D2D">
                    <w:rPr>
                      <w:i/>
                      <w:color w:val="C00000"/>
                    </w:rPr>
                    <w:t xml:space="preserve"> </w:t>
                  </w:r>
                  <w:r w:rsidR="00693916" w:rsidRPr="00693916">
                    <w:rPr>
                      <w:i/>
                      <w:color w:val="C00000"/>
                    </w:rPr>
                    <w:t>20</w:t>
                  </w:r>
                  <w:r w:rsidR="00693916">
                    <w:rPr>
                      <w:i/>
                      <w:color w:val="C00000"/>
                    </w:rPr>
                    <w:t>)</w:t>
                  </w:r>
                  <w:r w:rsidR="00693916">
                    <w:rPr>
                      <w:i/>
                      <w:color w:val="000000" w:themeColor="text1"/>
                    </w:rPr>
                    <w:t>, в т.ч. детских</w:t>
                  </w:r>
                  <w:r w:rsidR="00B21D2D">
                    <w:rPr>
                      <w:i/>
                      <w:color w:val="000000" w:themeColor="text1"/>
                    </w:rPr>
                    <w:t xml:space="preserve"> (стимуляция передачи животных в семьи новых владельцев, </w:t>
                  </w:r>
                </w:p>
                <w:p w:rsidR="00B21D2D" w:rsidRPr="00693916" w:rsidRDefault="00B21D2D" w:rsidP="00B21D2D">
                  <w:pPr>
                    <w:pStyle w:val="a5"/>
                    <w:rPr>
                      <w:i/>
                    </w:rPr>
                  </w:pPr>
                  <w:r>
                    <w:rPr>
                      <w:i/>
                    </w:rPr>
                    <w:t>частичное спо</w:t>
                  </w:r>
                  <w:r w:rsidR="00CF7182">
                    <w:rPr>
                      <w:i/>
                    </w:rPr>
                    <w:t xml:space="preserve">нсирование корма, посуды,  </w:t>
                  </w:r>
                  <w:proofErr w:type="spellStart"/>
                  <w:r w:rsidR="00CF7182">
                    <w:rPr>
                      <w:i/>
                    </w:rPr>
                    <w:t>подтилки</w:t>
                  </w:r>
                  <w:proofErr w:type="spellEnd"/>
                  <w:r>
                    <w:rPr>
                      <w:i/>
                    </w:rPr>
                    <w:t>)</w:t>
                  </w:r>
                </w:p>
                <w:p w:rsidR="005476D4" w:rsidRDefault="00383742" w:rsidP="00E04174">
                  <w:pPr>
                    <w:pStyle w:val="a5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 w:rsidRPr="007A5008">
                    <w:rPr>
                      <w:i/>
                    </w:rPr>
                    <w:t>Организация рабочих мест для подростков на время летних каникул</w:t>
                  </w:r>
                  <w:r w:rsidR="007A5008">
                    <w:rPr>
                      <w:i/>
                    </w:rPr>
                    <w:t xml:space="preserve"> </w:t>
                  </w:r>
                </w:p>
                <w:p w:rsidR="00383742" w:rsidRPr="007A5008" w:rsidRDefault="005476D4" w:rsidP="00E04174">
                  <w:pPr>
                    <w:pStyle w:val="a5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 xml:space="preserve">Организация </w:t>
                  </w:r>
                  <w:r w:rsidR="007A5008">
                    <w:rPr>
                      <w:i/>
                    </w:rPr>
                    <w:t xml:space="preserve">кинологических </w:t>
                  </w:r>
                  <w:r w:rsidR="001E4666" w:rsidRPr="007A5008">
                    <w:rPr>
                      <w:i/>
                    </w:rPr>
                    <w:t xml:space="preserve"> </w:t>
                  </w:r>
                  <w:r w:rsidR="007A5008">
                    <w:rPr>
                      <w:i/>
                    </w:rPr>
                    <w:t>курсов для подростков</w:t>
                  </w:r>
                  <w:r>
                    <w:rPr>
                      <w:i/>
                    </w:rPr>
                    <w:t xml:space="preserve">, </w:t>
                  </w:r>
                  <w:r w:rsidR="001F749B">
                    <w:rPr>
                      <w:i/>
                    </w:rPr>
                    <w:t xml:space="preserve">курсов </w:t>
                  </w:r>
                  <w:r>
                    <w:rPr>
                      <w:i/>
                    </w:rPr>
                    <w:t>по дрессировке собак</w:t>
                  </w:r>
                  <w:r w:rsidR="003A0C62">
                    <w:rPr>
                      <w:i/>
                    </w:rPr>
                    <w:t>, ездовому спорту</w:t>
                  </w:r>
                </w:p>
                <w:p w:rsidR="00383742" w:rsidRPr="00E04174" w:rsidRDefault="006442E7" w:rsidP="00E04174">
                  <w:pPr>
                    <w:pStyle w:val="a5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>
                    <w:rPr>
                      <w:i/>
                    </w:rPr>
                    <w:t xml:space="preserve">Платные услуги по </w:t>
                  </w:r>
                  <w:r w:rsidR="00682B87">
                    <w:rPr>
                      <w:i/>
                    </w:rPr>
                    <w:t xml:space="preserve">передержке </w:t>
                  </w:r>
                  <w:r>
                    <w:rPr>
                      <w:i/>
                    </w:rPr>
                    <w:t>крупных собак</w:t>
                  </w:r>
                </w:p>
              </w:txbxContent>
            </v:textbox>
          </v:shape>
        </w:pict>
      </w:r>
    </w:p>
    <w:p w:rsidR="00F92773" w:rsidRDefault="00F92773" w:rsidP="000703AF">
      <w:pPr>
        <w:spacing w:after="0"/>
        <w:jc w:val="center"/>
        <w:rPr>
          <w:sz w:val="32"/>
          <w:szCs w:val="32"/>
        </w:rPr>
      </w:pPr>
    </w:p>
    <w:p w:rsidR="00F92773" w:rsidRPr="00F92773" w:rsidRDefault="00191572" w:rsidP="000703AF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24.8pt;margin-top:18pt;width:141pt;height:21.65pt;flip:y;z-index:251665408" o:connectortype="straight">
            <v:stroke endarrow="block"/>
          </v:shape>
        </w:pict>
      </w:r>
    </w:p>
    <w:p w:rsidR="00F92773" w:rsidRPr="00F92773" w:rsidRDefault="00AD3964" w:rsidP="000703AF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8" type="#_x0000_t69" style="position:absolute;left:0;text-align:left;margin-left:564.75pt;margin-top:96.7pt;width:46.5pt;height:38.25pt;z-index:251673600" fillcolor="#8064a2 [3207]" strokecolor="#f2f2f2 [3041]" strokeweight="3pt">
            <v:shadow on="t" type="perspective" color="#3f3151 [1607]" opacity=".5" offset="1pt" offset2="-1pt"/>
          </v:shape>
        </w:pict>
      </w:r>
      <w:r w:rsidR="0014720C">
        <w:rPr>
          <w:noProof/>
          <w:sz w:val="32"/>
          <w:szCs w:val="32"/>
          <w:lang w:eastAsia="ru-RU"/>
        </w:rPr>
        <w:pict>
          <v:shape id="_x0000_s1043" type="#_x0000_t32" style="position:absolute;left:0;text-align:left;margin-left:564.75pt;margin-top:314.1pt;width:0;height:0;z-index:251670528" o:connectortype="straight">
            <v:stroke startarrow="block" endarrow="block"/>
          </v:shape>
        </w:pict>
      </w:r>
      <w:r w:rsidR="00E871FD">
        <w:rPr>
          <w:noProof/>
          <w:sz w:val="32"/>
          <w:szCs w:val="32"/>
          <w:lang w:eastAsia="ru-RU"/>
        </w:rPr>
        <w:pict>
          <v:shape id="_x0000_s1032" type="#_x0000_t176" style="position:absolute;left:0;text-align:left;margin-left:-22.2pt;margin-top:323.95pt;width:225.75pt;height:54.75pt;z-index:251663360" fillcolor="white [3201]" strokecolor="#4f81bd [3204]" strokeweight="5pt">
            <v:stroke linestyle="thickThin"/>
            <v:shadow color="#868686"/>
            <v:textbox style="mso-next-textbox:#_x0000_s1032">
              <w:txbxContent>
                <w:p w:rsidR="00383742" w:rsidRPr="000703AF" w:rsidRDefault="00682B87">
                  <w:pPr>
                    <w:rPr>
                      <w:sz w:val="28"/>
                      <w:szCs w:val="28"/>
                    </w:rPr>
                  </w:pPr>
                  <w:r w:rsidRPr="000703AF">
                    <w:rPr>
                      <w:sz w:val="28"/>
                      <w:szCs w:val="28"/>
                    </w:rPr>
                    <w:t>Организации</w:t>
                  </w:r>
                  <w:r w:rsidR="00B673F0">
                    <w:rPr>
                      <w:sz w:val="28"/>
                      <w:szCs w:val="28"/>
                    </w:rPr>
                    <w:t xml:space="preserve"> по утилизации биологических отходов</w:t>
                  </w:r>
                  <w:r w:rsidR="00E06A06">
                    <w:rPr>
                      <w:sz w:val="28"/>
                      <w:szCs w:val="28"/>
                    </w:rPr>
                    <w:t xml:space="preserve"> (частные)</w:t>
                  </w:r>
                </w:p>
                <w:p w:rsidR="000703AF" w:rsidRDefault="000703AF"/>
              </w:txbxContent>
            </v:textbox>
          </v:shape>
        </w:pict>
      </w:r>
      <w:r w:rsidR="00191572">
        <w:rPr>
          <w:noProof/>
          <w:sz w:val="32"/>
          <w:szCs w:val="32"/>
          <w:lang w:eastAsia="ru-RU"/>
        </w:rPr>
        <w:pict>
          <v:shape id="_x0000_s1035" type="#_x0000_t32" style="position:absolute;left:0;text-align:left;margin-left:119.55pt;margin-top:196.05pt;width:136.95pt;height:54.5pt;flip:x;z-index:251666432" o:connectortype="straight">
            <v:stroke endarrow="block"/>
          </v:shape>
        </w:pict>
      </w:r>
      <w:r w:rsidR="00191572">
        <w:rPr>
          <w:noProof/>
          <w:sz w:val="32"/>
          <w:szCs w:val="32"/>
          <w:lang w:eastAsia="ru-RU"/>
        </w:rPr>
        <w:pict>
          <v:shape id="_x0000_s1033" type="#_x0000_t32" style="position:absolute;left:0;text-align:left;margin-left:141.75pt;margin-top:226.8pt;width:114.75pt;height:117pt;flip:x;z-index:251664384" o:connectortype="straight">
            <v:stroke endarrow="block"/>
          </v:shape>
        </w:pict>
      </w:r>
      <w:r w:rsidR="00191572">
        <w:rPr>
          <w:noProof/>
          <w:sz w:val="32"/>
          <w:szCs w:val="32"/>
          <w:lang w:eastAsia="ru-RU"/>
        </w:rPr>
        <w:pict>
          <v:shape id="_x0000_s1028" type="#_x0000_t32" style="position:absolute;left:0;text-align:left;margin-left:124.8pt;margin-top:45.2pt;width:32.25pt;height:27pt;z-index:251660288" o:connectortype="straight">
            <v:stroke endarrow="block"/>
          </v:shape>
        </w:pict>
      </w:r>
      <w:r w:rsidR="00191572">
        <w:rPr>
          <w:noProof/>
          <w:sz w:val="32"/>
          <w:szCs w:val="32"/>
          <w:lang w:eastAsia="ru-RU"/>
        </w:rPr>
        <w:pict>
          <v:shape id="_x0000_s1029" type="#_x0000_t32" style="position:absolute;left:0;text-align:left;margin-left:124.8pt;margin-top:86.1pt;width:62.25pt;height:52.85pt;flip:x y;z-index:251661312" o:connectortype="straight">
            <v:stroke endarrow="block"/>
          </v:shape>
        </w:pict>
      </w:r>
    </w:p>
    <w:sectPr w:rsidR="00F92773" w:rsidRPr="00F92773" w:rsidSect="007450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6BC5"/>
    <w:multiLevelType w:val="hybridMultilevel"/>
    <w:tmpl w:val="80BC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86A54"/>
    <w:multiLevelType w:val="hybridMultilevel"/>
    <w:tmpl w:val="B168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A4674"/>
    <w:multiLevelType w:val="hybridMultilevel"/>
    <w:tmpl w:val="1B7A9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A71D24"/>
    <w:multiLevelType w:val="hybridMultilevel"/>
    <w:tmpl w:val="6038A0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A5DEF"/>
    <w:rsid w:val="000539D2"/>
    <w:rsid w:val="00061D6F"/>
    <w:rsid w:val="000703AF"/>
    <w:rsid w:val="00104471"/>
    <w:rsid w:val="0014720C"/>
    <w:rsid w:val="00165661"/>
    <w:rsid w:val="00172B30"/>
    <w:rsid w:val="00191572"/>
    <w:rsid w:val="001E4666"/>
    <w:rsid w:val="001F749B"/>
    <w:rsid w:val="00233948"/>
    <w:rsid w:val="002713FE"/>
    <w:rsid w:val="002C5D0F"/>
    <w:rsid w:val="00324A5B"/>
    <w:rsid w:val="003501B2"/>
    <w:rsid w:val="0035529B"/>
    <w:rsid w:val="00383742"/>
    <w:rsid w:val="003A0C62"/>
    <w:rsid w:val="003A7B08"/>
    <w:rsid w:val="003D696F"/>
    <w:rsid w:val="004D2858"/>
    <w:rsid w:val="00512619"/>
    <w:rsid w:val="005476D4"/>
    <w:rsid w:val="006442E7"/>
    <w:rsid w:val="00682B87"/>
    <w:rsid w:val="00693916"/>
    <w:rsid w:val="006C30BF"/>
    <w:rsid w:val="006F7C99"/>
    <w:rsid w:val="00704C3C"/>
    <w:rsid w:val="00713A6E"/>
    <w:rsid w:val="00716B32"/>
    <w:rsid w:val="0074503F"/>
    <w:rsid w:val="0078674F"/>
    <w:rsid w:val="007A5008"/>
    <w:rsid w:val="007A5F85"/>
    <w:rsid w:val="008A31C5"/>
    <w:rsid w:val="008C65AF"/>
    <w:rsid w:val="009E2763"/>
    <w:rsid w:val="00A44588"/>
    <w:rsid w:val="00A673EC"/>
    <w:rsid w:val="00A9424D"/>
    <w:rsid w:val="00AD269D"/>
    <w:rsid w:val="00AD3964"/>
    <w:rsid w:val="00B21D2D"/>
    <w:rsid w:val="00B673F0"/>
    <w:rsid w:val="00B86555"/>
    <w:rsid w:val="00BF04AA"/>
    <w:rsid w:val="00C14273"/>
    <w:rsid w:val="00CF7182"/>
    <w:rsid w:val="00E04174"/>
    <w:rsid w:val="00E06A06"/>
    <w:rsid w:val="00E116BB"/>
    <w:rsid w:val="00E65C52"/>
    <w:rsid w:val="00E80507"/>
    <w:rsid w:val="00E871FD"/>
    <w:rsid w:val="00E87BA2"/>
    <w:rsid w:val="00EF1912"/>
    <w:rsid w:val="00F641E7"/>
    <w:rsid w:val="00F70E62"/>
    <w:rsid w:val="00F92773"/>
    <w:rsid w:val="00FA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9" type="connector" idref="#_x0000_s1028"/>
        <o:r id="V:Rule10" type="connector" idref="#_x0000_s1045"/>
        <o:r id="V:Rule11" type="connector" idref="#_x0000_s1034"/>
        <o:r id="V:Rule12" type="connector" idref="#_x0000_s1035"/>
        <o:r id="V:Rule13" type="connector" idref="#_x0000_s1046"/>
        <o:r id="V:Rule14" type="connector" idref="#_x0000_s1029"/>
        <o:r id="V:Rule15" type="connector" idref="#_x0000_s1043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7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417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46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144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45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9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11960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88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646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wante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abou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FBA2-C31A-44C1-BE0B-D4DD3F3B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39</cp:revision>
  <dcterms:created xsi:type="dcterms:W3CDTF">2019-03-21T23:20:00Z</dcterms:created>
  <dcterms:modified xsi:type="dcterms:W3CDTF">2019-03-25T01:18:00Z</dcterms:modified>
</cp:coreProperties>
</file>