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F4" w:rsidRDefault="00324EF4" w:rsidP="00324EF4">
      <w:pPr>
        <w:jc w:val="center"/>
      </w:pPr>
      <w:r>
        <w:t>– 1 –</w:t>
      </w:r>
    </w:p>
    <w:p w:rsidR="00324EF4" w:rsidRDefault="00DA62B1" w:rsidP="00DA62B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Разработка н</w:t>
      </w:r>
      <w:r w:rsidRPr="00DA62B1">
        <w:rPr>
          <w:sz w:val="24"/>
          <w:szCs w:val="24"/>
        </w:rPr>
        <w:t>астоящ</w:t>
      </w:r>
      <w:r>
        <w:rPr>
          <w:sz w:val="24"/>
          <w:szCs w:val="24"/>
        </w:rPr>
        <w:t>ей экономической теории начата автором в 74 г. ХХ века. Именно тогда был</w:t>
      </w:r>
      <w:r w:rsidR="00D475B0">
        <w:rPr>
          <w:sz w:val="24"/>
          <w:szCs w:val="24"/>
        </w:rPr>
        <w:t xml:space="preserve"> получен первый ответ (отписка) от органов государственной власти на предложение использовать теорию на практике. Завязалась переписка. Все ответы оппонентов собраны в Приложениях. Это в основном опять же отписки. Хотя есть и положительные отзывы</w:t>
      </w:r>
      <w:r w:rsidR="008D4AD3">
        <w:rPr>
          <w:sz w:val="24"/>
          <w:szCs w:val="24"/>
        </w:rPr>
        <w:t xml:space="preserve">. Но нет ни одного опровержения теории, что свидетельствует о её истинности. </w:t>
      </w:r>
      <w:r w:rsidR="00E272BF">
        <w:rPr>
          <w:sz w:val="24"/>
          <w:szCs w:val="24"/>
        </w:rPr>
        <w:t xml:space="preserve">Файл «Приложения к </w:t>
      </w:r>
      <w:proofErr w:type="spellStart"/>
      <w:r w:rsidR="00E272BF">
        <w:rPr>
          <w:sz w:val="24"/>
          <w:szCs w:val="24"/>
        </w:rPr>
        <w:t>ЭПОСу</w:t>
      </w:r>
      <w:proofErr w:type="spellEnd"/>
      <w:r w:rsidR="00E272BF">
        <w:rPr>
          <w:sz w:val="24"/>
          <w:szCs w:val="24"/>
        </w:rPr>
        <w:t>», а также файл полного</w:t>
      </w:r>
      <w:r w:rsidR="001B2D73">
        <w:rPr>
          <w:sz w:val="24"/>
          <w:szCs w:val="24"/>
        </w:rPr>
        <w:t xml:space="preserve"> изложение </w:t>
      </w:r>
      <w:r w:rsidR="008D4AD3">
        <w:rPr>
          <w:sz w:val="24"/>
          <w:szCs w:val="24"/>
        </w:rPr>
        <w:t>теори</w:t>
      </w:r>
      <w:r w:rsidR="001B2D73">
        <w:rPr>
          <w:sz w:val="24"/>
          <w:szCs w:val="24"/>
        </w:rPr>
        <w:t>и</w:t>
      </w:r>
      <w:r w:rsidR="008D4AD3">
        <w:rPr>
          <w:sz w:val="24"/>
          <w:szCs w:val="24"/>
        </w:rPr>
        <w:t xml:space="preserve"> ЭПОС</w:t>
      </w:r>
      <w:r w:rsidR="00E272BF">
        <w:rPr>
          <w:sz w:val="24"/>
          <w:szCs w:val="24"/>
        </w:rPr>
        <w:t xml:space="preserve"> (55 страниц)</w:t>
      </w:r>
      <w:r w:rsidR="001B2D73">
        <w:rPr>
          <w:sz w:val="24"/>
          <w:szCs w:val="24"/>
        </w:rPr>
        <w:t>, содержание которого</w:t>
      </w:r>
      <w:r w:rsidR="008D4AD3">
        <w:rPr>
          <w:sz w:val="24"/>
          <w:szCs w:val="24"/>
        </w:rPr>
        <w:t xml:space="preserve"> </w:t>
      </w:r>
      <w:r w:rsidR="001B2D73">
        <w:rPr>
          <w:sz w:val="24"/>
          <w:szCs w:val="24"/>
        </w:rPr>
        <w:t xml:space="preserve">приведено ниже, </w:t>
      </w:r>
      <w:r w:rsidR="008D4AD3">
        <w:rPr>
          <w:sz w:val="24"/>
          <w:szCs w:val="24"/>
        </w:rPr>
        <w:t>размещен</w:t>
      </w:r>
      <w:r w:rsidR="00E272BF">
        <w:rPr>
          <w:sz w:val="24"/>
          <w:szCs w:val="24"/>
        </w:rPr>
        <w:t>ы</w:t>
      </w:r>
      <w:r w:rsidR="008D4AD3">
        <w:rPr>
          <w:sz w:val="24"/>
          <w:szCs w:val="24"/>
        </w:rPr>
        <w:t xml:space="preserve"> на сайте автора. При внедрении </w:t>
      </w:r>
      <w:proofErr w:type="spellStart"/>
      <w:r w:rsidR="008D4AD3">
        <w:rPr>
          <w:sz w:val="24"/>
          <w:szCs w:val="24"/>
        </w:rPr>
        <w:t>ЭПОСа</w:t>
      </w:r>
      <w:proofErr w:type="spellEnd"/>
      <w:r w:rsidR="008D4AD3">
        <w:rPr>
          <w:sz w:val="24"/>
          <w:szCs w:val="24"/>
        </w:rPr>
        <w:t xml:space="preserve"> надо будет пользоваться этими документами.</w:t>
      </w:r>
      <w:r w:rsidR="00E272BF">
        <w:rPr>
          <w:sz w:val="24"/>
          <w:szCs w:val="24"/>
        </w:rPr>
        <w:t xml:space="preserve"> Здесь же дано лишь краткое описание теории ЭПОС.</w:t>
      </w:r>
    </w:p>
    <w:p w:rsidR="00E272BF" w:rsidRPr="00DA62B1" w:rsidRDefault="00E272BF" w:rsidP="00DA62B1">
      <w:pPr>
        <w:ind w:firstLine="567"/>
        <w:rPr>
          <w:sz w:val="24"/>
          <w:szCs w:val="24"/>
        </w:rPr>
      </w:pPr>
    </w:p>
    <w:p w:rsidR="00672532" w:rsidRPr="00324EF4" w:rsidRDefault="00191CE6" w:rsidP="00191CE6">
      <w:pPr>
        <w:pStyle w:val="1"/>
        <w:ind w:left="0" w:firstLine="0"/>
        <w:rPr>
          <w:sz w:val="24"/>
          <w:szCs w:val="24"/>
        </w:rPr>
      </w:pPr>
      <w:r w:rsidRPr="00324EF4">
        <w:rPr>
          <w:sz w:val="24"/>
          <w:szCs w:val="24"/>
        </w:rPr>
        <w:t>Э П О С</w:t>
      </w:r>
      <w:r w:rsidR="00672532" w:rsidRPr="00324EF4">
        <w:rPr>
          <w:sz w:val="24"/>
          <w:szCs w:val="24"/>
        </w:rPr>
        <w:t xml:space="preserve"> – Экономическая Политика</w:t>
      </w:r>
    </w:p>
    <w:p w:rsidR="00B1041C" w:rsidRPr="00324EF4" w:rsidRDefault="00672532" w:rsidP="00024F60">
      <w:pPr>
        <w:jc w:val="center"/>
        <w:rPr>
          <w:b/>
          <w:sz w:val="24"/>
          <w:szCs w:val="24"/>
        </w:rPr>
      </w:pPr>
      <w:r w:rsidRPr="00324EF4">
        <w:rPr>
          <w:b/>
          <w:sz w:val="24"/>
          <w:szCs w:val="24"/>
        </w:rPr>
        <w:t>Объективного</w:t>
      </w:r>
      <w:r w:rsidR="00191CE6" w:rsidRPr="00324EF4">
        <w:rPr>
          <w:b/>
          <w:sz w:val="24"/>
          <w:szCs w:val="24"/>
        </w:rPr>
        <w:t xml:space="preserve"> </w:t>
      </w:r>
      <w:r w:rsidRPr="00324EF4">
        <w:rPr>
          <w:b/>
          <w:sz w:val="24"/>
          <w:szCs w:val="24"/>
        </w:rPr>
        <w:t>Самосовершенствования</w:t>
      </w:r>
    </w:p>
    <w:p w:rsidR="00191CE6" w:rsidRDefault="007C2F8C" w:rsidP="001D1402">
      <w:pPr>
        <w:jc w:val="center"/>
        <w:rPr>
          <w:sz w:val="24"/>
          <w:szCs w:val="24"/>
        </w:rPr>
      </w:pPr>
      <w:r w:rsidRPr="00324EF4">
        <w:rPr>
          <w:b/>
          <w:sz w:val="24"/>
          <w:szCs w:val="24"/>
          <w:u w:val="single"/>
        </w:rPr>
        <w:t>ТЕЗИС</w:t>
      </w:r>
    </w:p>
    <w:p w:rsidR="007C2F8C" w:rsidRPr="005B2E3A" w:rsidRDefault="007C2F8C" w:rsidP="007C2F8C">
      <w:pPr>
        <w:ind w:firstLine="567"/>
        <w:jc w:val="both"/>
        <w:rPr>
          <w:sz w:val="24"/>
          <w:szCs w:val="24"/>
        </w:rPr>
      </w:pPr>
      <w:r w:rsidRPr="005B2E3A">
        <w:rPr>
          <w:sz w:val="24"/>
          <w:szCs w:val="24"/>
        </w:rPr>
        <w:t xml:space="preserve">Причина крупных экономических </w:t>
      </w:r>
      <w:r w:rsidR="00B1041C" w:rsidRPr="005B2E3A">
        <w:rPr>
          <w:sz w:val="24"/>
          <w:szCs w:val="24"/>
        </w:rPr>
        <w:t>(и сле</w:t>
      </w:r>
      <w:r w:rsidR="00347C49" w:rsidRPr="005B2E3A">
        <w:rPr>
          <w:sz w:val="24"/>
          <w:szCs w:val="24"/>
        </w:rPr>
        <w:t>дующих за ними политических и да</w:t>
      </w:r>
      <w:r w:rsidR="00B1041C" w:rsidRPr="005B2E3A">
        <w:rPr>
          <w:sz w:val="24"/>
          <w:szCs w:val="24"/>
        </w:rPr>
        <w:t xml:space="preserve">же военных) </w:t>
      </w:r>
      <w:r w:rsidRPr="005B2E3A">
        <w:rPr>
          <w:sz w:val="24"/>
          <w:szCs w:val="24"/>
        </w:rPr>
        <w:t xml:space="preserve">кризисов последних двух столетий может быть сведена к несоответствию методов управления народным хозяйством открытому автором </w:t>
      </w:r>
      <w:r w:rsidR="00B1041C" w:rsidRPr="005B2E3A">
        <w:rPr>
          <w:sz w:val="24"/>
          <w:szCs w:val="24"/>
        </w:rPr>
        <w:t xml:space="preserve">Всеобщему Основному </w:t>
      </w:r>
      <w:r w:rsidR="00B613A4" w:rsidRPr="005B2E3A">
        <w:rPr>
          <w:sz w:val="24"/>
          <w:szCs w:val="24"/>
        </w:rPr>
        <w:t>закону э</w:t>
      </w:r>
      <w:r w:rsidR="00B1041C" w:rsidRPr="005B2E3A">
        <w:rPr>
          <w:sz w:val="24"/>
          <w:szCs w:val="24"/>
        </w:rPr>
        <w:t xml:space="preserve">кономики – </w:t>
      </w:r>
      <w:r w:rsidRPr="005B2E3A">
        <w:rPr>
          <w:sz w:val="24"/>
          <w:szCs w:val="24"/>
        </w:rPr>
        <w:t>закону взаимного саморазвития живого и овеществлённого труда, вытекающе</w:t>
      </w:r>
      <w:r w:rsidR="00347C49" w:rsidRPr="005B2E3A">
        <w:rPr>
          <w:sz w:val="24"/>
          <w:szCs w:val="24"/>
        </w:rPr>
        <w:t>му</w:t>
      </w:r>
      <w:r w:rsidRPr="005B2E3A">
        <w:rPr>
          <w:sz w:val="24"/>
          <w:szCs w:val="24"/>
        </w:rPr>
        <w:t xml:space="preserve"> из </w:t>
      </w:r>
      <w:r w:rsidR="008D3B29">
        <w:rPr>
          <w:sz w:val="24"/>
          <w:szCs w:val="24"/>
        </w:rPr>
        <w:t xml:space="preserve">также открытого автором </w:t>
      </w:r>
      <w:r w:rsidRPr="005B2E3A">
        <w:rPr>
          <w:sz w:val="24"/>
          <w:szCs w:val="24"/>
        </w:rPr>
        <w:t>противоречия между живым и овеществлённым трудом. Для разрешения данного объективного противоречия предлагается Парцеллярная Оплата Труда (ПОТ), использующая для редуцирования разнокачественных видов труда вводимую автором диалектически меняющуюся рыночную единицу результата труда (парцеллу) и включающ</w:t>
      </w:r>
      <w:r w:rsidR="00A2745C">
        <w:rPr>
          <w:sz w:val="24"/>
          <w:szCs w:val="24"/>
        </w:rPr>
        <w:t>ая</w:t>
      </w:r>
      <w:r w:rsidRPr="005B2E3A">
        <w:rPr>
          <w:sz w:val="24"/>
          <w:szCs w:val="24"/>
        </w:rPr>
        <w:t xml:space="preserve"> не только </w:t>
      </w:r>
      <w:proofErr w:type="spellStart"/>
      <w:r w:rsidRPr="005B2E3A">
        <w:rPr>
          <w:sz w:val="24"/>
          <w:szCs w:val="24"/>
        </w:rPr>
        <w:t>самоуточняющуюся</w:t>
      </w:r>
      <w:proofErr w:type="spellEnd"/>
      <w:r w:rsidRPr="005B2E3A">
        <w:rPr>
          <w:sz w:val="24"/>
          <w:szCs w:val="24"/>
        </w:rPr>
        <w:t xml:space="preserve"> оплату живого труда, но и материальную ответственность </w:t>
      </w:r>
      <w:r w:rsidR="00B1041C" w:rsidRPr="005B2E3A">
        <w:rPr>
          <w:sz w:val="24"/>
          <w:szCs w:val="24"/>
        </w:rPr>
        <w:t xml:space="preserve">объективных хозяев производства (трудящихся) </w:t>
      </w:r>
      <w:r w:rsidRPr="005B2E3A">
        <w:rPr>
          <w:sz w:val="24"/>
          <w:szCs w:val="24"/>
        </w:rPr>
        <w:t xml:space="preserve">за производительное потребление труда овеществлённого. Такое двойное, перспективное стимулирование способно дать быстрый и устойчивый рост производительности труда на охваченных новой системой оплаты труда производствах. Широкое же, преобладающее внедрение ПОТ и объективизация уже всего общераспространённого, классического, но субъективного программного метода </w:t>
      </w:r>
      <w:r w:rsidR="008235FD">
        <w:rPr>
          <w:sz w:val="24"/>
          <w:szCs w:val="24"/>
        </w:rPr>
        <w:t xml:space="preserve">хозяйствования </w:t>
      </w:r>
      <w:r w:rsidRPr="005B2E3A">
        <w:rPr>
          <w:sz w:val="24"/>
          <w:szCs w:val="24"/>
        </w:rPr>
        <w:t>приве</w:t>
      </w:r>
      <w:r w:rsidR="008D3B29">
        <w:rPr>
          <w:sz w:val="24"/>
          <w:szCs w:val="24"/>
        </w:rPr>
        <w:t>дут</w:t>
      </w:r>
      <w:r w:rsidRPr="005B2E3A">
        <w:rPr>
          <w:sz w:val="24"/>
          <w:szCs w:val="24"/>
        </w:rPr>
        <w:t xml:space="preserve"> к становлению Системы Бесструк</w:t>
      </w:r>
      <w:r w:rsidR="008D3B29">
        <w:rPr>
          <w:sz w:val="24"/>
          <w:szCs w:val="24"/>
        </w:rPr>
        <w:t>турного Управления (СБУ) и выл</w:t>
      </w:r>
      <w:r w:rsidRPr="005B2E3A">
        <w:rPr>
          <w:sz w:val="24"/>
          <w:szCs w:val="24"/>
        </w:rPr>
        <w:t>ь</w:t>
      </w:r>
      <w:r w:rsidR="008D3B29">
        <w:rPr>
          <w:sz w:val="24"/>
          <w:szCs w:val="24"/>
        </w:rPr>
        <w:t>ют</w:t>
      </w:r>
      <w:r w:rsidRPr="005B2E3A">
        <w:rPr>
          <w:sz w:val="24"/>
          <w:szCs w:val="24"/>
        </w:rPr>
        <w:t>ся в закономерный, предсказуемый и моделируемый механизм саморегулирования и самосовершенствования всей экономики.</w:t>
      </w:r>
    </w:p>
    <w:p w:rsidR="007C2F8C" w:rsidRDefault="007C2F8C" w:rsidP="007C2F8C">
      <w:pPr>
        <w:ind w:firstLine="567"/>
        <w:jc w:val="both"/>
        <w:rPr>
          <w:sz w:val="24"/>
          <w:szCs w:val="24"/>
        </w:rPr>
      </w:pPr>
      <w:r w:rsidRPr="005B2E3A">
        <w:rPr>
          <w:sz w:val="24"/>
          <w:szCs w:val="24"/>
        </w:rPr>
        <w:t xml:space="preserve">Совокупность </w:t>
      </w:r>
      <w:r w:rsidR="00B1041C" w:rsidRPr="005B2E3A">
        <w:rPr>
          <w:sz w:val="24"/>
          <w:szCs w:val="24"/>
        </w:rPr>
        <w:t>Всеобщего Основного закона экономики, Парцеллярной Оплаты Труда (</w:t>
      </w:r>
      <w:r w:rsidRPr="005B2E3A">
        <w:rPr>
          <w:sz w:val="24"/>
          <w:szCs w:val="24"/>
        </w:rPr>
        <w:t>ПОТ</w:t>
      </w:r>
      <w:r w:rsidR="00B1041C" w:rsidRPr="005B2E3A">
        <w:rPr>
          <w:sz w:val="24"/>
          <w:szCs w:val="24"/>
        </w:rPr>
        <w:t>)</w:t>
      </w:r>
      <w:r w:rsidRPr="005B2E3A">
        <w:rPr>
          <w:sz w:val="24"/>
          <w:szCs w:val="24"/>
        </w:rPr>
        <w:t>, методов и результатов её внедрения</w:t>
      </w:r>
      <w:r w:rsidR="00B1041C" w:rsidRPr="005B2E3A">
        <w:rPr>
          <w:sz w:val="24"/>
          <w:szCs w:val="24"/>
        </w:rPr>
        <w:t xml:space="preserve"> – Системы Бесструктурного Управления </w:t>
      </w:r>
      <w:r w:rsidRPr="005B2E3A">
        <w:rPr>
          <w:sz w:val="24"/>
          <w:szCs w:val="24"/>
        </w:rPr>
        <w:t xml:space="preserve">(СБУ) </w:t>
      </w:r>
      <w:r w:rsidR="008D3B29">
        <w:rPr>
          <w:sz w:val="24"/>
          <w:szCs w:val="24"/>
        </w:rPr>
        <w:t xml:space="preserve">и объективно прогнозируемого </w:t>
      </w:r>
      <w:r w:rsidR="008235FD">
        <w:rPr>
          <w:sz w:val="24"/>
          <w:szCs w:val="24"/>
        </w:rPr>
        <w:t>р</w:t>
      </w:r>
      <w:r w:rsidR="004E5852">
        <w:rPr>
          <w:sz w:val="24"/>
          <w:szCs w:val="24"/>
        </w:rPr>
        <w:t>о</w:t>
      </w:r>
      <w:r w:rsidR="008235FD">
        <w:rPr>
          <w:sz w:val="24"/>
          <w:szCs w:val="24"/>
        </w:rPr>
        <w:t>ста</w:t>
      </w:r>
      <w:r w:rsidR="004E5852">
        <w:rPr>
          <w:sz w:val="24"/>
          <w:szCs w:val="24"/>
        </w:rPr>
        <w:t xml:space="preserve"> производительности труда и </w:t>
      </w:r>
      <w:r w:rsidR="008D3B29">
        <w:rPr>
          <w:sz w:val="24"/>
          <w:szCs w:val="24"/>
        </w:rPr>
        <w:t xml:space="preserve">саморазвития экономики </w:t>
      </w:r>
      <w:r w:rsidRPr="005B2E3A">
        <w:rPr>
          <w:sz w:val="24"/>
          <w:szCs w:val="24"/>
        </w:rPr>
        <w:t>представляет собой предлагаемую автором Экономическую Политику Объективного Самосовершенствования – ЭПОС.</w:t>
      </w:r>
    </w:p>
    <w:p w:rsidR="00C7085F" w:rsidRPr="005B2E3A" w:rsidRDefault="00C7085F" w:rsidP="00C708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ЭПОС не отрицает, не отменяет частную собственность </w:t>
      </w:r>
      <w:r w:rsidR="004E5852">
        <w:rPr>
          <w:sz w:val="24"/>
          <w:szCs w:val="24"/>
        </w:rPr>
        <w:t xml:space="preserve">предпринимателей </w:t>
      </w:r>
      <w:r>
        <w:rPr>
          <w:sz w:val="24"/>
          <w:szCs w:val="24"/>
        </w:rPr>
        <w:t>на средства производства и предметы труда (овеществлённый труд), не способную с</w:t>
      </w:r>
      <w:r w:rsidR="008235FD">
        <w:rPr>
          <w:sz w:val="24"/>
          <w:szCs w:val="24"/>
        </w:rPr>
        <w:t>убъектив</w:t>
      </w:r>
      <w:r>
        <w:rPr>
          <w:sz w:val="24"/>
          <w:szCs w:val="24"/>
        </w:rPr>
        <w:t xml:space="preserve">но эффективно сохранять эту собственность. Наоборот: ЭПОС подкрепляет её частной </w:t>
      </w:r>
      <w:r w:rsidR="008235FD">
        <w:rPr>
          <w:sz w:val="24"/>
          <w:szCs w:val="24"/>
        </w:rPr>
        <w:t xml:space="preserve">объективной </w:t>
      </w:r>
      <w:r>
        <w:rPr>
          <w:sz w:val="24"/>
          <w:szCs w:val="24"/>
        </w:rPr>
        <w:t xml:space="preserve">материальной ответственностью </w:t>
      </w:r>
      <w:r w:rsidR="004E5852">
        <w:rPr>
          <w:sz w:val="24"/>
          <w:szCs w:val="24"/>
        </w:rPr>
        <w:t xml:space="preserve">трудящихся </w:t>
      </w:r>
      <w:r>
        <w:rPr>
          <w:sz w:val="24"/>
          <w:szCs w:val="24"/>
        </w:rPr>
        <w:t xml:space="preserve">за эффективность использования </w:t>
      </w:r>
      <w:r w:rsidR="004E5852">
        <w:rPr>
          <w:sz w:val="24"/>
          <w:szCs w:val="24"/>
        </w:rPr>
        <w:t xml:space="preserve">и сохранения </w:t>
      </w:r>
      <w:r>
        <w:rPr>
          <w:sz w:val="24"/>
          <w:szCs w:val="24"/>
        </w:rPr>
        <w:t>овеществлённого труда.</w:t>
      </w:r>
    </w:p>
    <w:p w:rsidR="00970243" w:rsidRPr="005B2E3A" w:rsidRDefault="006F3BDC" w:rsidP="00970243">
      <w:pPr>
        <w:ind w:firstLine="567"/>
        <w:jc w:val="both"/>
        <w:rPr>
          <w:sz w:val="24"/>
          <w:szCs w:val="24"/>
        </w:rPr>
      </w:pPr>
      <w:r w:rsidRPr="005B2E3A">
        <w:rPr>
          <w:sz w:val="24"/>
          <w:szCs w:val="24"/>
        </w:rPr>
        <w:t>Правда всегда одна, истина – единственна. Лишь та модернизация экономики может быть успешной, которая соответствует объективным законам общественного р</w:t>
      </w:r>
      <w:r w:rsidR="00832D98" w:rsidRPr="005B2E3A">
        <w:rPr>
          <w:sz w:val="24"/>
          <w:szCs w:val="24"/>
        </w:rPr>
        <w:t xml:space="preserve">азвития. Если </w:t>
      </w:r>
      <w:r w:rsidR="00B1041C" w:rsidRPr="005B2E3A">
        <w:rPr>
          <w:sz w:val="24"/>
          <w:szCs w:val="24"/>
        </w:rPr>
        <w:t>ПО</w:t>
      </w:r>
      <w:r w:rsidR="008D3B29">
        <w:rPr>
          <w:sz w:val="24"/>
          <w:szCs w:val="24"/>
        </w:rPr>
        <w:t>Т</w:t>
      </w:r>
      <w:r w:rsidR="00B1041C" w:rsidRPr="005B2E3A">
        <w:rPr>
          <w:sz w:val="24"/>
          <w:szCs w:val="24"/>
        </w:rPr>
        <w:t xml:space="preserve"> </w:t>
      </w:r>
      <w:r w:rsidR="00CA7E57">
        <w:rPr>
          <w:sz w:val="24"/>
          <w:szCs w:val="24"/>
        </w:rPr>
        <w:t xml:space="preserve">и СБУ </w:t>
      </w:r>
      <w:r w:rsidR="00B1041C" w:rsidRPr="005B2E3A">
        <w:rPr>
          <w:sz w:val="24"/>
          <w:szCs w:val="24"/>
        </w:rPr>
        <w:t>достаточно точно соответству</w:t>
      </w:r>
      <w:r w:rsidR="00CA7E57">
        <w:rPr>
          <w:sz w:val="24"/>
          <w:szCs w:val="24"/>
        </w:rPr>
        <w:t>ют</w:t>
      </w:r>
      <w:r w:rsidR="00B1041C" w:rsidRPr="005B2E3A">
        <w:rPr>
          <w:sz w:val="24"/>
          <w:szCs w:val="24"/>
        </w:rPr>
        <w:t xml:space="preserve"> Всеобщему</w:t>
      </w:r>
      <w:r w:rsidR="00832D98" w:rsidRPr="005B2E3A">
        <w:rPr>
          <w:sz w:val="24"/>
          <w:szCs w:val="24"/>
        </w:rPr>
        <w:t xml:space="preserve"> О</w:t>
      </w:r>
      <w:r w:rsidRPr="005B2E3A">
        <w:rPr>
          <w:sz w:val="24"/>
          <w:szCs w:val="24"/>
        </w:rPr>
        <w:t>сновно</w:t>
      </w:r>
      <w:r w:rsidR="00B1041C" w:rsidRPr="005B2E3A">
        <w:rPr>
          <w:sz w:val="24"/>
          <w:szCs w:val="24"/>
        </w:rPr>
        <w:t>му</w:t>
      </w:r>
      <w:r w:rsidRPr="005B2E3A">
        <w:rPr>
          <w:sz w:val="24"/>
          <w:szCs w:val="24"/>
        </w:rPr>
        <w:t xml:space="preserve"> закон</w:t>
      </w:r>
      <w:r w:rsidR="00B1041C" w:rsidRPr="005B2E3A">
        <w:rPr>
          <w:sz w:val="24"/>
          <w:szCs w:val="24"/>
        </w:rPr>
        <w:t>у</w:t>
      </w:r>
      <w:r w:rsidRPr="005B2E3A">
        <w:rPr>
          <w:sz w:val="24"/>
          <w:szCs w:val="24"/>
        </w:rPr>
        <w:t xml:space="preserve"> экономики и</w:t>
      </w:r>
      <w:r w:rsidR="00347C49" w:rsidRPr="005B2E3A">
        <w:rPr>
          <w:sz w:val="24"/>
          <w:szCs w:val="24"/>
        </w:rPr>
        <w:t xml:space="preserve"> если</w:t>
      </w:r>
      <w:r w:rsidRPr="005B2E3A">
        <w:rPr>
          <w:sz w:val="24"/>
          <w:szCs w:val="24"/>
        </w:rPr>
        <w:t xml:space="preserve">, действительно самосовершенствуясь, </w:t>
      </w:r>
      <w:r w:rsidR="00347C49" w:rsidRPr="005B2E3A">
        <w:rPr>
          <w:sz w:val="24"/>
          <w:szCs w:val="24"/>
        </w:rPr>
        <w:t xml:space="preserve">ЭПОС </w:t>
      </w:r>
      <w:r w:rsidRPr="005B2E3A">
        <w:rPr>
          <w:sz w:val="24"/>
          <w:szCs w:val="24"/>
        </w:rPr>
        <w:t xml:space="preserve">будет в перспективе всё более соответствовать общественной необходимости, то эта теория – единственно верный алгоритм успеха модернизации </w:t>
      </w:r>
      <w:r w:rsidR="00347C49" w:rsidRPr="005B2E3A">
        <w:rPr>
          <w:sz w:val="24"/>
          <w:szCs w:val="24"/>
        </w:rPr>
        <w:t xml:space="preserve">всей народной </w:t>
      </w:r>
      <w:r w:rsidRPr="005B2E3A">
        <w:rPr>
          <w:sz w:val="24"/>
          <w:szCs w:val="24"/>
        </w:rPr>
        <w:t>экономики.</w:t>
      </w:r>
      <w:r w:rsidR="00747D8C" w:rsidRPr="005B2E3A">
        <w:rPr>
          <w:sz w:val="24"/>
          <w:szCs w:val="24"/>
        </w:rPr>
        <w:t xml:space="preserve"> Однако, не являясь субъективной директивой, навязываемой </w:t>
      </w:r>
      <w:r w:rsidR="00347C49" w:rsidRPr="005B2E3A">
        <w:rPr>
          <w:sz w:val="24"/>
          <w:szCs w:val="24"/>
        </w:rPr>
        <w:t xml:space="preserve">народу </w:t>
      </w:r>
      <w:r w:rsidR="00747D8C" w:rsidRPr="005B2E3A">
        <w:rPr>
          <w:sz w:val="24"/>
          <w:szCs w:val="24"/>
        </w:rPr>
        <w:t>государственными структурами сверху, а</w:t>
      </w:r>
      <w:r w:rsidR="00D32DDE" w:rsidRPr="005B2E3A">
        <w:rPr>
          <w:sz w:val="24"/>
          <w:szCs w:val="24"/>
        </w:rPr>
        <w:t>,</w:t>
      </w:r>
      <w:r w:rsidR="00747D8C" w:rsidRPr="005B2E3A">
        <w:rPr>
          <w:sz w:val="24"/>
          <w:szCs w:val="24"/>
        </w:rPr>
        <w:t xml:space="preserve"> являясь </w:t>
      </w:r>
      <w:r w:rsidR="00FE6557">
        <w:rPr>
          <w:sz w:val="24"/>
          <w:szCs w:val="24"/>
        </w:rPr>
        <w:t xml:space="preserve">объективной </w:t>
      </w:r>
      <w:r w:rsidR="00747D8C" w:rsidRPr="005B2E3A">
        <w:rPr>
          <w:sz w:val="24"/>
          <w:szCs w:val="24"/>
        </w:rPr>
        <w:t xml:space="preserve">народной инициативой, идущей от народа снизу, ЭПОС не только допускает, но и предполагает </w:t>
      </w:r>
      <w:r w:rsidR="00440026" w:rsidRPr="005B2E3A">
        <w:rPr>
          <w:sz w:val="24"/>
          <w:szCs w:val="24"/>
        </w:rPr>
        <w:t xml:space="preserve">организацию ограниченных экспериментов </w:t>
      </w:r>
      <w:r w:rsidR="00D32DDE" w:rsidRPr="005B2E3A">
        <w:rPr>
          <w:sz w:val="24"/>
          <w:szCs w:val="24"/>
        </w:rPr>
        <w:t xml:space="preserve">по внедрению первой ступени </w:t>
      </w:r>
      <w:proofErr w:type="spellStart"/>
      <w:r w:rsidR="00D32DDE" w:rsidRPr="005B2E3A">
        <w:rPr>
          <w:sz w:val="24"/>
          <w:szCs w:val="24"/>
        </w:rPr>
        <w:t>ЭПОСа</w:t>
      </w:r>
      <w:proofErr w:type="spellEnd"/>
      <w:r w:rsidR="00D32DDE" w:rsidRPr="005B2E3A">
        <w:rPr>
          <w:sz w:val="24"/>
          <w:szCs w:val="24"/>
        </w:rPr>
        <w:t xml:space="preserve"> (ПОТ) </w:t>
      </w:r>
      <w:r w:rsidR="00440026" w:rsidRPr="005B2E3A">
        <w:rPr>
          <w:sz w:val="24"/>
          <w:szCs w:val="24"/>
        </w:rPr>
        <w:t>на любом отдельно взятом предприятии.</w:t>
      </w:r>
      <w:r w:rsidR="00B11C54" w:rsidRPr="005B2E3A">
        <w:rPr>
          <w:sz w:val="24"/>
          <w:szCs w:val="24"/>
        </w:rPr>
        <w:t xml:space="preserve"> Кроме славы первопроходцев экономическо</w:t>
      </w:r>
      <w:r w:rsidR="00FE6557">
        <w:rPr>
          <w:sz w:val="24"/>
          <w:szCs w:val="24"/>
        </w:rPr>
        <w:t xml:space="preserve">го возрождения России </w:t>
      </w:r>
      <w:r w:rsidR="00B11C54" w:rsidRPr="005B2E3A">
        <w:rPr>
          <w:sz w:val="24"/>
          <w:szCs w:val="24"/>
        </w:rPr>
        <w:t>инициаторы в</w:t>
      </w:r>
      <w:r w:rsidR="00FE6557">
        <w:rPr>
          <w:sz w:val="24"/>
          <w:szCs w:val="24"/>
        </w:rPr>
        <w:t>не</w:t>
      </w:r>
      <w:r w:rsidR="00B11C54" w:rsidRPr="005B2E3A">
        <w:rPr>
          <w:sz w:val="24"/>
          <w:szCs w:val="24"/>
        </w:rPr>
        <w:t>д</w:t>
      </w:r>
      <w:r w:rsidR="00FE6557">
        <w:rPr>
          <w:sz w:val="24"/>
          <w:szCs w:val="24"/>
        </w:rPr>
        <w:t>р</w:t>
      </w:r>
      <w:r w:rsidR="00B11C54" w:rsidRPr="005B2E3A">
        <w:rPr>
          <w:sz w:val="24"/>
          <w:szCs w:val="24"/>
        </w:rPr>
        <w:t xml:space="preserve">ения </w:t>
      </w:r>
      <w:r w:rsidR="00FE6557">
        <w:rPr>
          <w:sz w:val="24"/>
          <w:szCs w:val="24"/>
        </w:rPr>
        <w:t xml:space="preserve">ПОТ </w:t>
      </w:r>
      <w:r w:rsidR="00B11C54" w:rsidRPr="005B2E3A">
        <w:rPr>
          <w:sz w:val="24"/>
          <w:szCs w:val="24"/>
        </w:rPr>
        <w:t xml:space="preserve">получат над </w:t>
      </w:r>
      <w:r w:rsidR="00E75DD6" w:rsidRPr="005B2E3A">
        <w:rPr>
          <w:sz w:val="24"/>
          <w:szCs w:val="24"/>
        </w:rPr>
        <w:t xml:space="preserve">конкурентами такое преимущество в </w:t>
      </w:r>
      <w:r w:rsidR="0050368A" w:rsidRPr="005B2E3A">
        <w:rPr>
          <w:sz w:val="24"/>
          <w:szCs w:val="24"/>
        </w:rPr>
        <w:t>производительности живого труда и сохранени</w:t>
      </w:r>
      <w:r w:rsidR="00CA7E57">
        <w:rPr>
          <w:sz w:val="24"/>
          <w:szCs w:val="24"/>
        </w:rPr>
        <w:t>и</w:t>
      </w:r>
      <w:r w:rsidR="0050368A" w:rsidRPr="005B2E3A">
        <w:rPr>
          <w:sz w:val="24"/>
          <w:szCs w:val="24"/>
        </w:rPr>
        <w:t xml:space="preserve"> овеществлённого труда, которое позволит им выдвинуться во всероссийские лидеры </w:t>
      </w:r>
      <w:r w:rsidR="00A95B8F" w:rsidRPr="005B2E3A">
        <w:rPr>
          <w:sz w:val="24"/>
          <w:szCs w:val="24"/>
        </w:rPr>
        <w:t>экономики.</w:t>
      </w:r>
    </w:p>
    <w:p w:rsidR="005B2E3A" w:rsidRDefault="00BB736F" w:rsidP="009702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ЭПОС даст свободу развития ранее субъективно сдерживаемому закону взаимного саморазвития живого и овеществлённого труда. Это приведёт не только к материальному</w:t>
      </w:r>
      <w:r w:rsidR="00A63F6D">
        <w:rPr>
          <w:sz w:val="24"/>
          <w:szCs w:val="24"/>
        </w:rPr>
        <w:t>,</w:t>
      </w:r>
      <w:r>
        <w:rPr>
          <w:sz w:val="24"/>
          <w:szCs w:val="24"/>
        </w:rPr>
        <w:t xml:space="preserve"> но и духовно-интеллектуальному и нравственному развитию России. </w:t>
      </w:r>
      <w:r w:rsidR="00A2660D">
        <w:rPr>
          <w:sz w:val="24"/>
          <w:szCs w:val="24"/>
        </w:rPr>
        <w:t xml:space="preserve">Возобладает истина, что счастье можно достичь не на тропе войны, </w:t>
      </w:r>
      <w:proofErr w:type="spellStart"/>
      <w:r w:rsidR="00A2660D">
        <w:rPr>
          <w:sz w:val="24"/>
          <w:szCs w:val="24"/>
        </w:rPr>
        <w:t>захватничества</w:t>
      </w:r>
      <w:proofErr w:type="spellEnd"/>
      <w:r w:rsidR="00A2660D">
        <w:rPr>
          <w:sz w:val="24"/>
          <w:szCs w:val="24"/>
        </w:rPr>
        <w:t>, разрушения, а только на пути труда, творчества, созидания.</w:t>
      </w:r>
    </w:p>
    <w:p w:rsidR="00EC510C" w:rsidRPr="005B2E3A" w:rsidRDefault="00EC510C" w:rsidP="00970243">
      <w:pPr>
        <w:ind w:firstLine="567"/>
        <w:jc w:val="both"/>
        <w:rPr>
          <w:sz w:val="24"/>
          <w:szCs w:val="24"/>
        </w:rPr>
      </w:pPr>
    </w:p>
    <w:p w:rsidR="00672532" w:rsidRDefault="007C2F8C" w:rsidP="00024F60">
      <w:pPr>
        <w:jc w:val="center"/>
      </w:pPr>
      <w:r>
        <w:br w:type="page"/>
      </w:r>
    </w:p>
    <w:p w:rsidR="00672532" w:rsidRDefault="00E272BF" w:rsidP="00E272BF">
      <w:pPr>
        <w:jc w:val="center"/>
        <w:rPr>
          <w:sz w:val="24"/>
        </w:rPr>
      </w:pPr>
      <w:r>
        <w:lastRenderedPageBreak/>
        <w:t>– 2 –</w:t>
      </w:r>
    </w:p>
    <w:p w:rsidR="001D1402" w:rsidRDefault="00636720" w:rsidP="00024F60">
      <w:pPr>
        <w:jc w:val="center"/>
        <w:rPr>
          <w:sz w:val="24"/>
        </w:rPr>
      </w:pPr>
      <w:r>
        <w:rPr>
          <w:sz w:val="24"/>
          <w:szCs w:val="24"/>
        </w:rPr>
        <w:t>Содержание полного изложения теории ЭПОС</w:t>
      </w:r>
    </w:p>
    <w:p w:rsidR="00672532" w:rsidRDefault="00672532" w:rsidP="00024F60">
      <w:pPr>
        <w:jc w:val="both"/>
        <w:rPr>
          <w:sz w:val="24"/>
        </w:rPr>
      </w:pPr>
      <w:r>
        <w:rPr>
          <w:sz w:val="24"/>
        </w:rPr>
        <w:t>Главы             Содержание                                                                                                          Страницы</w:t>
      </w:r>
    </w:p>
    <w:p w:rsidR="00672532" w:rsidRDefault="009536C6" w:rsidP="00024F60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672532">
        <w:rPr>
          <w:sz w:val="24"/>
        </w:rPr>
        <w:t xml:space="preserve">    Введение                                                                                             </w:t>
      </w:r>
      <w:r w:rsidR="00024F60">
        <w:rPr>
          <w:sz w:val="24"/>
        </w:rPr>
        <w:t xml:space="preserve"> </w:t>
      </w:r>
      <w:r w:rsidR="00672532">
        <w:rPr>
          <w:sz w:val="24"/>
        </w:rPr>
        <w:t xml:space="preserve">             </w:t>
      </w:r>
      <w:r w:rsidR="00024F60">
        <w:rPr>
          <w:sz w:val="24"/>
        </w:rPr>
        <w:t xml:space="preserve">  </w:t>
      </w:r>
      <w:r w:rsidR="00672532">
        <w:rPr>
          <w:sz w:val="24"/>
        </w:rPr>
        <w:t xml:space="preserve">             </w:t>
      </w:r>
      <w:r w:rsidR="009F33ED">
        <w:rPr>
          <w:sz w:val="24"/>
        </w:rPr>
        <w:t xml:space="preserve">             2</w:t>
      </w:r>
    </w:p>
    <w:p w:rsidR="00672532" w:rsidRDefault="00672532" w:rsidP="00024F60">
      <w:pPr>
        <w:jc w:val="both"/>
        <w:rPr>
          <w:sz w:val="24"/>
        </w:rPr>
      </w:pPr>
      <w:r>
        <w:rPr>
          <w:sz w:val="24"/>
        </w:rPr>
        <w:t xml:space="preserve">    1.       Основное противоречие и основной закон экономики                           </w:t>
      </w:r>
      <w:r w:rsidR="009F33ED">
        <w:rPr>
          <w:sz w:val="24"/>
        </w:rPr>
        <w:t xml:space="preserve">       </w:t>
      </w:r>
      <w:r w:rsidR="00024F60">
        <w:rPr>
          <w:sz w:val="24"/>
        </w:rPr>
        <w:t xml:space="preserve">  </w:t>
      </w:r>
      <w:r w:rsidR="009F33ED">
        <w:rPr>
          <w:sz w:val="24"/>
        </w:rPr>
        <w:t xml:space="preserve">                        5</w:t>
      </w:r>
    </w:p>
    <w:p w:rsidR="00672532" w:rsidRDefault="00672532" w:rsidP="00024F60">
      <w:pPr>
        <w:jc w:val="both"/>
        <w:rPr>
          <w:sz w:val="24"/>
        </w:rPr>
      </w:pPr>
      <w:r>
        <w:rPr>
          <w:sz w:val="24"/>
        </w:rPr>
        <w:t xml:space="preserve">    2.       ПОТ – Парцеллярная Оплата Труда                                                                 </w:t>
      </w:r>
      <w:r w:rsidR="00024F60">
        <w:rPr>
          <w:sz w:val="24"/>
        </w:rPr>
        <w:t xml:space="preserve">  </w:t>
      </w:r>
      <w:r>
        <w:rPr>
          <w:sz w:val="24"/>
        </w:rPr>
        <w:t xml:space="preserve">    </w:t>
      </w:r>
      <w:r w:rsidR="009F33ED">
        <w:rPr>
          <w:sz w:val="24"/>
        </w:rPr>
        <w:t xml:space="preserve">                   18</w:t>
      </w:r>
    </w:p>
    <w:p w:rsidR="00672532" w:rsidRDefault="00672532" w:rsidP="00024F60">
      <w:pPr>
        <w:jc w:val="both"/>
        <w:rPr>
          <w:sz w:val="24"/>
        </w:rPr>
      </w:pPr>
      <w:r>
        <w:rPr>
          <w:sz w:val="24"/>
        </w:rPr>
        <w:t xml:space="preserve">    3.       СБУ – Система Бесструктурного Управления                                         </w:t>
      </w:r>
      <w:r w:rsidR="009F33ED">
        <w:rPr>
          <w:sz w:val="24"/>
        </w:rPr>
        <w:t xml:space="preserve">       </w:t>
      </w:r>
      <w:r w:rsidR="00024F60">
        <w:rPr>
          <w:sz w:val="24"/>
        </w:rPr>
        <w:t xml:space="preserve">  </w:t>
      </w:r>
      <w:r w:rsidR="009F33ED">
        <w:rPr>
          <w:sz w:val="24"/>
        </w:rPr>
        <w:t xml:space="preserve">                       30</w:t>
      </w:r>
    </w:p>
    <w:p w:rsidR="00672532" w:rsidRDefault="00672532" w:rsidP="00024F60">
      <w:pPr>
        <w:jc w:val="both"/>
        <w:rPr>
          <w:sz w:val="24"/>
        </w:rPr>
      </w:pPr>
      <w:r>
        <w:rPr>
          <w:sz w:val="24"/>
        </w:rPr>
        <w:t xml:space="preserve">    4.        Практическая организация ПОТ                                                              </w:t>
      </w:r>
      <w:r w:rsidR="009F33ED">
        <w:rPr>
          <w:sz w:val="24"/>
        </w:rPr>
        <w:t xml:space="preserve">          </w:t>
      </w:r>
      <w:r w:rsidR="00024F60">
        <w:rPr>
          <w:sz w:val="24"/>
        </w:rPr>
        <w:t xml:space="preserve">  </w:t>
      </w:r>
      <w:r w:rsidR="009F33ED">
        <w:rPr>
          <w:sz w:val="24"/>
        </w:rPr>
        <w:t xml:space="preserve">                     38</w:t>
      </w:r>
    </w:p>
    <w:p w:rsidR="00672532" w:rsidRDefault="00672532" w:rsidP="00024F60">
      <w:pPr>
        <w:jc w:val="both"/>
        <w:rPr>
          <w:sz w:val="24"/>
        </w:rPr>
      </w:pPr>
      <w:r>
        <w:rPr>
          <w:sz w:val="24"/>
        </w:rPr>
        <w:t xml:space="preserve">    5.       Справедливое потребление                                                                        </w:t>
      </w:r>
      <w:r w:rsidR="009F33ED">
        <w:rPr>
          <w:sz w:val="24"/>
        </w:rPr>
        <w:t xml:space="preserve">          </w:t>
      </w:r>
      <w:r w:rsidR="00024F60">
        <w:rPr>
          <w:sz w:val="24"/>
        </w:rPr>
        <w:t xml:space="preserve">  </w:t>
      </w:r>
      <w:r w:rsidR="009F33ED">
        <w:rPr>
          <w:sz w:val="24"/>
        </w:rPr>
        <w:t xml:space="preserve">                    41</w:t>
      </w:r>
    </w:p>
    <w:p w:rsidR="00672532" w:rsidRDefault="00672532" w:rsidP="00024F60">
      <w:pPr>
        <w:jc w:val="both"/>
        <w:rPr>
          <w:sz w:val="24"/>
        </w:rPr>
      </w:pPr>
      <w:r>
        <w:rPr>
          <w:sz w:val="24"/>
        </w:rPr>
        <w:t xml:space="preserve">    6.       ТОЖ – Творческий Образ жизни                                                           </w:t>
      </w:r>
      <w:r w:rsidR="00024F60">
        <w:rPr>
          <w:sz w:val="24"/>
        </w:rPr>
        <w:t xml:space="preserve"> </w:t>
      </w:r>
      <w:r>
        <w:rPr>
          <w:sz w:val="24"/>
        </w:rPr>
        <w:t xml:space="preserve">   </w:t>
      </w:r>
      <w:r w:rsidR="009F33ED">
        <w:rPr>
          <w:sz w:val="24"/>
        </w:rPr>
        <w:t xml:space="preserve">            </w:t>
      </w:r>
      <w:r w:rsidR="00024F60">
        <w:rPr>
          <w:sz w:val="24"/>
        </w:rPr>
        <w:t xml:space="preserve">  </w:t>
      </w:r>
      <w:r w:rsidR="009F33ED">
        <w:rPr>
          <w:sz w:val="24"/>
        </w:rPr>
        <w:t xml:space="preserve">                  46</w:t>
      </w:r>
    </w:p>
    <w:p w:rsidR="00672532" w:rsidRDefault="00672532" w:rsidP="00024F60">
      <w:pPr>
        <w:jc w:val="both"/>
        <w:rPr>
          <w:sz w:val="24"/>
        </w:rPr>
      </w:pPr>
      <w:r>
        <w:rPr>
          <w:sz w:val="24"/>
        </w:rPr>
        <w:t xml:space="preserve">    7.       Самосовершенствование общества                                                           </w:t>
      </w:r>
      <w:r w:rsidR="009F33ED">
        <w:rPr>
          <w:sz w:val="24"/>
        </w:rPr>
        <w:t xml:space="preserve">    </w:t>
      </w:r>
      <w:r w:rsidR="00024F60">
        <w:rPr>
          <w:sz w:val="24"/>
        </w:rPr>
        <w:t xml:space="preserve">  </w:t>
      </w:r>
      <w:r w:rsidR="009F33ED">
        <w:rPr>
          <w:sz w:val="24"/>
        </w:rPr>
        <w:t xml:space="preserve">          </w:t>
      </w:r>
      <w:r w:rsidR="00024F60">
        <w:rPr>
          <w:sz w:val="24"/>
        </w:rPr>
        <w:t xml:space="preserve"> </w:t>
      </w:r>
      <w:r w:rsidR="009F33ED">
        <w:rPr>
          <w:sz w:val="24"/>
        </w:rPr>
        <w:t xml:space="preserve">                48</w:t>
      </w:r>
    </w:p>
    <w:p w:rsidR="00672532" w:rsidRDefault="00672532" w:rsidP="00024F60">
      <w:pPr>
        <w:jc w:val="both"/>
        <w:rPr>
          <w:sz w:val="24"/>
        </w:rPr>
      </w:pPr>
      <w:r>
        <w:rPr>
          <w:sz w:val="24"/>
        </w:rPr>
        <w:t xml:space="preserve">    8    </w:t>
      </w:r>
      <w:r w:rsidR="00024F60">
        <w:rPr>
          <w:sz w:val="24"/>
        </w:rPr>
        <w:t xml:space="preserve"> </w:t>
      </w:r>
      <w:r>
        <w:rPr>
          <w:sz w:val="24"/>
        </w:rPr>
        <w:t xml:space="preserve">   Мировая СБУ                                                                                               </w:t>
      </w:r>
      <w:r w:rsidR="009F33ED">
        <w:rPr>
          <w:sz w:val="24"/>
        </w:rPr>
        <w:t xml:space="preserve">               </w:t>
      </w:r>
      <w:r w:rsidR="00024F60">
        <w:rPr>
          <w:sz w:val="24"/>
        </w:rPr>
        <w:t xml:space="preserve">  </w:t>
      </w:r>
      <w:r w:rsidR="009F33ED">
        <w:rPr>
          <w:sz w:val="24"/>
        </w:rPr>
        <w:t xml:space="preserve">               50</w:t>
      </w:r>
    </w:p>
    <w:p w:rsidR="00672532" w:rsidRDefault="00024F60" w:rsidP="00024F60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672532">
        <w:rPr>
          <w:sz w:val="24"/>
        </w:rPr>
        <w:t xml:space="preserve">    Заключение                                                                                                     </w:t>
      </w:r>
      <w:r w:rsidR="009F33ED">
        <w:rPr>
          <w:sz w:val="24"/>
        </w:rPr>
        <w:t xml:space="preserve">                              52</w:t>
      </w:r>
    </w:p>
    <w:p w:rsidR="00261AB1" w:rsidRDefault="00024F60" w:rsidP="00024F60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672532">
        <w:rPr>
          <w:sz w:val="24"/>
        </w:rPr>
        <w:t xml:space="preserve">     Перечень применяемых аббревиатур и сокращений                                </w:t>
      </w:r>
      <w:r w:rsidR="009F33ED">
        <w:rPr>
          <w:sz w:val="24"/>
        </w:rPr>
        <w:t xml:space="preserve">                        </w:t>
      </w:r>
      <w:r>
        <w:rPr>
          <w:sz w:val="24"/>
        </w:rPr>
        <w:t xml:space="preserve">  </w:t>
      </w:r>
      <w:r w:rsidR="009F33ED">
        <w:rPr>
          <w:sz w:val="24"/>
        </w:rPr>
        <w:t xml:space="preserve">      54</w:t>
      </w:r>
    </w:p>
    <w:p w:rsidR="00DC0FCC" w:rsidRDefault="00DC0FCC" w:rsidP="00DC0FCC">
      <w:pPr>
        <w:jc w:val="both"/>
        <w:rPr>
          <w:sz w:val="24"/>
        </w:rPr>
      </w:pPr>
      <w:r>
        <w:rPr>
          <w:sz w:val="24"/>
        </w:rPr>
        <w:t xml:space="preserve">              Постскриптум                                                                                                                               55</w:t>
      </w:r>
    </w:p>
    <w:p w:rsidR="00DC0FCC" w:rsidRDefault="00DC0FCC" w:rsidP="00DC0FCC">
      <w:pPr>
        <w:jc w:val="both"/>
        <w:rPr>
          <w:sz w:val="24"/>
        </w:rPr>
      </w:pPr>
    </w:p>
    <w:p w:rsidR="00636720" w:rsidRDefault="00636720" w:rsidP="00636720">
      <w:pPr>
        <w:jc w:val="center"/>
        <w:rPr>
          <w:sz w:val="24"/>
        </w:rPr>
      </w:pPr>
      <w:r>
        <w:rPr>
          <w:sz w:val="24"/>
          <w:szCs w:val="24"/>
        </w:rPr>
        <w:t>Краткое описание теории ЭПОС</w:t>
      </w:r>
    </w:p>
    <w:p w:rsidR="00672532" w:rsidRDefault="002B1C3F" w:rsidP="00636720">
      <w:pPr>
        <w:ind w:right="-1" w:firstLine="567"/>
        <w:jc w:val="both"/>
      </w:pPr>
      <w:proofErr w:type="spellStart"/>
      <w:r>
        <w:t>Халявщики</w:t>
      </w:r>
      <w:proofErr w:type="spellEnd"/>
      <w:r>
        <w:t xml:space="preserve"> могут раз</w:t>
      </w:r>
      <w:r w:rsidR="00FA3D1B">
        <w:t>рушить мир насилья. Т</w:t>
      </w:r>
      <w:r>
        <w:t>о</w:t>
      </w:r>
      <w:r w:rsidR="00FA3D1B">
        <w:t>лько</w:t>
      </w:r>
      <w:r>
        <w:t xml:space="preserve"> новый мир о</w:t>
      </w:r>
      <w:r w:rsidR="00997E65">
        <w:t>казывается ещё большим насилием</w:t>
      </w:r>
      <w:r w:rsidR="00FA2BFE">
        <w:t>:</w:t>
      </w:r>
      <w:r w:rsidR="00997E65">
        <w:t xml:space="preserve"> сильные </w:t>
      </w:r>
      <w:proofErr w:type="spellStart"/>
      <w:r w:rsidR="00997E65">
        <w:t>халявщики</w:t>
      </w:r>
      <w:proofErr w:type="spellEnd"/>
      <w:r w:rsidR="00997E65">
        <w:t>-хищники порабощают слабых, «травоядных»</w:t>
      </w:r>
      <w:r w:rsidR="00FA3D1B">
        <w:t>, утвержда</w:t>
      </w:r>
      <w:r w:rsidR="004D637D">
        <w:t>я зверин</w:t>
      </w:r>
      <w:r w:rsidR="00FA3D1B">
        <w:t>ую</w:t>
      </w:r>
      <w:r w:rsidR="004D637D">
        <w:t xml:space="preserve"> справедливость. </w:t>
      </w:r>
      <w:r w:rsidR="00997E65">
        <w:t>Но мечта о халяве,</w:t>
      </w:r>
      <w:r w:rsidR="00CF2845">
        <w:t xml:space="preserve"> </w:t>
      </w:r>
      <w:r w:rsidR="00997E65">
        <w:t>о коммунизме неистребима из души народа.</w:t>
      </w:r>
      <w:r w:rsidR="004D637D">
        <w:t xml:space="preserve"> </w:t>
      </w:r>
      <w:r w:rsidR="003002E7">
        <w:t>Н</w:t>
      </w:r>
      <w:r w:rsidR="004D637D">
        <w:t xml:space="preserve">адо направить её в разумное русло </w:t>
      </w:r>
      <w:r w:rsidR="00FA2BFE">
        <w:t>и</w:t>
      </w:r>
      <w:r w:rsidR="004D637D">
        <w:t xml:space="preserve"> объяснить, что халява владыкой мира быть не может – владыкой мира будет труд на самого себя, </w:t>
      </w:r>
      <w:r w:rsidR="00457DBB">
        <w:t>свободный труд, утверждающий людскую справедли</w:t>
      </w:r>
      <w:r w:rsidR="00CF2845">
        <w:t>вость, изменя</w:t>
      </w:r>
      <w:r w:rsidR="00636720">
        <w:t>ющую мир в лучшую сторону – в сторону общественно-необходимой историческая истины</w:t>
      </w:r>
      <w:r w:rsidR="00672532">
        <w:t xml:space="preserve">, </w:t>
      </w:r>
      <w:r w:rsidR="008D5D8D">
        <w:t>им</w:t>
      </w:r>
      <w:r w:rsidR="00672532">
        <w:t xml:space="preserve">я </w:t>
      </w:r>
      <w:r w:rsidR="008D5D8D">
        <w:t>к</w:t>
      </w:r>
      <w:r w:rsidR="00672532">
        <w:t>о</w:t>
      </w:r>
      <w:r w:rsidR="008D5D8D">
        <w:t>торой</w:t>
      </w:r>
      <w:r w:rsidR="00672532">
        <w:t xml:space="preserve"> </w:t>
      </w:r>
      <w:r w:rsidR="008D5D8D">
        <w:t>«</w:t>
      </w:r>
      <w:r w:rsidR="00533361">
        <w:t>гуман</w:t>
      </w:r>
      <w:r w:rsidR="00672532">
        <w:t>из</w:t>
      </w:r>
      <w:r w:rsidR="00F13FEE">
        <w:t>м</w:t>
      </w:r>
      <w:r w:rsidR="008D5D8D">
        <w:t>»</w:t>
      </w:r>
      <w:r w:rsidR="00672532">
        <w:t xml:space="preserve">. ЭПОС – экономика, строящаяся с нуля. Ей должна соответствовать и совершенно новая политика, ведущая к принципиально новому общественному строю. </w:t>
      </w:r>
      <w:r w:rsidR="00B560FB">
        <w:t>В н</w:t>
      </w:r>
      <w:r w:rsidR="00672532">
        <w:t xml:space="preserve">астоящей экономике жалости не место. Максимум, что она может дать людям – справедливость. </w:t>
      </w:r>
      <w:r w:rsidR="00533361">
        <w:t xml:space="preserve">И наоборот: максимальная </w:t>
      </w:r>
      <w:r w:rsidR="00BB3989">
        <w:t xml:space="preserve">экономическая </w:t>
      </w:r>
      <w:r w:rsidR="00533361">
        <w:t>справедливость обеспечивает максимально быстрое развитие</w:t>
      </w:r>
      <w:r w:rsidR="00BB3989">
        <w:t xml:space="preserve"> общества</w:t>
      </w:r>
      <w:r w:rsidR="00274F9A">
        <w:t>.</w:t>
      </w:r>
    </w:p>
    <w:p w:rsidR="003365EB" w:rsidRDefault="00B560FB" w:rsidP="003365EB">
      <w:pPr>
        <w:ind w:firstLine="567"/>
        <w:jc w:val="both"/>
      </w:pPr>
      <w:r>
        <w:t>Г</w:t>
      </w:r>
      <w:r w:rsidR="00744C72">
        <w:t>лавное достижение данной теории</w:t>
      </w:r>
      <w:r>
        <w:t xml:space="preserve"> – открытие Всеобщего Основного закона экономики</w:t>
      </w:r>
      <w:r w:rsidR="00274F9A">
        <w:t>, являющегося объективной основой гуманизма</w:t>
      </w:r>
      <w:r w:rsidR="00744C72">
        <w:t>.</w:t>
      </w:r>
      <w:r w:rsidR="00DF4E88">
        <w:t xml:space="preserve"> </w:t>
      </w:r>
      <w:r w:rsidR="006C0BFB">
        <w:t>М</w:t>
      </w:r>
      <w:r w:rsidR="00485197">
        <w:t xml:space="preserve">одернизация есть навёрстывание субъективно упущенного объективного прогресса. </w:t>
      </w:r>
      <w:r w:rsidR="00DF4E88">
        <w:t>М</w:t>
      </w:r>
      <w:r w:rsidR="00485197">
        <w:t>одернизация экономики должна быть возвращением к объективизму</w:t>
      </w:r>
      <w:r w:rsidR="00587585">
        <w:t xml:space="preserve"> и исходить из </w:t>
      </w:r>
      <w:r w:rsidR="00DF4E88">
        <w:t>Всеобщего Основного закона экономики</w:t>
      </w:r>
      <w:r w:rsidR="000A6E5E">
        <w:t xml:space="preserve"> – </w:t>
      </w:r>
      <w:r w:rsidR="003365EB">
        <w:t>закон</w:t>
      </w:r>
      <w:r w:rsidR="000A6E5E">
        <w:t>а</w:t>
      </w:r>
      <w:r w:rsidR="003365EB">
        <w:t xml:space="preserve"> взаимного саморазвития живого и овеществлённого труда, направление и темпы которого зависят от степени гармоничного единства и борьбы этих двух противоположностей, этих двух составляющих частей производительных сил.</w:t>
      </w:r>
    </w:p>
    <w:p w:rsidR="000A6E5E" w:rsidRDefault="000A6E5E" w:rsidP="002B7011">
      <w:pPr>
        <w:ind w:firstLine="567"/>
        <w:jc w:val="both"/>
      </w:pPr>
      <w:r>
        <w:t xml:space="preserve">Основной закон </w:t>
      </w:r>
      <w:r w:rsidR="0078772F">
        <w:t xml:space="preserve">основывается на </w:t>
      </w:r>
      <w:r w:rsidR="003365EB">
        <w:t xml:space="preserve">Всеобщем Основном противоречии экономики между живым и овеществлённым трудом – открытие, также впервые сделанное в </w:t>
      </w:r>
      <w:proofErr w:type="spellStart"/>
      <w:r w:rsidR="003365EB">
        <w:t>ЭПОСе</w:t>
      </w:r>
      <w:proofErr w:type="spellEnd"/>
      <w:r w:rsidR="003365EB">
        <w:t xml:space="preserve">. </w:t>
      </w:r>
      <w:r>
        <w:t xml:space="preserve">Данное противоречие проявляется в непроизводительном потреблении овеществлённого труда. Оно </w:t>
      </w:r>
      <w:r w:rsidR="002B7011">
        <w:t xml:space="preserve">возникает в двух случаях: при неумелом использовании его живым трудом и при полном отсутствии всякого использования, когда овеществлённый труд </w:t>
      </w:r>
      <w:r>
        <w:t>потребляется природой. Для ликвидации данного противоречия предлагается парцеллярная оплата труда</w:t>
      </w:r>
      <w:r w:rsidR="00EA3494">
        <w:t xml:space="preserve"> (ПОТ)</w:t>
      </w:r>
      <w:r>
        <w:t>.</w:t>
      </w:r>
    </w:p>
    <w:p w:rsidR="002B7011" w:rsidRDefault="002B7011" w:rsidP="00011AA5">
      <w:pPr>
        <w:ind w:firstLine="567"/>
        <w:jc w:val="both"/>
      </w:pPr>
      <w:r>
        <w:t xml:space="preserve">Парцелла (сокращённо </w:t>
      </w:r>
      <w:proofErr w:type="spellStart"/>
      <w:r>
        <w:t>Пц</w:t>
      </w:r>
      <w:proofErr w:type="spellEnd"/>
      <w:r>
        <w:t>) – абстрактная единица среднего результата труда, совершаемого в общественно-необходимых условиях и вмещающая в себя период трудового процесса, обратно пропорциональный степеням общественного признания (СОП) полезности труда конкретных форм и умелостей, отражённых в квалификационных показателях, равномерно увеличивающихся с повышением производительной силы труда и отражающих таким образом эту силу.</w:t>
      </w:r>
    </w:p>
    <w:p w:rsidR="003421DF" w:rsidRDefault="002B7011" w:rsidP="00011AA5">
      <w:pPr>
        <w:ind w:firstLine="567"/>
        <w:jc w:val="both"/>
      </w:pPr>
      <w:r>
        <w:t xml:space="preserve">СОП есть количественная субъективная оценка качества труда. Как таковая она абсолютно объективной быть не может. Изначальный субъективизм – неизбежный элемент любой формы оплаты труда. Объективизм ПОТ и в целом </w:t>
      </w:r>
      <w:proofErr w:type="spellStart"/>
      <w:r>
        <w:t>ЭПОСа</w:t>
      </w:r>
      <w:proofErr w:type="spellEnd"/>
      <w:r>
        <w:t xml:space="preserve"> заключается не в основе, а в механизме объективизации этой в принципе субъективной основы.</w:t>
      </w:r>
    </w:p>
    <w:p w:rsidR="002B7011" w:rsidRDefault="002B7011" w:rsidP="00011AA5">
      <w:pPr>
        <w:ind w:firstLine="567"/>
        <w:jc w:val="both"/>
      </w:pPr>
      <w:r>
        <w:t>Строго верной размерностью СОП являются парцеллы в месяц (</w:t>
      </w:r>
      <w:proofErr w:type="spellStart"/>
      <w:r>
        <w:t>Пц</w:t>
      </w:r>
      <w:proofErr w:type="spellEnd"/>
      <w:r>
        <w:t xml:space="preserve">/м). Или, раз и навсегда договорившись любые уровни оплаты труда считать только за месяц, термин </w:t>
      </w:r>
      <w:r w:rsidR="004C0A62">
        <w:t>«</w:t>
      </w:r>
      <w:r>
        <w:t>месяц</w:t>
      </w:r>
      <w:r w:rsidR="004C0A62">
        <w:t>»</w:t>
      </w:r>
      <w:r>
        <w:t xml:space="preserve"> из размерности СОП можно убрать и считать условно, что её единицей измерения является просто парцелла (</w:t>
      </w:r>
      <w:proofErr w:type="spellStart"/>
      <w:r>
        <w:t>Пц</w:t>
      </w:r>
      <w:proofErr w:type="spellEnd"/>
      <w:r>
        <w:t>).</w:t>
      </w:r>
    </w:p>
    <w:p w:rsidR="003421DF" w:rsidRDefault="002B7011" w:rsidP="00011AA5">
      <w:pPr>
        <w:ind w:firstLine="567"/>
        <w:jc w:val="both"/>
      </w:pPr>
      <w:r>
        <w:t>ПОТ – дело добровольное. Убеждением, а не принуждением эта система оплаты труда со временем завоюет всё общество. Но начнётся это движение с мелких бригад, постепенно расширяя область своего внедрения.</w:t>
      </w:r>
    </w:p>
    <w:p w:rsidR="002B7011" w:rsidRDefault="00505585" w:rsidP="00011AA5">
      <w:pPr>
        <w:ind w:firstLine="567"/>
        <w:jc w:val="both"/>
      </w:pPr>
      <w:r>
        <w:t>Фонд зарплаты определяется по результатам работы в предыдущем году, как</w:t>
      </w:r>
      <w:r w:rsidR="002B7011">
        <w:t xml:space="preserve"> доля фонда зарплаты</w:t>
      </w:r>
      <w:r w:rsidR="009D17A6">
        <w:t xml:space="preserve"> (ДФЗ)</w:t>
      </w:r>
      <w:r w:rsidR="002B7011">
        <w:t>:</w:t>
      </w:r>
    </w:p>
    <w:p w:rsidR="00DF568B" w:rsidRDefault="00DF568B" w:rsidP="00DF568B">
      <w:pPr>
        <w:ind w:firstLine="567"/>
        <w:jc w:val="center"/>
      </w:pPr>
      <w:r w:rsidRPr="00DF568B">
        <w:rPr>
          <w:position w:val="-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1.5pt" o:ole="">
            <v:imagedata r:id="rId4" o:title=""/>
          </v:shape>
          <o:OLEObject Type="Embed" ProgID="Equation.3" ShapeID="_x0000_i1025" DrawAspect="Content" ObjectID="_1548334909" r:id="rId5"/>
        </w:object>
      </w:r>
    </w:p>
    <w:p w:rsidR="002B7011" w:rsidRDefault="002B7011" w:rsidP="00011AA5">
      <w:pPr>
        <w:ind w:firstLine="567"/>
        <w:jc w:val="both"/>
      </w:pPr>
      <w:r>
        <w:t xml:space="preserve">где ФЗ – фонд зарплаты областей </w:t>
      </w:r>
      <w:r w:rsidR="00B414FE">
        <w:t>за предыдущий год работы,</w:t>
      </w:r>
      <w:r>
        <w:t xml:space="preserve"> р;</w:t>
      </w:r>
    </w:p>
    <w:p w:rsidR="002B7011" w:rsidRDefault="00A63F6D" w:rsidP="00011AA5">
      <w:pPr>
        <w:ind w:firstLine="567"/>
        <w:jc w:val="both"/>
      </w:pPr>
      <w:r>
        <w:t xml:space="preserve">       </w:t>
      </w:r>
      <w:proofErr w:type="gramStart"/>
      <w:r>
        <w:t xml:space="preserve">К </w:t>
      </w:r>
      <w:r w:rsidR="002B7011">
        <w:t xml:space="preserve"> –</w:t>
      </w:r>
      <w:proofErr w:type="gramEnd"/>
      <w:r w:rsidR="002B7011">
        <w:t xml:space="preserve">  капитал, равный сумме цен произведённой и реализованной продукции</w:t>
      </w:r>
      <w:r w:rsidR="00B414FE">
        <w:t xml:space="preserve"> в предыдущем году, р:</w:t>
      </w:r>
    </w:p>
    <w:p w:rsidR="002B7011" w:rsidRDefault="002B7011" w:rsidP="00011AA5">
      <w:pPr>
        <w:ind w:firstLine="567"/>
        <w:jc w:val="center"/>
      </w:pPr>
      <w:r>
        <w:t xml:space="preserve">К = </w:t>
      </w:r>
      <w:r>
        <w:sym w:font="Symbol" w:char="F0E5"/>
      </w:r>
      <w:proofErr w:type="spellStart"/>
      <w:r>
        <w:t>Ц</w:t>
      </w:r>
      <w:proofErr w:type="gramStart"/>
      <w:r>
        <w:t>i</w:t>
      </w:r>
      <w:proofErr w:type="spellEnd"/>
      <w:r>
        <w:t xml:space="preserve">,   </w:t>
      </w:r>
      <w:proofErr w:type="gramEnd"/>
      <w:r>
        <w:t xml:space="preserve">  р;</w:t>
      </w:r>
    </w:p>
    <w:p w:rsidR="002B7011" w:rsidRDefault="002B7011" w:rsidP="00011AA5">
      <w:pPr>
        <w:ind w:firstLine="567"/>
        <w:jc w:val="both"/>
      </w:pPr>
      <w:r>
        <w:t xml:space="preserve">где </w:t>
      </w:r>
      <w:proofErr w:type="spellStart"/>
      <w:r>
        <w:t>Цi</w:t>
      </w:r>
      <w:proofErr w:type="spellEnd"/>
      <w:r>
        <w:t xml:space="preserve"> – цены i-й продукции, р/шт.</w:t>
      </w:r>
    </w:p>
    <w:p w:rsidR="002B7011" w:rsidRDefault="002B7011" w:rsidP="00011AA5">
      <w:pPr>
        <w:ind w:firstLine="567"/>
        <w:jc w:val="both"/>
      </w:pPr>
      <w:r>
        <w:t xml:space="preserve">Будем для простоты считать, что </w:t>
      </w:r>
      <w:r w:rsidR="00791CFE">
        <w:t xml:space="preserve">на </w:t>
      </w:r>
      <w:r w:rsidR="00B414FE">
        <w:t>«</w:t>
      </w:r>
      <w:r>
        <w:t>наше</w:t>
      </w:r>
      <w:r w:rsidR="00791CFE">
        <w:t>м</w:t>
      </w:r>
      <w:r w:rsidR="00B414FE">
        <w:t>»</w:t>
      </w:r>
      <w:r>
        <w:t xml:space="preserve"> предприяти</w:t>
      </w:r>
      <w:r w:rsidR="00791CFE">
        <w:t>и</w:t>
      </w:r>
      <w:r>
        <w:t xml:space="preserve"> </w:t>
      </w:r>
      <w:r w:rsidR="00791CFE">
        <w:t>капитал (К)</w:t>
      </w:r>
      <w:r>
        <w:t xml:space="preserve"> </w:t>
      </w:r>
      <w:r w:rsidR="00791CFE">
        <w:t xml:space="preserve">возникает из </w:t>
      </w:r>
      <w:r>
        <w:t>одн</w:t>
      </w:r>
      <w:r w:rsidR="00791CFE">
        <w:t>ой</w:t>
      </w:r>
      <w:r>
        <w:t xml:space="preserve"> продукци</w:t>
      </w:r>
      <w:r w:rsidR="009D17A6">
        <w:t>и</w:t>
      </w:r>
      <w:r>
        <w:t>:</w:t>
      </w:r>
    </w:p>
    <w:p w:rsidR="002B7011" w:rsidRDefault="002B7011" w:rsidP="00011AA5">
      <w:pPr>
        <w:ind w:firstLine="567"/>
        <w:jc w:val="center"/>
      </w:pPr>
      <w:r>
        <w:t xml:space="preserve">К = В х </w:t>
      </w:r>
      <w:proofErr w:type="gramStart"/>
      <w:r>
        <w:t xml:space="preserve">Ц,   </w:t>
      </w:r>
      <w:proofErr w:type="gramEnd"/>
      <w:r>
        <w:t xml:space="preserve">  р;</w:t>
      </w:r>
    </w:p>
    <w:p w:rsidR="00012498" w:rsidRDefault="00012498" w:rsidP="00012498">
      <w:pPr>
        <w:ind w:firstLine="567"/>
        <w:jc w:val="both"/>
      </w:pPr>
      <w:r>
        <w:t xml:space="preserve">где В – выработка единиц продукции, </w:t>
      </w:r>
      <w:proofErr w:type="spellStart"/>
      <w:r>
        <w:t>шт</w:t>
      </w:r>
      <w:proofErr w:type="spellEnd"/>
      <w:r>
        <w:t>;</w:t>
      </w:r>
    </w:p>
    <w:p w:rsidR="00012498" w:rsidRDefault="00012498" w:rsidP="00012498">
      <w:pPr>
        <w:ind w:firstLine="567"/>
        <w:jc w:val="both"/>
      </w:pPr>
      <w:r>
        <w:t xml:space="preserve">       Ц – цена продукции, р/шт.</w:t>
      </w:r>
    </w:p>
    <w:p w:rsidR="003421DF" w:rsidRDefault="003421DF" w:rsidP="00011AA5">
      <w:pPr>
        <w:ind w:firstLine="567"/>
        <w:jc w:val="center"/>
      </w:pPr>
      <w:r>
        <w:br w:type="page"/>
      </w:r>
    </w:p>
    <w:p w:rsidR="00595ED7" w:rsidRDefault="00595ED7" w:rsidP="00595ED7">
      <w:pPr>
        <w:jc w:val="center"/>
        <w:rPr>
          <w:sz w:val="24"/>
        </w:rPr>
      </w:pPr>
      <w:r>
        <w:lastRenderedPageBreak/>
        <w:t>– 3 –</w:t>
      </w:r>
    </w:p>
    <w:p w:rsidR="003421DF" w:rsidRDefault="003421DF" w:rsidP="00011AA5">
      <w:pPr>
        <w:ind w:firstLine="567"/>
        <w:jc w:val="both"/>
      </w:pPr>
    </w:p>
    <w:p w:rsidR="002B7011" w:rsidRDefault="002B7011" w:rsidP="00011AA5">
      <w:pPr>
        <w:ind w:firstLine="567"/>
        <w:jc w:val="both"/>
      </w:pPr>
      <w:proofErr w:type="spellStart"/>
      <w:r>
        <w:t>Антизатратность</w:t>
      </w:r>
      <w:proofErr w:type="spellEnd"/>
      <w:r>
        <w:t xml:space="preserve"> ПОТ заключается в том, что не цена складывается из затрат, а наоборот: из суммы цен выпускаемой продукции, т. е. из капитала каждый коллектив работников и каждый отдельный работник получает свою справедливую долю. Для этого устанавливаются два распределителя: КТУ и ДТУ.</w:t>
      </w:r>
    </w:p>
    <w:p w:rsidR="002B7011" w:rsidRDefault="002B7011" w:rsidP="00011AA5">
      <w:pPr>
        <w:ind w:firstLine="567"/>
        <w:jc w:val="both"/>
      </w:pPr>
      <w:r>
        <w:t xml:space="preserve">Ежемесячные коэффициенты трудового участия </w:t>
      </w:r>
      <w:r w:rsidR="007959EF">
        <w:t xml:space="preserve">(КТУ) </w:t>
      </w:r>
      <w:r>
        <w:t>каждого (i-</w:t>
      </w:r>
      <w:proofErr w:type="spellStart"/>
      <w:r>
        <w:t>го</w:t>
      </w:r>
      <w:proofErr w:type="spellEnd"/>
      <w:r>
        <w:t>) работника в результатах деятельности своей группы:</w:t>
      </w:r>
    </w:p>
    <w:p w:rsidR="00DF568B" w:rsidRDefault="0078588B" w:rsidP="00DF568B">
      <w:pPr>
        <w:ind w:firstLine="567"/>
        <w:jc w:val="center"/>
      </w:pPr>
      <w:r w:rsidRPr="00DF568B">
        <w:rPr>
          <w:position w:val="-24"/>
        </w:rPr>
        <w:object w:dxaOrig="2000" w:dyaOrig="620">
          <v:shape id="_x0000_i1026" type="#_x0000_t75" style="width:100.5pt;height:31.5pt" o:ole="">
            <v:imagedata r:id="rId6" o:title=""/>
          </v:shape>
          <o:OLEObject Type="Embed" ProgID="Equation.3" ShapeID="_x0000_i1026" DrawAspect="Content" ObjectID="_1548334910" r:id="rId7"/>
        </w:object>
      </w:r>
    </w:p>
    <w:p w:rsidR="002B7011" w:rsidRDefault="002B7011" w:rsidP="00011AA5">
      <w:pPr>
        <w:ind w:firstLine="567"/>
        <w:jc w:val="both"/>
      </w:pPr>
      <w:r>
        <w:t xml:space="preserve">где </w:t>
      </w:r>
      <w:proofErr w:type="spellStart"/>
      <w:r>
        <w:t>СОПi</w:t>
      </w:r>
      <w:proofErr w:type="spellEnd"/>
      <w:r>
        <w:t xml:space="preserve"> – степень общественного признания i-</w:t>
      </w:r>
      <w:proofErr w:type="spellStart"/>
      <w:r>
        <w:t>го</w:t>
      </w:r>
      <w:proofErr w:type="spellEnd"/>
      <w:r>
        <w:t xml:space="preserve"> работника, </w:t>
      </w:r>
      <w:proofErr w:type="spellStart"/>
      <w:proofErr w:type="gramStart"/>
      <w:r>
        <w:t>Пц</w:t>
      </w:r>
      <w:proofErr w:type="spellEnd"/>
      <w:r>
        <w:t>;;</w:t>
      </w:r>
      <w:proofErr w:type="gramEnd"/>
    </w:p>
    <w:p w:rsidR="002B7011" w:rsidRDefault="002B7011" w:rsidP="00011AA5">
      <w:pPr>
        <w:ind w:firstLine="567"/>
        <w:jc w:val="both"/>
      </w:pPr>
      <w:r>
        <w:t xml:space="preserve">       </w:t>
      </w:r>
      <w:proofErr w:type="spellStart"/>
      <w:r>
        <w:t>ДРВ</w:t>
      </w:r>
      <w:proofErr w:type="gramStart"/>
      <w:r>
        <w:t>i</w:t>
      </w:r>
      <w:proofErr w:type="spellEnd"/>
      <w:r>
        <w:t xml:space="preserve">  –</w:t>
      </w:r>
      <w:proofErr w:type="gramEnd"/>
      <w:r>
        <w:t xml:space="preserve"> доля рабочего времени (отношение отработанного времени к месячному фонду) i-</w:t>
      </w:r>
      <w:proofErr w:type="spellStart"/>
      <w:r>
        <w:t>го</w:t>
      </w:r>
      <w:proofErr w:type="spellEnd"/>
      <w:r>
        <w:t xml:space="preserve"> работника;</w:t>
      </w:r>
    </w:p>
    <w:p w:rsidR="002B7011" w:rsidRDefault="002B7011" w:rsidP="00011AA5">
      <w:pPr>
        <w:ind w:firstLine="567"/>
        <w:jc w:val="both"/>
      </w:pPr>
      <w:r>
        <w:t xml:space="preserve">       </w:t>
      </w:r>
      <w:proofErr w:type="spellStart"/>
      <w:r>
        <w:t>ПТВi</w:t>
      </w:r>
      <w:proofErr w:type="spellEnd"/>
      <w:r>
        <w:t xml:space="preserve"> – потенциал творческих возможностей i-й группы работников, равный сумме СОП всех (i-х) работников этой группы, помноженных на соответствующие ДРВ:</w:t>
      </w:r>
    </w:p>
    <w:p w:rsidR="002B7011" w:rsidRDefault="002B7011" w:rsidP="0078588B">
      <w:pPr>
        <w:ind w:firstLine="567"/>
        <w:jc w:val="center"/>
      </w:pPr>
      <w:proofErr w:type="spellStart"/>
      <w:r>
        <w:t>ПТВi</w:t>
      </w:r>
      <w:proofErr w:type="spellEnd"/>
      <w:r>
        <w:t xml:space="preserve"> = </w:t>
      </w:r>
      <w:r>
        <w:sym w:font="Symbol" w:char="F0E5"/>
      </w:r>
      <w:r>
        <w:t>(</w:t>
      </w:r>
      <w:proofErr w:type="spellStart"/>
      <w:r>
        <w:t>СОПi</w:t>
      </w:r>
      <w:proofErr w:type="spellEnd"/>
      <w:r>
        <w:t xml:space="preserve"> х </w:t>
      </w:r>
      <w:proofErr w:type="spellStart"/>
      <w:r>
        <w:t>ДРВi</w:t>
      </w:r>
      <w:proofErr w:type="spellEnd"/>
      <w:proofErr w:type="gramStart"/>
      <w:r>
        <w:t xml:space="preserve">),   </w:t>
      </w:r>
      <w:proofErr w:type="gramEnd"/>
      <w:r>
        <w:t xml:space="preserve">  </w:t>
      </w:r>
      <w:proofErr w:type="spellStart"/>
      <w:r>
        <w:t>Пц</w:t>
      </w:r>
      <w:proofErr w:type="spellEnd"/>
      <w:r>
        <w:t>.</w:t>
      </w:r>
    </w:p>
    <w:p w:rsidR="002B7011" w:rsidRDefault="002B7011" w:rsidP="00011AA5">
      <w:pPr>
        <w:ind w:firstLine="567"/>
        <w:jc w:val="both"/>
      </w:pPr>
      <w:r>
        <w:t xml:space="preserve">Годовые доли творческого участия каждой ступени </w:t>
      </w:r>
      <w:r w:rsidR="009D17A6">
        <w:t>(</w:t>
      </w:r>
      <w:proofErr w:type="spellStart"/>
      <w:r w:rsidR="009D17A6">
        <w:t>ДТУс</w:t>
      </w:r>
      <w:proofErr w:type="spellEnd"/>
      <w:r w:rsidR="009D17A6">
        <w:t xml:space="preserve">) </w:t>
      </w:r>
      <w:r>
        <w:t>системы СОП в результатах общественного труда:</w:t>
      </w:r>
    </w:p>
    <w:p w:rsidR="00011AA5" w:rsidRDefault="0078588B" w:rsidP="0078588B">
      <w:pPr>
        <w:ind w:firstLine="567"/>
        <w:jc w:val="center"/>
      </w:pPr>
      <w:r w:rsidRPr="0078588B">
        <w:rPr>
          <w:position w:val="-24"/>
        </w:rPr>
        <w:object w:dxaOrig="1420" w:dyaOrig="620">
          <v:shape id="_x0000_i1027" type="#_x0000_t75" style="width:70.5pt;height:31.5pt" o:ole="">
            <v:imagedata r:id="rId8" o:title=""/>
          </v:shape>
          <o:OLEObject Type="Embed" ProgID="Equation.3" ShapeID="_x0000_i1027" DrawAspect="Content" ObjectID="_1548334911" r:id="rId9"/>
        </w:object>
      </w:r>
    </w:p>
    <w:p w:rsidR="002B7011" w:rsidRDefault="002B7011" w:rsidP="00011AA5">
      <w:pPr>
        <w:ind w:firstLine="567"/>
        <w:jc w:val="both"/>
      </w:pPr>
      <w:r>
        <w:t xml:space="preserve">где </w:t>
      </w:r>
      <w:proofErr w:type="spellStart"/>
      <w:r>
        <w:t>ПТВс</w:t>
      </w:r>
      <w:proofErr w:type="spellEnd"/>
      <w:r>
        <w:t xml:space="preserve"> – потенциал творческих возможностей ступени, равный сумме СОП всех (i-х) работников данной ступени предприятия (включая вакансии):</w:t>
      </w:r>
    </w:p>
    <w:p w:rsidR="002B7011" w:rsidRDefault="002B7011" w:rsidP="00011AA5">
      <w:pPr>
        <w:ind w:firstLine="567"/>
        <w:jc w:val="center"/>
      </w:pPr>
      <w:proofErr w:type="spellStart"/>
      <w:r>
        <w:t>ПТВс</w:t>
      </w:r>
      <w:proofErr w:type="spellEnd"/>
      <w:r>
        <w:t xml:space="preserve"> = </w:t>
      </w:r>
      <w:r>
        <w:sym w:font="Symbol" w:char="F0E5"/>
      </w:r>
      <w:proofErr w:type="spellStart"/>
      <w:r>
        <w:t>СОП</w:t>
      </w:r>
      <w:proofErr w:type="gramStart"/>
      <w:r>
        <w:t>i</w:t>
      </w:r>
      <w:proofErr w:type="spellEnd"/>
      <w:r>
        <w:t xml:space="preserve">,   </w:t>
      </w:r>
      <w:proofErr w:type="gramEnd"/>
      <w:r>
        <w:t xml:space="preserve">  </w:t>
      </w:r>
      <w:proofErr w:type="spellStart"/>
      <w:r>
        <w:t>Пц</w:t>
      </w:r>
      <w:proofErr w:type="spellEnd"/>
      <w:r>
        <w:t>;</w:t>
      </w:r>
    </w:p>
    <w:p w:rsidR="002B7011" w:rsidRDefault="002B7011" w:rsidP="00011AA5">
      <w:pPr>
        <w:ind w:firstLine="567"/>
        <w:jc w:val="both"/>
      </w:pPr>
      <w:r>
        <w:t>ПТВ – потенциал творческих возможностей всех ступеней предприятия, охваченных ПОТ, равный сумме ПТВ этих ступеней:</w:t>
      </w:r>
    </w:p>
    <w:p w:rsidR="002B7011" w:rsidRDefault="002B7011" w:rsidP="00011AA5">
      <w:pPr>
        <w:ind w:firstLine="567"/>
        <w:jc w:val="center"/>
      </w:pPr>
      <w:r>
        <w:t xml:space="preserve">ПТВ </w:t>
      </w:r>
      <w:r w:rsidR="00D50489" w:rsidRPr="00D50489">
        <w:rPr>
          <w:position w:val="-10"/>
        </w:rPr>
        <w:object w:dxaOrig="180" w:dyaOrig="340">
          <v:shape id="_x0000_i1028" type="#_x0000_t75" style="width:9pt;height:17.25pt" o:ole="">
            <v:imagedata r:id="rId10" o:title=""/>
          </v:shape>
          <o:OLEObject Type="Embed" ProgID="Equation.3" ShapeID="_x0000_i1028" DrawAspect="Content" ObjectID="_1548334912" r:id="rId11"/>
        </w:object>
      </w:r>
      <w:r>
        <w:t xml:space="preserve">= </w:t>
      </w:r>
      <w:r>
        <w:sym w:font="Symbol" w:char="F0E5"/>
      </w:r>
      <w:proofErr w:type="spellStart"/>
      <w:proofErr w:type="gramStart"/>
      <w:r>
        <w:t>ПТВс</w:t>
      </w:r>
      <w:proofErr w:type="spellEnd"/>
      <w:r>
        <w:t xml:space="preserve">,   </w:t>
      </w:r>
      <w:proofErr w:type="gramEnd"/>
      <w:r>
        <w:t xml:space="preserve">  </w:t>
      </w:r>
      <w:proofErr w:type="spellStart"/>
      <w:r>
        <w:t>Пц</w:t>
      </w:r>
      <w:proofErr w:type="spellEnd"/>
      <w:r>
        <w:t>.</w:t>
      </w:r>
    </w:p>
    <w:p w:rsidR="002B7011" w:rsidRPr="00D50489" w:rsidRDefault="002B7011" w:rsidP="00011AA5">
      <w:pPr>
        <w:ind w:firstLine="567"/>
        <w:jc w:val="both"/>
      </w:pPr>
      <w:r>
        <w:t xml:space="preserve">Зарплата </w:t>
      </w:r>
      <w:r w:rsidR="009E0B32">
        <w:t>«</w:t>
      </w:r>
      <w:r>
        <w:t>живая</w:t>
      </w:r>
      <w:r w:rsidR="009E0B32">
        <w:t>»</w:t>
      </w:r>
      <w:r>
        <w:t xml:space="preserve"> </w:t>
      </w:r>
      <w:r w:rsidR="009D17A6">
        <w:t>(</w:t>
      </w:r>
      <w:proofErr w:type="spellStart"/>
      <w:r w:rsidR="009D17A6">
        <w:t>Зж</w:t>
      </w:r>
      <w:proofErr w:type="spellEnd"/>
      <w:r w:rsidR="009D17A6">
        <w:t xml:space="preserve">) </w:t>
      </w:r>
      <w:r>
        <w:t>каждого (i-</w:t>
      </w:r>
      <w:proofErr w:type="spellStart"/>
      <w:r>
        <w:t>го</w:t>
      </w:r>
      <w:proofErr w:type="spellEnd"/>
      <w:r>
        <w:t xml:space="preserve">) </w:t>
      </w:r>
      <w:r w:rsidRPr="00D50489">
        <w:t>работника (т. е. зарплата за вновь произведённую продукцию), есть справедливая доля от фонда зарплаты:</w:t>
      </w:r>
    </w:p>
    <w:p w:rsidR="002B7011" w:rsidRPr="00D50489" w:rsidRDefault="002B7011" w:rsidP="00011AA5">
      <w:pPr>
        <w:ind w:firstLine="567"/>
        <w:jc w:val="center"/>
      </w:pPr>
      <w:proofErr w:type="spellStart"/>
      <w:r w:rsidRPr="00D50489">
        <w:t>Зжi</w:t>
      </w:r>
      <w:proofErr w:type="spellEnd"/>
      <w:r w:rsidRPr="00D50489">
        <w:t xml:space="preserve"> = ФЗ х </w:t>
      </w:r>
      <w:proofErr w:type="spellStart"/>
      <w:r w:rsidRPr="00D50489">
        <w:t>ДТУс</w:t>
      </w:r>
      <w:proofErr w:type="spellEnd"/>
      <w:r w:rsidRPr="00D50489">
        <w:t xml:space="preserve"> х </w:t>
      </w:r>
      <w:proofErr w:type="spellStart"/>
      <w:r w:rsidRPr="00D50489">
        <w:t>КТУ</w:t>
      </w:r>
      <w:proofErr w:type="gramStart"/>
      <w:r w:rsidRPr="00D50489">
        <w:t>i</w:t>
      </w:r>
      <w:proofErr w:type="spellEnd"/>
      <w:r w:rsidRPr="00D50489">
        <w:t xml:space="preserve">,   </w:t>
      </w:r>
      <w:proofErr w:type="gramEnd"/>
      <w:r w:rsidRPr="00D50489">
        <w:t xml:space="preserve">  р;</w:t>
      </w:r>
    </w:p>
    <w:p w:rsidR="002B7011" w:rsidRPr="00D50489" w:rsidRDefault="002B7011" w:rsidP="00011AA5">
      <w:pPr>
        <w:ind w:firstLine="567"/>
        <w:jc w:val="both"/>
      </w:pPr>
      <w:r w:rsidRPr="00D50489">
        <w:t>где ФЗ – фонд зарплаты, р.</w:t>
      </w:r>
    </w:p>
    <w:p w:rsidR="002B7011" w:rsidRDefault="002B7011" w:rsidP="00011AA5">
      <w:pPr>
        <w:ind w:firstLine="567"/>
        <w:jc w:val="center"/>
      </w:pPr>
      <w:proofErr w:type="gramStart"/>
      <w:r>
        <w:t>ФЗ  =</w:t>
      </w:r>
      <w:proofErr w:type="gramEnd"/>
      <w:r>
        <w:t xml:space="preserve"> К х ДФЗ,     р;</w:t>
      </w:r>
    </w:p>
    <w:p w:rsidR="002B7011" w:rsidRDefault="002B7011" w:rsidP="00011AA5">
      <w:pPr>
        <w:ind w:firstLine="567"/>
        <w:jc w:val="both"/>
      </w:pPr>
      <w:r>
        <w:t>или</w:t>
      </w:r>
    </w:p>
    <w:p w:rsidR="002B7011" w:rsidRDefault="002B7011" w:rsidP="00011AA5">
      <w:pPr>
        <w:ind w:firstLine="567"/>
        <w:jc w:val="center"/>
      </w:pPr>
      <w:proofErr w:type="gramStart"/>
      <w:r>
        <w:t>ФЗ  =</w:t>
      </w:r>
      <w:proofErr w:type="gramEnd"/>
      <w:r>
        <w:t xml:space="preserve"> В х Ц х ДФЗ,     р.</w:t>
      </w:r>
    </w:p>
    <w:p w:rsidR="002B7011" w:rsidRDefault="002B7011" w:rsidP="00011AA5">
      <w:pPr>
        <w:ind w:firstLine="567"/>
        <w:jc w:val="both"/>
      </w:pPr>
      <w:r>
        <w:t xml:space="preserve">В формуле зарплаты цена </w:t>
      </w:r>
      <w:r w:rsidR="007959EF">
        <w:t xml:space="preserve">(Ц) </w:t>
      </w:r>
      <w:r>
        <w:t>заменяется выражением:</w:t>
      </w:r>
    </w:p>
    <w:p w:rsidR="002B7011" w:rsidRDefault="002B7011" w:rsidP="00011AA5">
      <w:pPr>
        <w:ind w:firstLine="567"/>
        <w:jc w:val="center"/>
      </w:pPr>
      <w:r>
        <w:t xml:space="preserve">Ц = </w:t>
      </w:r>
      <w:proofErr w:type="spellStart"/>
      <w:r>
        <w:t>ПцС</w:t>
      </w:r>
      <w:proofErr w:type="spellEnd"/>
      <w:r>
        <w:t xml:space="preserve"> х </w:t>
      </w:r>
      <w:proofErr w:type="spellStart"/>
      <w:proofErr w:type="gramStart"/>
      <w:r>
        <w:t>КПц</w:t>
      </w:r>
      <w:proofErr w:type="spellEnd"/>
      <w:r>
        <w:t xml:space="preserve">,   </w:t>
      </w:r>
      <w:proofErr w:type="gramEnd"/>
      <w:r>
        <w:t xml:space="preserve">  р;</w:t>
      </w:r>
    </w:p>
    <w:p w:rsidR="002B7011" w:rsidRDefault="002B7011" w:rsidP="00011AA5">
      <w:pPr>
        <w:ind w:firstLine="567"/>
        <w:jc w:val="both"/>
      </w:pPr>
      <w:r>
        <w:t xml:space="preserve">где </w:t>
      </w:r>
      <w:proofErr w:type="spellStart"/>
      <w:r>
        <w:t>ПцС</w:t>
      </w:r>
      <w:proofErr w:type="spellEnd"/>
      <w:r>
        <w:t xml:space="preserve"> – парцеллярная себестоимость продукции, </w:t>
      </w:r>
      <w:proofErr w:type="spellStart"/>
      <w:r>
        <w:t>Пц</w:t>
      </w:r>
      <w:proofErr w:type="spellEnd"/>
      <w:r>
        <w:t>/</w:t>
      </w:r>
      <w:proofErr w:type="spellStart"/>
      <w:r>
        <w:t>шт</w:t>
      </w:r>
      <w:proofErr w:type="spellEnd"/>
      <w:r>
        <w:t>;</w:t>
      </w:r>
    </w:p>
    <w:p w:rsidR="002B7011" w:rsidRDefault="002B7011" w:rsidP="00011AA5">
      <w:pPr>
        <w:ind w:firstLine="567"/>
        <w:jc w:val="both"/>
      </w:pPr>
      <w:r>
        <w:t xml:space="preserve">       </w:t>
      </w:r>
      <w:proofErr w:type="spellStart"/>
      <w:r>
        <w:t>КПц</w:t>
      </w:r>
      <w:proofErr w:type="spellEnd"/>
      <w:r>
        <w:t xml:space="preserve"> – курс парцеллы, р/</w:t>
      </w:r>
      <w:proofErr w:type="spellStart"/>
      <w:r>
        <w:t>Пц</w:t>
      </w:r>
      <w:proofErr w:type="spellEnd"/>
      <w:r>
        <w:t>.</w:t>
      </w:r>
    </w:p>
    <w:p w:rsidR="0078588B" w:rsidRDefault="0078588B" w:rsidP="0078588B">
      <w:pPr>
        <w:ind w:firstLine="567"/>
        <w:jc w:val="center"/>
      </w:pPr>
      <w:r w:rsidRPr="0078588B">
        <w:rPr>
          <w:position w:val="-28"/>
        </w:rPr>
        <w:object w:dxaOrig="2860" w:dyaOrig="660">
          <v:shape id="_x0000_i1029" type="#_x0000_t75" style="width:142.5pt;height:33pt" o:ole="">
            <v:imagedata r:id="rId12" o:title=""/>
          </v:shape>
          <o:OLEObject Type="Embed" ProgID="Equation.3" ShapeID="_x0000_i1029" DrawAspect="Content" ObjectID="_1548334913" r:id="rId13"/>
        </w:object>
      </w:r>
    </w:p>
    <w:p w:rsidR="002B7011" w:rsidRDefault="002B7011" w:rsidP="00011AA5">
      <w:pPr>
        <w:ind w:firstLine="567"/>
        <w:jc w:val="both"/>
      </w:pPr>
      <w:r>
        <w:t xml:space="preserve">где </w:t>
      </w:r>
      <w:proofErr w:type="spellStart"/>
      <w:r>
        <w:t>ПТВх</w:t>
      </w:r>
      <w:proofErr w:type="spellEnd"/>
      <w:r>
        <w:t xml:space="preserve"> – потенциал творческих возможностей </w:t>
      </w:r>
      <w:r w:rsidR="009E0B32">
        <w:t>«</w:t>
      </w:r>
      <w:r>
        <w:t>хозяев</w:t>
      </w:r>
      <w:r w:rsidR="009E0B32">
        <w:t>»</w:t>
      </w:r>
      <w:r>
        <w:t xml:space="preserve"> производства, т. е. коллектива, непосредственно изготавливающего продукцию (считается как </w:t>
      </w:r>
      <w:proofErr w:type="spellStart"/>
      <w:r>
        <w:t>ПТВс</w:t>
      </w:r>
      <w:proofErr w:type="spellEnd"/>
      <w:r>
        <w:t xml:space="preserve">), </w:t>
      </w:r>
      <w:proofErr w:type="spellStart"/>
      <w:r>
        <w:t>Пц</w:t>
      </w:r>
      <w:proofErr w:type="spellEnd"/>
      <w:r>
        <w:t>;</w:t>
      </w:r>
    </w:p>
    <w:p w:rsidR="002B7011" w:rsidRDefault="002B7011" w:rsidP="00011AA5">
      <w:pPr>
        <w:ind w:firstLine="567"/>
        <w:jc w:val="both"/>
      </w:pPr>
      <w:r>
        <w:t xml:space="preserve">       </w:t>
      </w:r>
      <w:proofErr w:type="spellStart"/>
      <w:r>
        <w:t>ДТУх</w:t>
      </w:r>
      <w:proofErr w:type="spellEnd"/>
      <w:r>
        <w:t xml:space="preserve"> – доля творческого участия хозяев в производстве.</w:t>
      </w:r>
    </w:p>
    <w:p w:rsidR="00011AA5" w:rsidRDefault="008C3FE4" w:rsidP="00011AA5">
      <w:pPr>
        <w:ind w:firstLine="567"/>
        <w:jc w:val="center"/>
      </w:pPr>
      <w:r w:rsidRPr="00011AA5">
        <w:rPr>
          <w:position w:val="-26"/>
        </w:rPr>
        <w:object w:dxaOrig="1640" w:dyaOrig="639">
          <v:shape id="_x0000_i1030" type="#_x0000_t75" style="width:81.75pt;height:32.25pt" o:ole="">
            <v:imagedata r:id="rId14" o:title=""/>
          </v:shape>
          <o:OLEObject Type="Embed" ProgID="Equation.3" ShapeID="_x0000_i1030" DrawAspect="Content" ObjectID="_1548334914" r:id="rId15"/>
        </w:object>
      </w:r>
      <w:r w:rsidR="00810EFB">
        <w:t>.</w:t>
      </w:r>
    </w:p>
    <w:p w:rsidR="002B7011" w:rsidRDefault="002B7011" w:rsidP="00011AA5">
      <w:pPr>
        <w:ind w:firstLine="567"/>
        <w:jc w:val="both"/>
      </w:pPr>
      <w:r>
        <w:t>Теперь зарплата живая</w:t>
      </w:r>
      <w:r w:rsidR="009D17A6">
        <w:t xml:space="preserve"> (</w:t>
      </w:r>
      <w:proofErr w:type="spellStart"/>
      <w:r w:rsidR="009D17A6">
        <w:t>Зж</w:t>
      </w:r>
      <w:proofErr w:type="spellEnd"/>
      <w:r w:rsidR="009D17A6">
        <w:t>)</w:t>
      </w:r>
      <w:r>
        <w:t>:</w:t>
      </w:r>
    </w:p>
    <w:p w:rsidR="002B7011" w:rsidRDefault="002B7011" w:rsidP="00011AA5">
      <w:pPr>
        <w:ind w:firstLine="567"/>
        <w:jc w:val="center"/>
      </w:pPr>
      <w:proofErr w:type="spellStart"/>
      <w:r>
        <w:t>Зжi</w:t>
      </w:r>
      <w:proofErr w:type="spellEnd"/>
      <w:r>
        <w:t xml:space="preserve"> = В х </w:t>
      </w:r>
      <w:proofErr w:type="spellStart"/>
      <w:r>
        <w:t>ПцС</w:t>
      </w:r>
      <w:proofErr w:type="spellEnd"/>
      <w:r>
        <w:t xml:space="preserve"> х ДФЗ х </w:t>
      </w:r>
      <w:proofErr w:type="spellStart"/>
      <w:r>
        <w:t>КПц</w:t>
      </w:r>
      <w:proofErr w:type="spellEnd"/>
      <w:r>
        <w:t xml:space="preserve"> х </w:t>
      </w:r>
      <w:proofErr w:type="spellStart"/>
      <w:r>
        <w:t>ДТУс</w:t>
      </w:r>
      <w:proofErr w:type="spellEnd"/>
      <w:r>
        <w:t xml:space="preserve"> х </w:t>
      </w:r>
      <w:proofErr w:type="spellStart"/>
      <w:r>
        <w:t>КТУ</w:t>
      </w:r>
      <w:proofErr w:type="gramStart"/>
      <w:r>
        <w:t>i</w:t>
      </w:r>
      <w:proofErr w:type="spellEnd"/>
      <w:r>
        <w:t xml:space="preserve">,   </w:t>
      </w:r>
      <w:proofErr w:type="gramEnd"/>
      <w:r>
        <w:t xml:space="preserve">  р. </w:t>
      </w:r>
    </w:p>
    <w:p w:rsidR="002B7011" w:rsidRDefault="002B7011" w:rsidP="00011AA5">
      <w:pPr>
        <w:ind w:firstLine="567"/>
        <w:jc w:val="both"/>
      </w:pPr>
      <w:r>
        <w:t xml:space="preserve">Устанавливается норма труда </w:t>
      </w:r>
      <w:r w:rsidR="009D17A6">
        <w:t xml:space="preserve">(НТ) </w:t>
      </w:r>
      <w:r>
        <w:t>или необходимая трудоёмкость для всех изделий, составляющих продукцию:</w:t>
      </w:r>
    </w:p>
    <w:p w:rsidR="002B7011" w:rsidRDefault="002B7011" w:rsidP="00011AA5">
      <w:pPr>
        <w:ind w:firstLine="567"/>
        <w:jc w:val="center"/>
      </w:pPr>
      <w:r>
        <w:t xml:space="preserve">НТ = </w:t>
      </w:r>
      <w:proofErr w:type="spellStart"/>
      <w:r>
        <w:t>ПцС</w:t>
      </w:r>
      <w:proofErr w:type="spellEnd"/>
      <w:r>
        <w:t xml:space="preserve"> х </w:t>
      </w:r>
      <w:proofErr w:type="gramStart"/>
      <w:r>
        <w:t xml:space="preserve">ДФЗ,   </w:t>
      </w:r>
      <w:proofErr w:type="gramEnd"/>
      <w:r>
        <w:t xml:space="preserve">  </w:t>
      </w:r>
      <w:proofErr w:type="spellStart"/>
      <w:r>
        <w:t>Пц</w:t>
      </w:r>
      <w:proofErr w:type="spellEnd"/>
      <w:r>
        <w:t>/</w:t>
      </w:r>
      <w:proofErr w:type="spellStart"/>
      <w:r>
        <w:t>шт</w:t>
      </w:r>
      <w:proofErr w:type="spellEnd"/>
      <w:r>
        <w:t>;</w:t>
      </w:r>
    </w:p>
    <w:p w:rsidR="002B7011" w:rsidRDefault="008C3FE4" w:rsidP="00011AA5">
      <w:pPr>
        <w:ind w:firstLine="567"/>
        <w:jc w:val="both"/>
      </w:pPr>
      <w:r>
        <w:t>И</w:t>
      </w:r>
      <w:r w:rsidR="002B7011">
        <w:t>ли</w:t>
      </w:r>
    </w:p>
    <w:p w:rsidR="008C3FE4" w:rsidRDefault="008C3FE4" w:rsidP="008C3FE4">
      <w:pPr>
        <w:ind w:firstLine="567"/>
        <w:jc w:val="center"/>
      </w:pPr>
      <w:r w:rsidRPr="008C3FE4">
        <w:rPr>
          <w:position w:val="-28"/>
        </w:rPr>
        <w:object w:dxaOrig="2160" w:dyaOrig="660">
          <v:shape id="_x0000_i1031" type="#_x0000_t75" style="width:108pt;height:33pt" o:ole="">
            <v:imagedata r:id="rId16" o:title=""/>
          </v:shape>
          <o:OLEObject Type="Embed" ProgID="Equation.3" ShapeID="_x0000_i1031" DrawAspect="Content" ObjectID="_1548334915" r:id="rId17"/>
        </w:object>
      </w:r>
    </w:p>
    <w:p w:rsidR="002B7011" w:rsidRDefault="002B7011" w:rsidP="00011AA5">
      <w:pPr>
        <w:ind w:firstLine="567"/>
        <w:jc w:val="both"/>
      </w:pPr>
      <w:r>
        <w:t xml:space="preserve">Окончательно зарплата живая </w:t>
      </w:r>
      <w:r w:rsidR="00C84EC8">
        <w:t>(</w:t>
      </w:r>
      <w:proofErr w:type="spellStart"/>
      <w:r w:rsidR="00C84EC8">
        <w:t>Зж</w:t>
      </w:r>
      <w:proofErr w:type="spellEnd"/>
      <w:r w:rsidR="00C84EC8">
        <w:t xml:space="preserve">) </w:t>
      </w:r>
      <w:r>
        <w:t>i-</w:t>
      </w:r>
      <w:proofErr w:type="spellStart"/>
      <w:r>
        <w:t>го</w:t>
      </w:r>
      <w:proofErr w:type="spellEnd"/>
      <w:r>
        <w:t xml:space="preserve"> сдельщика:</w:t>
      </w:r>
    </w:p>
    <w:p w:rsidR="002B7011" w:rsidRDefault="002B7011" w:rsidP="00011AA5">
      <w:pPr>
        <w:ind w:firstLine="567"/>
        <w:jc w:val="center"/>
      </w:pPr>
      <w:proofErr w:type="spellStart"/>
      <w:r>
        <w:t>Зжi</w:t>
      </w:r>
      <w:proofErr w:type="spellEnd"/>
      <w:r>
        <w:t xml:space="preserve"> = В х НТ х </w:t>
      </w:r>
      <w:proofErr w:type="spellStart"/>
      <w:r>
        <w:t>КПц</w:t>
      </w:r>
      <w:proofErr w:type="spellEnd"/>
      <w:r>
        <w:t xml:space="preserve"> х </w:t>
      </w:r>
      <w:proofErr w:type="spellStart"/>
      <w:r>
        <w:t>ДТУс</w:t>
      </w:r>
      <w:proofErr w:type="spellEnd"/>
      <w:r>
        <w:t xml:space="preserve"> х </w:t>
      </w:r>
      <w:proofErr w:type="spellStart"/>
      <w:r>
        <w:t>КТУ</w:t>
      </w:r>
      <w:proofErr w:type="gramStart"/>
      <w:r>
        <w:t>i</w:t>
      </w:r>
      <w:proofErr w:type="spellEnd"/>
      <w:r>
        <w:t xml:space="preserve">,   </w:t>
      </w:r>
      <w:proofErr w:type="gramEnd"/>
      <w:r>
        <w:t xml:space="preserve">  р.</w:t>
      </w:r>
    </w:p>
    <w:p w:rsidR="002B7011" w:rsidRDefault="002B7011" w:rsidP="00011AA5">
      <w:pPr>
        <w:ind w:firstLine="567"/>
        <w:jc w:val="both"/>
      </w:pPr>
      <w:r>
        <w:t>Натурально смысл НТ вполне ясен: сколько общественно-необходимого труда должно быть затрачено на каждую единицу продукции. Величина обратная НТ (сколько единиц продукции должно приходиться на каждую единицу труда) – общественно необходимая производительность труда</w:t>
      </w:r>
      <w:r w:rsidR="00C84EC8">
        <w:t xml:space="preserve"> (ПТ)</w:t>
      </w:r>
      <w:r>
        <w:t>:</w:t>
      </w:r>
    </w:p>
    <w:p w:rsidR="00810EFB" w:rsidRDefault="00810EFB" w:rsidP="00810EFB">
      <w:pPr>
        <w:ind w:firstLine="567"/>
        <w:jc w:val="center"/>
      </w:pPr>
      <w:r w:rsidRPr="00810EFB">
        <w:rPr>
          <w:position w:val="-24"/>
        </w:rPr>
        <w:object w:dxaOrig="2700" w:dyaOrig="620">
          <v:shape id="_x0000_i1032" type="#_x0000_t75" style="width:135pt;height:31.5pt" o:ole="">
            <v:imagedata r:id="rId18" o:title=""/>
          </v:shape>
          <o:OLEObject Type="Embed" ProgID="Equation.3" ShapeID="_x0000_i1032" DrawAspect="Content" ObjectID="_1548334916" r:id="rId19"/>
        </w:object>
      </w:r>
    </w:p>
    <w:p w:rsidR="002B7011" w:rsidRDefault="002B7011" w:rsidP="00011AA5">
      <w:pPr>
        <w:ind w:firstLine="567"/>
        <w:jc w:val="both"/>
      </w:pPr>
      <w:r>
        <w:t xml:space="preserve">   Это производительность итоговая, достигнутая на данный момент времени. Но это не отвлечённая производительность абстрактных, не имеющих квалификации </w:t>
      </w:r>
      <w:r w:rsidR="004C0A62">
        <w:t>«</w:t>
      </w:r>
      <w:proofErr w:type="spellStart"/>
      <w:r>
        <w:t>человеков</w:t>
      </w:r>
      <w:proofErr w:type="spellEnd"/>
      <w:r w:rsidR="004C0A62">
        <w:t>»</w:t>
      </w:r>
      <w:r>
        <w:t>, а нормативная, истинная производительность единицы силы труда, ориентируясь на которую хозяева должны умножить ПТ на свою СОП, чтобы определить необходимую выработку</w:t>
      </w:r>
      <w:r w:rsidR="00C84EC8">
        <w:t xml:space="preserve"> (В)</w:t>
      </w:r>
      <w:r>
        <w:t>, соответствующую их квалификации:</w:t>
      </w:r>
    </w:p>
    <w:p w:rsidR="002B7011" w:rsidRDefault="002B7011" w:rsidP="00011AA5">
      <w:pPr>
        <w:ind w:firstLine="567"/>
        <w:jc w:val="center"/>
      </w:pPr>
      <w:r>
        <w:t xml:space="preserve">В = ПТ х </w:t>
      </w:r>
      <w:proofErr w:type="spellStart"/>
      <w:r>
        <w:t>СОП</w:t>
      </w:r>
      <w:proofErr w:type="gramStart"/>
      <w:r>
        <w:t>i</w:t>
      </w:r>
      <w:proofErr w:type="spellEnd"/>
      <w:r>
        <w:t xml:space="preserve">,   </w:t>
      </w:r>
      <w:proofErr w:type="gramEnd"/>
      <w:r>
        <w:t xml:space="preserve">  шт.</w:t>
      </w:r>
    </w:p>
    <w:p w:rsidR="002B7011" w:rsidRDefault="002B7011" w:rsidP="00011AA5">
      <w:pPr>
        <w:ind w:firstLine="567"/>
        <w:jc w:val="center"/>
      </w:pPr>
      <w:r>
        <w:br w:type="page"/>
      </w:r>
      <w:r w:rsidR="00B81486">
        <w:lastRenderedPageBreak/>
        <w:t>– 4</w:t>
      </w:r>
      <w:r>
        <w:t xml:space="preserve"> –</w:t>
      </w:r>
    </w:p>
    <w:p w:rsidR="002B7011" w:rsidRDefault="002B7011" w:rsidP="002B7011">
      <w:pPr>
        <w:spacing w:line="240" w:lineRule="exact"/>
        <w:ind w:firstLine="567"/>
        <w:jc w:val="center"/>
      </w:pPr>
    </w:p>
    <w:p w:rsidR="002B7011" w:rsidRDefault="002B7011" w:rsidP="00011AA5">
      <w:pPr>
        <w:ind w:firstLine="567"/>
        <w:jc w:val="both"/>
      </w:pPr>
      <w:r>
        <w:t xml:space="preserve">Экономия </w:t>
      </w:r>
      <w:r w:rsidR="00C84EC8">
        <w:t xml:space="preserve">(Э) </w:t>
      </w:r>
      <w:r>
        <w:t>- понятие относительное. Поэтому её надо считать путём сравнения всего единого потребления овеществлённого труда в новом и прошедшем (старом) периодах работы:</w:t>
      </w:r>
    </w:p>
    <w:p w:rsidR="002B7011" w:rsidRDefault="002B7011" w:rsidP="00011AA5">
      <w:pPr>
        <w:ind w:firstLine="567"/>
        <w:jc w:val="center"/>
      </w:pPr>
      <w:r>
        <w:t xml:space="preserve">Э = В х </w:t>
      </w:r>
      <w:proofErr w:type="gramStart"/>
      <w:r>
        <w:t xml:space="preserve">( </w:t>
      </w:r>
      <w:proofErr w:type="spellStart"/>
      <w:r>
        <w:t>Ес</w:t>
      </w:r>
      <w:proofErr w:type="spellEnd"/>
      <w:proofErr w:type="gramEnd"/>
      <w:r>
        <w:t xml:space="preserve"> - </w:t>
      </w:r>
      <w:proofErr w:type="spellStart"/>
      <w:r>
        <w:t>Ен</w:t>
      </w:r>
      <w:proofErr w:type="spellEnd"/>
      <w:r>
        <w:t xml:space="preserve"> ),     р;</w:t>
      </w:r>
    </w:p>
    <w:p w:rsidR="002B7011" w:rsidRDefault="002B7011" w:rsidP="00011AA5">
      <w:pPr>
        <w:ind w:firstLine="567"/>
        <w:jc w:val="both"/>
      </w:pPr>
      <w:r>
        <w:t xml:space="preserve">где </w:t>
      </w:r>
      <w:proofErr w:type="spellStart"/>
      <w:r>
        <w:t>Ес</w:t>
      </w:r>
      <w:proofErr w:type="spellEnd"/>
      <w:r>
        <w:t xml:space="preserve"> – единое потребление </w:t>
      </w:r>
      <w:proofErr w:type="spellStart"/>
      <w:r>
        <w:t>овещесвлённого</w:t>
      </w:r>
      <w:proofErr w:type="spellEnd"/>
      <w:r>
        <w:t xml:space="preserve"> труда на единицу продукции старое, р/</w:t>
      </w:r>
      <w:proofErr w:type="spellStart"/>
      <w:r>
        <w:t>шт</w:t>
      </w:r>
      <w:proofErr w:type="spellEnd"/>
      <w:r>
        <w:t>;</w:t>
      </w:r>
    </w:p>
    <w:p w:rsidR="002B7011" w:rsidRDefault="002B7011" w:rsidP="00011AA5">
      <w:pPr>
        <w:ind w:firstLine="567"/>
        <w:jc w:val="both"/>
      </w:pPr>
      <w:r>
        <w:t xml:space="preserve">       </w:t>
      </w:r>
      <w:proofErr w:type="spellStart"/>
      <w:r>
        <w:t>Ен</w:t>
      </w:r>
      <w:proofErr w:type="spellEnd"/>
      <w:r>
        <w:t xml:space="preserve"> – единое потребление овеществлённого труда на единицу продукции новое, р/шт.</w:t>
      </w:r>
    </w:p>
    <w:p w:rsidR="002B7011" w:rsidRDefault="002B7011" w:rsidP="00011AA5">
      <w:pPr>
        <w:ind w:firstLine="567"/>
        <w:jc w:val="both"/>
      </w:pPr>
      <w:r>
        <w:t>Из этой экономии</w:t>
      </w:r>
      <w:r w:rsidR="00657BF1">
        <w:t xml:space="preserve"> (Э)</w:t>
      </w:r>
      <w:r>
        <w:t xml:space="preserve">, являющейся снижением непроизводительного потребления, начисляется материальное стимулирование </w:t>
      </w:r>
      <w:r w:rsidR="00C84EC8">
        <w:t>(МС)</w:t>
      </w:r>
      <w:r w:rsidR="007A6C9A">
        <w:t xml:space="preserve"> </w:t>
      </w:r>
      <w:r>
        <w:t>сохранения овеществлённого труда каждого (i-</w:t>
      </w:r>
      <w:proofErr w:type="spellStart"/>
      <w:r>
        <w:t>го</w:t>
      </w:r>
      <w:proofErr w:type="spellEnd"/>
      <w:r>
        <w:t>) работника:</w:t>
      </w:r>
    </w:p>
    <w:p w:rsidR="002B7011" w:rsidRDefault="002B7011" w:rsidP="00011AA5">
      <w:pPr>
        <w:ind w:firstLine="567"/>
        <w:jc w:val="center"/>
      </w:pPr>
      <w:proofErr w:type="spellStart"/>
      <w:r>
        <w:t>М</w:t>
      </w:r>
      <w:r w:rsidR="007A6C9A">
        <w:t>С</w:t>
      </w:r>
      <w:r>
        <w:t>i</w:t>
      </w:r>
      <w:proofErr w:type="spellEnd"/>
      <w:r>
        <w:t xml:space="preserve"> = Э х </w:t>
      </w:r>
      <w:proofErr w:type="spellStart"/>
      <w:r>
        <w:t>ДТУс</w:t>
      </w:r>
      <w:proofErr w:type="spellEnd"/>
      <w:r>
        <w:t xml:space="preserve"> х </w:t>
      </w:r>
      <w:proofErr w:type="spellStart"/>
      <w:r>
        <w:t>КТУ</w:t>
      </w:r>
      <w:proofErr w:type="gramStart"/>
      <w:r>
        <w:t>i</w:t>
      </w:r>
      <w:proofErr w:type="spellEnd"/>
      <w:r>
        <w:t xml:space="preserve">,   </w:t>
      </w:r>
      <w:proofErr w:type="gramEnd"/>
      <w:r>
        <w:t xml:space="preserve">  р.</w:t>
      </w:r>
    </w:p>
    <w:p w:rsidR="002B7011" w:rsidRDefault="002B7011" w:rsidP="00011AA5">
      <w:pPr>
        <w:ind w:firstLine="567"/>
        <w:jc w:val="both"/>
      </w:pPr>
      <w:proofErr w:type="spellStart"/>
      <w:r>
        <w:t>Ес</w:t>
      </w:r>
      <w:proofErr w:type="spellEnd"/>
      <w:r>
        <w:t xml:space="preserve"> принимается за норму амортизационного начисления </w:t>
      </w:r>
      <w:r w:rsidR="007A6C9A">
        <w:t xml:space="preserve">(АН) </w:t>
      </w:r>
      <w:r>
        <w:t>на единицу продукции по данной технологии:</w:t>
      </w:r>
    </w:p>
    <w:p w:rsidR="00C230E8" w:rsidRDefault="00C230E8" w:rsidP="00C230E8">
      <w:pPr>
        <w:ind w:firstLine="567"/>
        <w:jc w:val="center"/>
      </w:pPr>
      <w:r w:rsidRPr="00C230E8">
        <w:rPr>
          <w:position w:val="-24"/>
        </w:rPr>
        <w:object w:dxaOrig="2079" w:dyaOrig="620">
          <v:shape id="_x0000_i1033" type="#_x0000_t75" style="width:104.25pt;height:31.5pt" o:ole="">
            <v:imagedata r:id="rId20" o:title=""/>
          </v:shape>
          <o:OLEObject Type="Embed" ProgID="Equation.3" ShapeID="_x0000_i1033" DrawAspect="Content" ObjectID="_1548334917" r:id="rId21"/>
        </w:object>
      </w:r>
    </w:p>
    <w:p w:rsidR="002B7011" w:rsidRDefault="002B7011" w:rsidP="00011AA5">
      <w:pPr>
        <w:ind w:firstLine="567"/>
        <w:jc w:val="both"/>
      </w:pPr>
      <w:r>
        <w:t xml:space="preserve">где </w:t>
      </w:r>
      <w:proofErr w:type="spellStart"/>
      <w:r>
        <w:t>Цi</w:t>
      </w:r>
      <w:proofErr w:type="spellEnd"/>
      <w:r>
        <w:t xml:space="preserve"> – цена i-х средств производства, НАХОДИВШИХСЯ на балансе коллектива в предыдущем году, р;</w:t>
      </w:r>
    </w:p>
    <w:p w:rsidR="002B7011" w:rsidRDefault="002B7011" w:rsidP="00011AA5">
      <w:pPr>
        <w:ind w:firstLine="567"/>
        <w:jc w:val="both"/>
      </w:pPr>
      <w:r>
        <w:t xml:space="preserve">       </w:t>
      </w:r>
      <w:proofErr w:type="spellStart"/>
      <w:r>
        <w:t>Ваi</w:t>
      </w:r>
      <w:proofErr w:type="spellEnd"/>
      <w:r>
        <w:t xml:space="preserve"> – </w:t>
      </w:r>
      <w:r w:rsidR="004C0A62">
        <w:t xml:space="preserve">заводская </w:t>
      </w:r>
      <w:r>
        <w:t>выработка амортизационная (до полно</w:t>
      </w:r>
      <w:r w:rsidR="004C0A62">
        <w:t>й</w:t>
      </w:r>
      <w:r>
        <w:t xml:space="preserve"> о</w:t>
      </w:r>
      <w:r w:rsidR="004C0A62">
        <w:t>купаемо</w:t>
      </w:r>
      <w:r>
        <w:t>с</w:t>
      </w:r>
      <w:r w:rsidR="004C0A62">
        <w:t>ти</w:t>
      </w:r>
      <w:r>
        <w:t>) i-</w:t>
      </w:r>
      <w:proofErr w:type="spellStart"/>
      <w:r>
        <w:t>го</w:t>
      </w:r>
      <w:proofErr w:type="spellEnd"/>
      <w:r>
        <w:t xml:space="preserve"> средства производства, шт.</w:t>
      </w:r>
    </w:p>
    <w:p w:rsidR="002B7011" w:rsidRDefault="002B7011" w:rsidP="00011AA5">
      <w:pPr>
        <w:ind w:firstLine="567"/>
        <w:jc w:val="both"/>
      </w:pPr>
      <w:r>
        <w:t xml:space="preserve">Единое потребление </w:t>
      </w:r>
      <w:r w:rsidR="00F32709">
        <w:t xml:space="preserve">новое </w:t>
      </w:r>
      <w:r w:rsidR="007A6C9A">
        <w:t>(</w:t>
      </w:r>
      <w:proofErr w:type="spellStart"/>
      <w:r w:rsidR="007A6C9A">
        <w:t>Е</w:t>
      </w:r>
      <w:r w:rsidR="00F32709">
        <w:t>н</w:t>
      </w:r>
      <w:proofErr w:type="spellEnd"/>
      <w:r w:rsidR="007A6C9A">
        <w:t>)</w:t>
      </w:r>
      <w:r>
        <w:t xml:space="preserve"> считается по той же формуле:</w:t>
      </w:r>
    </w:p>
    <w:p w:rsidR="00C230E8" w:rsidRDefault="00DB6E65" w:rsidP="00C230E8">
      <w:pPr>
        <w:ind w:firstLine="567"/>
        <w:jc w:val="center"/>
      </w:pPr>
      <w:r w:rsidRPr="00C230E8">
        <w:rPr>
          <w:position w:val="-24"/>
        </w:rPr>
        <w:object w:dxaOrig="1560" w:dyaOrig="620">
          <v:shape id="_x0000_i1034" type="#_x0000_t75" style="width:78pt;height:31.5pt" o:ole="">
            <v:imagedata r:id="rId22" o:title=""/>
          </v:shape>
          <o:OLEObject Type="Embed" ProgID="Equation.3" ShapeID="_x0000_i1034" DrawAspect="Content" ObjectID="_1548334918" r:id="rId23"/>
        </w:object>
      </w:r>
    </w:p>
    <w:p w:rsidR="002B7011" w:rsidRDefault="002B7011" w:rsidP="00011AA5">
      <w:pPr>
        <w:ind w:firstLine="567"/>
        <w:jc w:val="both"/>
      </w:pPr>
      <w:r>
        <w:t xml:space="preserve">Но здесь </w:t>
      </w:r>
      <w:proofErr w:type="spellStart"/>
      <w:r>
        <w:t>Цi</w:t>
      </w:r>
      <w:proofErr w:type="spellEnd"/>
      <w:r>
        <w:t xml:space="preserve"> – цена i-х средств производства, НАХОДЯЩИХСЯ на балансе коллектива в новом году, р.</w:t>
      </w:r>
    </w:p>
    <w:p w:rsidR="004D2BC9" w:rsidRDefault="004D2BC9" w:rsidP="00011AA5">
      <w:pPr>
        <w:ind w:firstLine="567"/>
        <w:jc w:val="both"/>
      </w:pPr>
      <w:r>
        <w:t>В следующем году единое потребление новое (</w:t>
      </w:r>
      <w:proofErr w:type="spellStart"/>
      <w:r>
        <w:t>Ен</w:t>
      </w:r>
      <w:proofErr w:type="spellEnd"/>
      <w:r>
        <w:t>) станет старым (</w:t>
      </w:r>
      <w:proofErr w:type="spellStart"/>
      <w:r>
        <w:t>Ес</w:t>
      </w:r>
      <w:proofErr w:type="spellEnd"/>
      <w:r>
        <w:t>).</w:t>
      </w:r>
    </w:p>
    <w:p w:rsidR="002B7011" w:rsidRDefault="004D2BC9" w:rsidP="00011AA5">
      <w:pPr>
        <w:ind w:firstLine="567"/>
        <w:jc w:val="both"/>
      </w:pPr>
      <w:r>
        <w:t>В формуле единого потребления нового (</w:t>
      </w:r>
      <w:proofErr w:type="spellStart"/>
      <w:r>
        <w:t>Ен</w:t>
      </w:r>
      <w:proofErr w:type="spellEnd"/>
      <w:r>
        <w:t>)</w:t>
      </w:r>
      <w:r w:rsidR="002B7011">
        <w:t xml:space="preserve"> за норму принимается не всё выражение, а лишь часть его:</w:t>
      </w:r>
    </w:p>
    <w:p w:rsidR="00DA249F" w:rsidRDefault="00DA249F" w:rsidP="00DA249F">
      <w:pPr>
        <w:ind w:firstLine="567"/>
        <w:jc w:val="center"/>
      </w:pPr>
      <w:r w:rsidRPr="00566A95">
        <w:rPr>
          <w:position w:val="-24"/>
        </w:rPr>
        <w:object w:dxaOrig="1219" w:dyaOrig="620">
          <v:shape id="_x0000_i1035" type="#_x0000_t75" style="width:60.75pt;height:31.5pt" o:ole="">
            <v:imagedata r:id="rId24" o:title=""/>
          </v:shape>
          <o:OLEObject Type="Embed" ProgID="Equation.3" ShapeID="_x0000_i1035" DrawAspect="Content" ObjectID="_1548334919" r:id="rId25"/>
        </w:object>
      </w:r>
      <w:proofErr w:type="spellStart"/>
      <w:r>
        <w:t>шт</w:t>
      </w:r>
      <w:proofErr w:type="spellEnd"/>
      <w:r>
        <w:t>;</w:t>
      </w:r>
    </w:p>
    <w:p w:rsidR="002B7011" w:rsidRDefault="002B7011" w:rsidP="00011AA5">
      <w:pPr>
        <w:ind w:firstLine="567"/>
        <w:jc w:val="both"/>
      </w:pPr>
      <w:r>
        <w:t xml:space="preserve">где </w:t>
      </w:r>
      <w:proofErr w:type="spellStart"/>
      <w:r>
        <w:t>А</w:t>
      </w:r>
      <w:r w:rsidR="007A6C9A">
        <w:t>О</w:t>
      </w:r>
      <w:r>
        <w:t>i</w:t>
      </w:r>
      <w:proofErr w:type="spellEnd"/>
      <w:r>
        <w:t xml:space="preserve"> – норма амортизационного отчисления на единицу продукции i-</w:t>
      </w:r>
      <w:proofErr w:type="spellStart"/>
      <w:r>
        <w:t>го</w:t>
      </w:r>
      <w:proofErr w:type="spellEnd"/>
      <w:r>
        <w:t xml:space="preserve"> средства производства, 1/шт.</w:t>
      </w:r>
    </w:p>
    <w:p w:rsidR="002B7011" w:rsidRDefault="002B7011" w:rsidP="00011AA5">
      <w:pPr>
        <w:ind w:firstLine="567"/>
        <w:jc w:val="both"/>
      </w:pPr>
      <w:r>
        <w:t>Тогда единое потребление новое</w:t>
      </w:r>
      <w:r w:rsidR="007A6C9A">
        <w:t xml:space="preserve"> (</w:t>
      </w:r>
      <w:proofErr w:type="spellStart"/>
      <w:r w:rsidR="007A6C9A">
        <w:t>Ен</w:t>
      </w:r>
      <w:proofErr w:type="spellEnd"/>
      <w:r w:rsidR="007A6C9A">
        <w:t>)</w:t>
      </w:r>
      <w:r>
        <w:t>:</w:t>
      </w:r>
    </w:p>
    <w:p w:rsidR="002B7011" w:rsidRDefault="002B7011" w:rsidP="00011AA5">
      <w:pPr>
        <w:ind w:firstLine="567"/>
        <w:jc w:val="center"/>
      </w:pPr>
      <w:proofErr w:type="spellStart"/>
      <w:r>
        <w:t>Ен</w:t>
      </w:r>
      <w:proofErr w:type="spellEnd"/>
      <w:r>
        <w:t xml:space="preserve"> </w:t>
      </w:r>
      <w:proofErr w:type="gramStart"/>
      <w:r>
        <w:t xml:space="preserve">= </w:t>
      </w:r>
      <w:r>
        <w:sym w:font="Symbol" w:char="F0E5"/>
      </w:r>
      <w:r>
        <w:t xml:space="preserve"> (</w:t>
      </w:r>
      <w:proofErr w:type="gramEnd"/>
      <w:r>
        <w:t xml:space="preserve"> </w:t>
      </w:r>
      <w:proofErr w:type="spellStart"/>
      <w:r>
        <w:t>Цi</w:t>
      </w:r>
      <w:proofErr w:type="spellEnd"/>
      <w:r>
        <w:t xml:space="preserve"> х </w:t>
      </w:r>
      <w:proofErr w:type="spellStart"/>
      <w:r>
        <w:t>АОi</w:t>
      </w:r>
      <w:proofErr w:type="spellEnd"/>
      <w:r>
        <w:t xml:space="preserve"> ),     р/</w:t>
      </w:r>
      <w:proofErr w:type="spellStart"/>
      <w:r>
        <w:t>шт</w:t>
      </w:r>
      <w:proofErr w:type="spellEnd"/>
      <w:r>
        <w:t>;</w:t>
      </w:r>
    </w:p>
    <w:p w:rsidR="002B7011" w:rsidRDefault="002B7011" w:rsidP="00011AA5">
      <w:pPr>
        <w:ind w:firstLine="567"/>
        <w:jc w:val="both"/>
      </w:pPr>
      <w:r>
        <w:t>или</w:t>
      </w:r>
    </w:p>
    <w:p w:rsidR="002B7011" w:rsidRDefault="002B7011" w:rsidP="00011AA5">
      <w:pPr>
        <w:ind w:firstLine="567"/>
        <w:jc w:val="center"/>
      </w:pPr>
      <w:proofErr w:type="spellStart"/>
      <w:r>
        <w:t>Ен</w:t>
      </w:r>
      <w:proofErr w:type="spellEnd"/>
      <w:r>
        <w:t xml:space="preserve"> = </w:t>
      </w:r>
      <w:proofErr w:type="spellStart"/>
      <w:r>
        <w:t>Цо</w:t>
      </w:r>
      <w:proofErr w:type="spellEnd"/>
      <w:r>
        <w:t xml:space="preserve"> х </w:t>
      </w:r>
      <w:proofErr w:type="gramStart"/>
      <w:r>
        <w:t xml:space="preserve">АО,   </w:t>
      </w:r>
      <w:proofErr w:type="gramEnd"/>
      <w:r>
        <w:t xml:space="preserve">  р/</w:t>
      </w:r>
      <w:proofErr w:type="spellStart"/>
      <w:r>
        <w:t>шт</w:t>
      </w:r>
      <w:proofErr w:type="spellEnd"/>
      <w:r>
        <w:t>;</w:t>
      </w:r>
    </w:p>
    <w:p w:rsidR="002B7011" w:rsidRDefault="002B7011" w:rsidP="00011AA5">
      <w:pPr>
        <w:ind w:firstLine="567"/>
        <w:jc w:val="both"/>
      </w:pPr>
      <w:r>
        <w:t xml:space="preserve">где </w:t>
      </w:r>
      <w:proofErr w:type="spellStart"/>
      <w:r>
        <w:t>Цо</w:t>
      </w:r>
      <w:proofErr w:type="spellEnd"/>
      <w:r>
        <w:t xml:space="preserve"> =  </w:t>
      </w:r>
      <w:r>
        <w:sym w:font="Symbol" w:char="F0E5"/>
      </w:r>
      <w:r>
        <w:t xml:space="preserve"> </w:t>
      </w:r>
      <w:proofErr w:type="spellStart"/>
      <w:r>
        <w:t>Цi</w:t>
      </w:r>
      <w:proofErr w:type="spellEnd"/>
      <w:r>
        <w:t xml:space="preserve"> – суммарная цена овеществлённого туда, находящегося на балансе коллектива, р;</w:t>
      </w:r>
    </w:p>
    <w:p w:rsidR="002B7011" w:rsidRDefault="002B7011" w:rsidP="00011AA5">
      <w:pPr>
        <w:ind w:firstLine="567"/>
        <w:jc w:val="both"/>
      </w:pPr>
      <w:r>
        <w:t xml:space="preserve">       АО – обобщённая норма амортизационного отчисления на единицу продукции суммарной цены </w:t>
      </w:r>
      <w:r w:rsidR="00657BF1">
        <w:t xml:space="preserve">(Ц) </w:t>
      </w:r>
      <w:r>
        <w:t>овеществлённого труда:</w:t>
      </w:r>
    </w:p>
    <w:p w:rsidR="009A0B6A" w:rsidRDefault="0024004A" w:rsidP="009A0B6A">
      <w:pPr>
        <w:ind w:firstLine="567"/>
        <w:jc w:val="center"/>
      </w:pPr>
      <w:r w:rsidRPr="0024004A">
        <w:rPr>
          <w:position w:val="-28"/>
        </w:rPr>
        <w:object w:dxaOrig="2200" w:dyaOrig="660">
          <v:shape id="_x0000_i1036" type="#_x0000_t75" style="width:110.25pt;height:33pt" o:ole="">
            <v:imagedata r:id="rId26" o:title=""/>
          </v:shape>
          <o:OLEObject Type="Embed" ProgID="Equation.3" ShapeID="_x0000_i1036" DrawAspect="Content" ObjectID="_1548334920" r:id="rId27"/>
        </w:object>
      </w:r>
      <w:proofErr w:type="spellStart"/>
      <w:r w:rsidR="009A0B6A">
        <w:t>шт</w:t>
      </w:r>
      <w:proofErr w:type="spellEnd"/>
      <w:r w:rsidR="009A0B6A">
        <w:t>;</w:t>
      </w:r>
    </w:p>
    <w:p w:rsidR="002B7011" w:rsidRDefault="00566A95" w:rsidP="00011AA5">
      <w:pPr>
        <w:ind w:firstLine="567"/>
        <w:jc w:val="both"/>
      </w:pPr>
      <w:r>
        <w:t>И</w:t>
      </w:r>
      <w:r w:rsidR="002B7011">
        <w:t>ли</w:t>
      </w:r>
    </w:p>
    <w:p w:rsidR="00566A95" w:rsidRDefault="00566A95" w:rsidP="00566A95">
      <w:pPr>
        <w:ind w:firstLine="567"/>
        <w:jc w:val="center"/>
      </w:pPr>
      <w:r w:rsidRPr="00566A95">
        <w:rPr>
          <w:position w:val="-24"/>
        </w:rPr>
        <w:object w:dxaOrig="1120" w:dyaOrig="620">
          <v:shape id="_x0000_i1037" type="#_x0000_t75" style="width:55.5pt;height:31.5pt" o:ole="">
            <v:imagedata r:id="rId28" o:title=""/>
          </v:shape>
          <o:OLEObject Type="Embed" ProgID="Equation.3" ShapeID="_x0000_i1037" DrawAspect="Content" ObjectID="_1548334921" r:id="rId29"/>
        </w:object>
      </w:r>
      <w:proofErr w:type="spellStart"/>
      <w:r>
        <w:t>шт</w:t>
      </w:r>
      <w:proofErr w:type="spellEnd"/>
      <w:r>
        <w:t>;</w:t>
      </w:r>
    </w:p>
    <w:p w:rsidR="002B7011" w:rsidRDefault="002B7011" w:rsidP="00011AA5">
      <w:pPr>
        <w:ind w:firstLine="567"/>
        <w:jc w:val="both"/>
      </w:pPr>
      <w:r>
        <w:t xml:space="preserve">где </w:t>
      </w:r>
      <w:proofErr w:type="spellStart"/>
      <w:r>
        <w:t>Ва</w:t>
      </w:r>
      <w:proofErr w:type="spellEnd"/>
      <w:r>
        <w:t xml:space="preserve"> – обобщённая выработка амортизационная имеющегося комплекта средств производства, шт.</w:t>
      </w:r>
    </w:p>
    <w:p w:rsidR="002B7011" w:rsidRDefault="007919BF" w:rsidP="00011AA5">
      <w:pPr>
        <w:ind w:firstLine="567"/>
        <w:jc w:val="both"/>
      </w:pPr>
      <w:r>
        <w:t>П</w:t>
      </w:r>
      <w:r w:rsidR="002B7011">
        <w:t>олн</w:t>
      </w:r>
      <w:r w:rsidR="00B757EC">
        <w:t>ая формула</w:t>
      </w:r>
      <w:r w:rsidR="002B7011">
        <w:t xml:space="preserve"> материального стимулирования </w:t>
      </w:r>
      <w:r w:rsidR="007A6C9A">
        <w:t xml:space="preserve">(МС) </w:t>
      </w:r>
      <w:r w:rsidR="002B7011">
        <w:t>сохранения овеществлённого труда (i-м) работником:</w:t>
      </w:r>
    </w:p>
    <w:p w:rsidR="002B7011" w:rsidRDefault="002B7011" w:rsidP="00011AA5">
      <w:pPr>
        <w:ind w:firstLine="567"/>
        <w:jc w:val="center"/>
      </w:pPr>
      <w:proofErr w:type="spellStart"/>
      <w:r>
        <w:t>МСi</w:t>
      </w:r>
      <w:proofErr w:type="spellEnd"/>
      <w:r>
        <w:t xml:space="preserve"> = В х (АН - </w:t>
      </w:r>
      <w:proofErr w:type="spellStart"/>
      <w:r>
        <w:t>Цо</w:t>
      </w:r>
      <w:proofErr w:type="spellEnd"/>
      <w:r>
        <w:t xml:space="preserve"> х АО) х </w:t>
      </w:r>
      <w:proofErr w:type="spellStart"/>
      <w:r>
        <w:t>Д</w:t>
      </w:r>
      <w:r w:rsidR="007A6C9A">
        <w:t>ТУ</w:t>
      </w:r>
      <w:r>
        <w:t>с</w:t>
      </w:r>
      <w:proofErr w:type="spellEnd"/>
      <w:r>
        <w:t xml:space="preserve"> х </w:t>
      </w:r>
      <w:proofErr w:type="spellStart"/>
      <w:r>
        <w:t>КТУ</w:t>
      </w:r>
      <w:proofErr w:type="gramStart"/>
      <w:r>
        <w:t>i</w:t>
      </w:r>
      <w:proofErr w:type="spellEnd"/>
      <w:r>
        <w:t xml:space="preserve">,   </w:t>
      </w:r>
      <w:proofErr w:type="gramEnd"/>
      <w:r>
        <w:t xml:space="preserve">  р.</w:t>
      </w:r>
    </w:p>
    <w:p w:rsidR="002B7011" w:rsidRDefault="003E712F" w:rsidP="00011AA5">
      <w:pPr>
        <w:ind w:firstLine="567"/>
        <w:jc w:val="both"/>
      </w:pPr>
      <w:r>
        <w:t>Этим мы до</w:t>
      </w:r>
      <w:r w:rsidR="00B757EC">
        <w:t>ст</w:t>
      </w:r>
      <w:r>
        <w:t>и</w:t>
      </w:r>
      <w:r w:rsidR="00B757EC">
        <w:t>г</w:t>
      </w:r>
      <w:r>
        <w:t>аем формулы</w:t>
      </w:r>
      <w:r w:rsidR="002B7011">
        <w:t xml:space="preserve"> полн</w:t>
      </w:r>
      <w:r>
        <w:t>ой</w:t>
      </w:r>
      <w:r w:rsidR="002B7011">
        <w:t xml:space="preserve"> зарплат</w:t>
      </w:r>
      <w:r>
        <w:t>ы</w:t>
      </w:r>
      <w:r w:rsidR="002B7011">
        <w:t xml:space="preserve"> </w:t>
      </w:r>
      <w:r w:rsidR="007A6C9A">
        <w:t xml:space="preserve">(З) </w:t>
      </w:r>
      <w:r w:rsidR="002B7011">
        <w:t>каждого (i-</w:t>
      </w:r>
      <w:proofErr w:type="spellStart"/>
      <w:r w:rsidR="002B7011">
        <w:t>го</w:t>
      </w:r>
      <w:proofErr w:type="spellEnd"/>
      <w:r w:rsidR="002B7011">
        <w:t>) работника</w:t>
      </w:r>
      <w:r>
        <w:t>,</w:t>
      </w:r>
      <w:r w:rsidR="002B7011">
        <w:t xml:space="preserve"> </w:t>
      </w:r>
      <w:r>
        <w:t xml:space="preserve">которая </w:t>
      </w:r>
      <w:r w:rsidR="002B7011">
        <w:t>состоит из двух частей:</w:t>
      </w:r>
    </w:p>
    <w:p w:rsidR="002B7011" w:rsidRDefault="002B7011" w:rsidP="00011AA5">
      <w:pPr>
        <w:ind w:firstLine="567"/>
        <w:jc w:val="center"/>
      </w:pPr>
      <w:proofErr w:type="spellStart"/>
      <w:r>
        <w:t>Зi</w:t>
      </w:r>
      <w:proofErr w:type="spellEnd"/>
      <w:r>
        <w:t xml:space="preserve"> = </w:t>
      </w:r>
      <w:proofErr w:type="spellStart"/>
      <w:r>
        <w:t>Зжi</w:t>
      </w:r>
      <w:proofErr w:type="spellEnd"/>
      <w:r>
        <w:t xml:space="preserve"> + </w:t>
      </w:r>
      <w:proofErr w:type="spellStart"/>
      <w:r>
        <w:t>М</w:t>
      </w:r>
      <w:r w:rsidR="007A6C9A">
        <w:t>С</w:t>
      </w:r>
      <w:proofErr w:type="gramStart"/>
      <w:r>
        <w:t>i</w:t>
      </w:r>
      <w:proofErr w:type="spellEnd"/>
      <w:r>
        <w:t xml:space="preserve">,   </w:t>
      </w:r>
      <w:proofErr w:type="gramEnd"/>
      <w:r>
        <w:t xml:space="preserve">  р.</w:t>
      </w:r>
    </w:p>
    <w:p w:rsidR="002B7011" w:rsidRDefault="00A63F6D" w:rsidP="00011AA5">
      <w:pPr>
        <w:ind w:firstLine="567"/>
        <w:jc w:val="center"/>
      </w:pPr>
      <w:proofErr w:type="spellStart"/>
      <w:r>
        <w:t>Зi</w:t>
      </w:r>
      <w:proofErr w:type="spellEnd"/>
      <w:r>
        <w:t xml:space="preserve"> = В (НТ х </w:t>
      </w:r>
      <w:proofErr w:type="spellStart"/>
      <w:r>
        <w:t>КПц</w:t>
      </w:r>
      <w:proofErr w:type="spellEnd"/>
      <w:r>
        <w:t xml:space="preserve"> + АН - </w:t>
      </w:r>
      <w:proofErr w:type="spellStart"/>
      <w:r>
        <w:t>Цо</w:t>
      </w:r>
      <w:proofErr w:type="spellEnd"/>
      <w:r>
        <w:t xml:space="preserve"> х </w:t>
      </w:r>
      <w:r w:rsidR="00306BB1">
        <w:t xml:space="preserve">АО) </w:t>
      </w:r>
      <w:proofErr w:type="spellStart"/>
      <w:r w:rsidR="002B7011">
        <w:t>ДТУс</w:t>
      </w:r>
      <w:proofErr w:type="spellEnd"/>
      <w:r w:rsidR="002B7011">
        <w:t xml:space="preserve"> х </w:t>
      </w:r>
      <w:proofErr w:type="spellStart"/>
      <w:r w:rsidR="002B7011">
        <w:t>КТУ</w:t>
      </w:r>
      <w:proofErr w:type="gramStart"/>
      <w:r w:rsidR="002B7011">
        <w:t>i</w:t>
      </w:r>
      <w:proofErr w:type="spellEnd"/>
      <w:r w:rsidR="002B7011">
        <w:t xml:space="preserve">,   </w:t>
      </w:r>
      <w:proofErr w:type="gramEnd"/>
      <w:r w:rsidR="002B7011">
        <w:t xml:space="preserve">  р.</w:t>
      </w:r>
    </w:p>
    <w:p w:rsidR="002B7011" w:rsidRDefault="002B7011" w:rsidP="00011AA5">
      <w:pPr>
        <w:ind w:firstLine="567"/>
        <w:jc w:val="both"/>
      </w:pPr>
      <w:r>
        <w:t xml:space="preserve">Хотя материальное стимулирование сохранения овеществлённого труда теоретически вписывается в общую формулу зарплаты, выплачиваться она будет в конце года </w:t>
      </w:r>
      <w:r w:rsidR="00022783">
        <w:t>как тринадцатая</w:t>
      </w:r>
      <w:r>
        <w:t xml:space="preserve"> зарплат</w:t>
      </w:r>
      <w:r w:rsidR="00022783">
        <w:t>а</w:t>
      </w:r>
      <w:r>
        <w:t>.</w:t>
      </w:r>
    </w:p>
    <w:p w:rsidR="002B7011" w:rsidRDefault="002B7011" w:rsidP="00011AA5">
      <w:pPr>
        <w:ind w:firstLine="567"/>
        <w:jc w:val="both"/>
      </w:pPr>
      <w:r>
        <w:t xml:space="preserve">Принципиально важно, что ДТУ и КТУ берутся не </w:t>
      </w:r>
      <w:r w:rsidR="004C0A62">
        <w:t>«</w:t>
      </w:r>
      <w:r>
        <w:t>с потолка</w:t>
      </w:r>
      <w:r w:rsidR="004C0A62">
        <w:t>»</w:t>
      </w:r>
      <w:r>
        <w:t xml:space="preserve">, как во всех подобных системах, где пытаются стимулировать живой труд и даже сохранение труда овеществлённого. В </w:t>
      </w:r>
      <w:proofErr w:type="spellStart"/>
      <w:r>
        <w:t>ЭПОСе</w:t>
      </w:r>
      <w:proofErr w:type="spellEnd"/>
      <w:r>
        <w:t xml:space="preserve"> всё строго рассчитывается по СОП, по количеству парцелл</w:t>
      </w:r>
      <w:r w:rsidR="000971CF">
        <w:t xml:space="preserve"> (</w:t>
      </w:r>
      <w:proofErr w:type="spellStart"/>
      <w:r w:rsidR="000971CF">
        <w:t>Пц</w:t>
      </w:r>
      <w:proofErr w:type="spellEnd"/>
      <w:r w:rsidR="000971CF">
        <w:t>)</w:t>
      </w:r>
      <w:r>
        <w:t xml:space="preserve">, отданных работником производству. Этим достигается в принципе идеальная социальная справедливость в распределении зарплаты живой </w:t>
      </w:r>
      <w:r w:rsidR="000971CF">
        <w:t>(</w:t>
      </w:r>
      <w:proofErr w:type="spellStart"/>
      <w:r w:rsidR="000971CF">
        <w:t>Зж</w:t>
      </w:r>
      <w:proofErr w:type="spellEnd"/>
      <w:r w:rsidR="000971CF">
        <w:t>)</w:t>
      </w:r>
      <w:r w:rsidR="00022783">
        <w:t xml:space="preserve"> </w:t>
      </w:r>
      <w:r>
        <w:t xml:space="preserve">и максимальная эффективность использования </w:t>
      </w:r>
      <w:proofErr w:type="gramStart"/>
      <w:r>
        <w:t>труда</w:t>
      </w:r>
      <w:proofErr w:type="gramEnd"/>
      <w:r>
        <w:t xml:space="preserve"> овеществлённого. Два этих основных стимула закономерно ведут к повышению производительности общественного труда.</w:t>
      </w:r>
    </w:p>
    <w:p w:rsidR="002B7011" w:rsidRDefault="003339B0" w:rsidP="00011AA5">
      <w:pPr>
        <w:ind w:firstLine="567"/>
        <w:jc w:val="both"/>
      </w:pPr>
      <w:r>
        <w:t>Если</w:t>
      </w:r>
      <w:r w:rsidR="002B7011">
        <w:t xml:space="preserve"> установить твёрдую приватизационную плату</w:t>
      </w:r>
      <w:r w:rsidR="00B55920">
        <w:t xml:space="preserve"> (ПП)</w:t>
      </w:r>
      <w:r w:rsidR="002B7011">
        <w:t>, получатся следующие упрощённые полные формулы зарплат</w:t>
      </w:r>
      <w:r w:rsidR="00B55920">
        <w:t xml:space="preserve"> </w:t>
      </w:r>
      <w:r w:rsidR="000971CF">
        <w:t xml:space="preserve">(З) для всех </w:t>
      </w:r>
      <w:r w:rsidR="00B55920">
        <w:t>(i-х) работников:</w:t>
      </w:r>
    </w:p>
    <w:p w:rsidR="002B7011" w:rsidRDefault="002B7011" w:rsidP="00011AA5">
      <w:pPr>
        <w:ind w:firstLine="567"/>
        <w:jc w:val="center"/>
      </w:pPr>
      <w:proofErr w:type="spellStart"/>
      <w:r>
        <w:t>Зi</w:t>
      </w:r>
      <w:proofErr w:type="spellEnd"/>
      <w:r>
        <w:t xml:space="preserve"> = </w:t>
      </w:r>
      <w:proofErr w:type="gramStart"/>
      <w:r>
        <w:t xml:space="preserve">В </w:t>
      </w:r>
      <w:r>
        <w:sym w:font="Symbol" w:char="F05B"/>
      </w:r>
      <w:r>
        <w:t xml:space="preserve"> НТ</w:t>
      </w:r>
      <w:proofErr w:type="gramEnd"/>
      <w:r>
        <w:t xml:space="preserve"> х </w:t>
      </w:r>
      <w:proofErr w:type="spellStart"/>
      <w:r>
        <w:t>КПц</w:t>
      </w:r>
      <w:proofErr w:type="spellEnd"/>
      <w:r>
        <w:t xml:space="preserve"> + АН - </w:t>
      </w:r>
      <w:proofErr w:type="spellStart"/>
      <w:r>
        <w:t>Цо</w:t>
      </w:r>
      <w:proofErr w:type="spellEnd"/>
      <w:r>
        <w:t xml:space="preserve"> х АО </w:t>
      </w:r>
      <w:r>
        <w:sym w:font="Symbol" w:char="F05D"/>
      </w:r>
      <w:r>
        <w:t xml:space="preserve"> </w:t>
      </w:r>
      <w:proofErr w:type="spellStart"/>
      <w:r>
        <w:t>ДТУс</w:t>
      </w:r>
      <w:proofErr w:type="spellEnd"/>
      <w:r>
        <w:t xml:space="preserve"> х </w:t>
      </w:r>
      <w:proofErr w:type="spellStart"/>
      <w:r>
        <w:t>КТУi</w:t>
      </w:r>
      <w:proofErr w:type="spellEnd"/>
      <w:r>
        <w:t xml:space="preserve"> - </w:t>
      </w:r>
      <w:proofErr w:type="spellStart"/>
      <w:r>
        <w:t>ППi</w:t>
      </w:r>
      <w:proofErr w:type="spellEnd"/>
      <w:r>
        <w:t>,     р.</w:t>
      </w:r>
    </w:p>
    <w:p w:rsidR="002B7011" w:rsidRDefault="00022783" w:rsidP="00011AA5">
      <w:pPr>
        <w:ind w:firstLine="567"/>
        <w:jc w:val="both"/>
      </w:pPr>
      <w:r>
        <w:t>Ф</w:t>
      </w:r>
      <w:r w:rsidR="002B7011">
        <w:t xml:space="preserve">актор времени создаёт из </w:t>
      </w:r>
      <w:r>
        <w:t>формул ПОТ</w:t>
      </w:r>
      <w:r w:rsidR="002B7011">
        <w:t xml:space="preserve"> тонкий, чуткий, справедливый, гуманный механизм </w:t>
      </w:r>
      <w:r w:rsidR="004D2949">
        <w:t xml:space="preserve">модернизации и </w:t>
      </w:r>
      <w:r w:rsidR="002B7011">
        <w:t>самосовершенствования экономики, который, управляя причинами, открывает для непосредственных хозяев производства новые возможности и выливается для всего общества в новую, гуманную экономическую систему: СБУ – Систему Бесструктурного Управления.</w:t>
      </w:r>
    </w:p>
    <w:p w:rsidR="002B7011" w:rsidRDefault="002B7011" w:rsidP="00011AA5">
      <w:pPr>
        <w:ind w:right="-1" w:firstLine="567"/>
        <w:jc w:val="center"/>
      </w:pPr>
      <w:r>
        <w:br w:type="page"/>
      </w:r>
      <w:r w:rsidR="00022783">
        <w:lastRenderedPageBreak/>
        <w:t>– 5</w:t>
      </w:r>
      <w:r>
        <w:t xml:space="preserve"> –</w:t>
      </w:r>
    </w:p>
    <w:p w:rsidR="002B7011" w:rsidRDefault="002B7011" w:rsidP="00011AA5">
      <w:pPr>
        <w:ind w:right="-1" w:firstLine="567"/>
        <w:jc w:val="center"/>
      </w:pPr>
    </w:p>
    <w:p w:rsidR="00D315EF" w:rsidRDefault="002B7011" w:rsidP="000A1051">
      <w:pPr>
        <w:ind w:right="-1" w:firstLine="567"/>
        <w:jc w:val="both"/>
      </w:pPr>
      <w:r>
        <w:t>СБУ возникает тогда, когда ПОТ настолько широко распространяется, что начинает влиять на рынок. Привлекательность ПОТ состоит в единстве живого и овеществлённого труда, а также в полнейшей социальной справедливости и гуманности. При таких положительных качествах ПОТ обязательно завоюет со временем всё общество. Следствием этого явится положительное действие закона саморазвития труда, экономически проявляющееся в росте производительности общественного труда.</w:t>
      </w:r>
    </w:p>
    <w:p w:rsidR="002B7011" w:rsidRDefault="002B7011" w:rsidP="00011AA5">
      <w:pPr>
        <w:ind w:right="-1" w:firstLine="567"/>
        <w:jc w:val="both"/>
      </w:pPr>
      <w:r>
        <w:t xml:space="preserve">ЭПОС движется </w:t>
      </w:r>
      <w:r w:rsidR="001908FB">
        <w:t>«</w:t>
      </w:r>
      <w:r>
        <w:t>от цены</w:t>
      </w:r>
      <w:r w:rsidR="001908FB">
        <w:t>»</w:t>
      </w:r>
      <w:r>
        <w:t xml:space="preserve"> и достигает, </w:t>
      </w:r>
      <w:proofErr w:type="spellStart"/>
      <w:r>
        <w:t>антизатратного</w:t>
      </w:r>
      <w:proofErr w:type="spellEnd"/>
      <w:r>
        <w:t xml:space="preserve"> эффекта. И здесь наиважнейшую роль начинает играть приватизация.</w:t>
      </w:r>
      <w:r w:rsidR="00B17628">
        <w:t xml:space="preserve"> </w:t>
      </w:r>
      <w:r>
        <w:t xml:space="preserve">Целью приватизации является накопление капитала. И, если действительно рассматривать приватизационную плату </w:t>
      </w:r>
      <w:r w:rsidR="00865DD1">
        <w:t xml:space="preserve">(ПП) </w:t>
      </w:r>
      <w:r>
        <w:t>как капитал</w:t>
      </w:r>
      <w:r w:rsidR="00865DD1">
        <w:t xml:space="preserve"> (К)</w:t>
      </w:r>
      <w:r>
        <w:t xml:space="preserve">, то ежемесячное накопление приватизационного фонда </w:t>
      </w:r>
      <w:r w:rsidR="00865DD1">
        <w:t xml:space="preserve">(НПФ) или </w:t>
      </w:r>
      <w:r>
        <w:t>дивиденды каждого (i-</w:t>
      </w:r>
      <w:proofErr w:type="spellStart"/>
      <w:r>
        <w:t>го</w:t>
      </w:r>
      <w:proofErr w:type="spellEnd"/>
      <w:r>
        <w:t>) работника-инвестора можно представить следующей формулой:</w:t>
      </w:r>
    </w:p>
    <w:p w:rsidR="002B7011" w:rsidRDefault="002B7011" w:rsidP="00011AA5">
      <w:pPr>
        <w:ind w:right="-1" w:firstLine="567"/>
        <w:jc w:val="center"/>
      </w:pPr>
      <w:proofErr w:type="spellStart"/>
      <w:r>
        <w:t>НПФi</w:t>
      </w:r>
      <w:proofErr w:type="spellEnd"/>
      <w:r>
        <w:t xml:space="preserve"> = </w:t>
      </w:r>
      <w:proofErr w:type="gramStart"/>
      <w:r>
        <w:t xml:space="preserve">( </w:t>
      </w:r>
      <w:proofErr w:type="spellStart"/>
      <w:r>
        <w:t>ПП</w:t>
      </w:r>
      <w:proofErr w:type="gramEnd"/>
      <w:r>
        <w:t>i</w:t>
      </w:r>
      <w:proofErr w:type="spellEnd"/>
      <w:r>
        <w:t xml:space="preserve"> + </w:t>
      </w:r>
      <w:r>
        <w:sym w:font="Symbol" w:char="F0E5"/>
      </w:r>
      <w:r>
        <w:t xml:space="preserve"> </w:t>
      </w:r>
      <w:proofErr w:type="spellStart"/>
      <w:r>
        <w:t>НПФi</w:t>
      </w:r>
      <w:proofErr w:type="spellEnd"/>
      <w:r>
        <w:t xml:space="preserve"> – </w:t>
      </w:r>
      <w:proofErr w:type="spellStart"/>
      <w:r>
        <w:t>ИПФi</w:t>
      </w:r>
      <w:proofErr w:type="spellEnd"/>
      <w:r>
        <w:t xml:space="preserve"> ) ДФН х КПН,     р;</w:t>
      </w:r>
    </w:p>
    <w:p w:rsidR="002B7011" w:rsidRDefault="002B7011" w:rsidP="00011AA5">
      <w:pPr>
        <w:ind w:right="-1" w:firstLine="567"/>
        <w:jc w:val="both"/>
      </w:pPr>
      <w:r>
        <w:t xml:space="preserve">где </w:t>
      </w:r>
      <w:r>
        <w:sym w:font="Symbol" w:char="F0E5"/>
      </w:r>
      <w:proofErr w:type="spellStart"/>
      <w:r>
        <w:t>НПФi</w:t>
      </w:r>
      <w:proofErr w:type="spellEnd"/>
      <w:r>
        <w:t xml:space="preserve"> – накопление приватизационного фонда i-</w:t>
      </w:r>
      <w:proofErr w:type="spellStart"/>
      <w:r>
        <w:t>го</w:t>
      </w:r>
      <w:proofErr w:type="spellEnd"/>
      <w:r>
        <w:t xml:space="preserve"> инвестора за предыдущий период, р;</w:t>
      </w:r>
    </w:p>
    <w:p w:rsidR="002B7011" w:rsidRDefault="002B7011" w:rsidP="00011AA5">
      <w:pPr>
        <w:ind w:right="-1" w:firstLine="567"/>
        <w:jc w:val="both"/>
      </w:pPr>
      <w:r>
        <w:t xml:space="preserve">         </w:t>
      </w:r>
      <w:proofErr w:type="spellStart"/>
      <w:r>
        <w:t>ИПФ</w:t>
      </w:r>
      <w:proofErr w:type="gramStart"/>
      <w:r>
        <w:t>i</w:t>
      </w:r>
      <w:proofErr w:type="spellEnd"/>
      <w:r>
        <w:t xml:space="preserve">  –</w:t>
      </w:r>
      <w:proofErr w:type="gramEnd"/>
      <w:r>
        <w:t xml:space="preserve"> изъятие приватизационного фонда i-м инвестором, р;</w:t>
      </w:r>
    </w:p>
    <w:p w:rsidR="002B7011" w:rsidRDefault="00306BB1" w:rsidP="00011AA5">
      <w:pPr>
        <w:ind w:right="-1" w:firstLine="567"/>
        <w:jc w:val="both"/>
      </w:pPr>
      <w:r>
        <w:t xml:space="preserve">         </w:t>
      </w:r>
      <w:proofErr w:type="gramStart"/>
      <w:r>
        <w:t xml:space="preserve">КПН </w:t>
      </w:r>
      <w:r w:rsidR="002B7011">
        <w:t xml:space="preserve"> –</w:t>
      </w:r>
      <w:proofErr w:type="gramEnd"/>
      <w:r w:rsidR="002B7011">
        <w:t xml:space="preserve">  коэффициент приватизации накопления.</w:t>
      </w:r>
    </w:p>
    <w:p w:rsidR="002B7011" w:rsidRDefault="00E35931" w:rsidP="00011AA5">
      <w:pPr>
        <w:ind w:right="-1" w:firstLine="567"/>
        <w:jc w:val="both"/>
      </w:pPr>
      <w:r>
        <w:t>Н</w:t>
      </w:r>
      <w:r w:rsidR="002B7011">
        <w:t xml:space="preserve">а приватизационную плату </w:t>
      </w:r>
      <w:r w:rsidR="00865DD1">
        <w:t xml:space="preserve">(ПП) </w:t>
      </w:r>
      <w:r w:rsidR="002B7011">
        <w:t>i-</w:t>
      </w:r>
      <w:proofErr w:type="spellStart"/>
      <w:r w:rsidR="002B7011">
        <w:t>го</w:t>
      </w:r>
      <w:proofErr w:type="spellEnd"/>
      <w:r w:rsidR="002B7011">
        <w:t xml:space="preserve"> инвестора приобретаются средства производства, имеющие соответствующую цену овеществлённого в них труда</w:t>
      </w:r>
      <w:r w:rsidR="00865DD1">
        <w:t xml:space="preserve"> (</w:t>
      </w:r>
      <w:proofErr w:type="spellStart"/>
      <w:r w:rsidR="00865DD1">
        <w:t>Цо</w:t>
      </w:r>
      <w:proofErr w:type="spellEnd"/>
      <w:r w:rsidR="00865DD1">
        <w:t>)</w:t>
      </w:r>
      <w:r w:rsidR="002B7011">
        <w:t>:</w:t>
      </w:r>
    </w:p>
    <w:p w:rsidR="002B7011" w:rsidRDefault="002B7011" w:rsidP="00011AA5">
      <w:pPr>
        <w:ind w:right="-1" w:firstLine="567"/>
        <w:jc w:val="center"/>
      </w:pPr>
      <w:proofErr w:type="spellStart"/>
      <w:r>
        <w:t>Цоi</w:t>
      </w:r>
      <w:proofErr w:type="spellEnd"/>
      <w:r>
        <w:t xml:space="preserve"> = </w:t>
      </w:r>
      <w:proofErr w:type="spellStart"/>
      <w:r>
        <w:t>ППi</w:t>
      </w:r>
      <w:proofErr w:type="spellEnd"/>
      <w:r>
        <w:t xml:space="preserve"> </w:t>
      </w:r>
      <w:proofErr w:type="gramStart"/>
      <w:r>
        <w:t xml:space="preserve">= </w:t>
      </w:r>
      <w:r>
        <w:sym w:font="Symbol" w:char="F0E5"/>
      </w:r>
      <w:r>
        <w:t xml:space="preserve"> </w:t>
      </w:r>
      <w:proofErr w:type="spellStart"/>
      <w:r>
        <w:t>НПФ</w:t>
      </w:r>
      <w:proofErr w:type="gramEnd"/>
      <w:r>
        <w:t>i</w:t>
      </w:r>
      <w:proofErr w:type="spellEnd"/>
      <w:r>
        <w:t xml:space="preserve"> – </w:t>
      </w:r>
      <w:proofErr w:type="spellStart"/>
      <w:r>
        <w:t>ИПФi</w:t>
      </w:r>
      <w:proofErr w:type="spellEnd"/>
      <w:r>
        <w:t>,     р.</w:t>
      </w:r>
    </w:p>
    <w:p w:rsidR="002B7011" w:rsidRDefault="002B7011" w:rsidP="00011AA5">
      <w:pPr>
        <w:ind w:right="-1" w:firstLine="567"/>
        <w:jc w:val="both"/>
      </w:pPr>
      <w:r>
        <w:t>Эти средства будут переносить свою стоимость на продукцию в соответствии с обобщённой нормой амортизационного отчисления</w:t>
      </w:r>
      <w:r w:rsidR="00981560">
        <w:t xml:space="preserve"> (Е)</w:t>
      </w:r>
      <w:r>
        <w:t>:</w:t>
      </w:r>
    </w:p>
    <w:p w:rsidR="002B7011" w:rsidRDefault="002B7011" w:rsidP="00011AA5">
      <w:pPr>
        <w:ind w:right="-1" w:firstLine="567"/>
        <w:jc w:val="center"/>
      </w:pPr>
      <w:proofErr w:type="spellStart"/>
      <w:r>
        <w:t>Кi</w:t>
      </w:r>
      <w:proofErr w:type="spellEnd"/>
      <w:r>
        <w:t xml:space="preserve"> = В х </w:t>
      </w:r>
      <w:proofErr w:type="spellStart"/>
      <w:r>
        <w:t>Еi</w:t>
      </w:r>
      <w:proofErr w:type="spellEnd"/>
      <w:r>
        <w:t xml:space="preserve"> = В х </w:t>
      </w:r>
      <w:proofErr w:type="spellStart"/>
      <w:r>
        <w:t>Цоi</w:t>
      </w:r>
      <w:proofErr w:type="spellEnd"/>
      <w:r>
        <w:t xml:space="preserve"> х </w:t>
      </w:r>
      <w:proofErr w:type="spellStart"/>
      <w:r>
        <w:t>АО</w:t>
      </w:r>
      <w:proofErr w:type="gramStart"/>
      <w:r>
        <w:t>i</w:t>
      </w:r>
      <w:proofErr w:type="spellEnd"/>
      <w:r>
        <w:t xml:space="preserve">,   </w:t>
      </w:r>
      <w:proofErr w:type="gramEnd"/>
      <w:r>
        <w:t xml:space="preserve">  р.</w:t>
      </w:r>
    </w:p>
    <w:p w:rsidR="00DB7D71" w:rsidRDefault="002B7011" w:rsidP="00011AA5">
      <w:pPr>
        <w:ind w:right="-1" w:firstLine="567"/>
        <w:jc w:val="both"/>
      </w:pPr>
      <w:r>
        <w:t>Вот из этого индивидуального капитала</w:t>
      </w:r>
      <w:r w:rsidR="00981560">
        <w:t xml:space="preserve"> (К)</w:t>
      </w:r>
      <w:r>
        <w:t xml:space="preserve"> и будут образовываться его дивиденды</w:t>
      </w:r>
      <w:r w:rsidR="006832EE">
        <w:t xml:space="preserve"> или накопление приватизационного фонда (НПФ)</w:t>
      </w:r>
      <w:r>
        <w:t>.</w:t>
      </w:r>
      <w:r w:rsidR="00DB7D71">
        <w:t xml:space="preserve"> </w:t>
      </w:r>
      <w:r>
        <w:t>Те, кто непосредственно выпускает продукцию, могут вкладывать свои деньги не целиком в предприятие, где они работают, а в своё узкое производство. Тогда их дивиденды будут зависеть от их же труда, что явится дополнительным стимулом для повышения его производительности.</w:t>
      </w:r>
    </w:p>
    <w:p w:rsidR="00EE5B2E" w:rsidRDefault="001573BD" w:rsidP="00011AA5">
      <w:pPr>
        <w:ind w:right="-1" w:firstLine="567"/>
        <w:jc w:val="both"/>
      </w:pPr>
      <w:r>
        <w:t xml:space="preserve">С внедрением ПОТ после </w:t>
      </w:r>
      <w:r w:rsidR="00EE5B2E">
        <w:t>по закону саморазвития труда начинает расти производительность труда</w:t>
      </w:r>
      <w:r w:rsidR="001908FB">
        <w:t xml:space="preserve"> (ПТ)</w:t>
      </w:r>
      <w:r w:rsidR="00EE5B2E">
        <w:t xml:space="preserve">. Но, пока цена </w:t>
      </w:r>
      <w:r w:rsidR="001908FB">
        <w:t xml:space="preserve">(Ц) </w:t>
      </w:r>
      <w:r w:rsidR="00EE5B2E">
        <w:t xml:space="preserve">остаётся неизменной, расценка </w:t>
      </w:r>
      <w:r w:rsidR="006832EE">
        <w:t xml:space="preserve">(Р) </w:t>
      </w:r>
      <w:r w:rsidR="00EE5B2E">
        <w:t>не меняется:</w:t>
      </w:r>
    </w:p>
    <w:p w:rsidR="00EE5B2E" w:rsidRDefault="00EE5B2E" w:rsidP="00011AA5">
      <w:pPr>
        <w:ind w:right="-1" w:firstLine="567"/>
        <w:jc w:val="center"/>
      </w:pPr>
      <w:r>
        <w:t xml:space="preserve">Р = НТ х </w:t>
      </w:r>
      <w:proofErr w:type="spellStart"/>
      <w:proofErr w:type="gramStart"/>
      <w:r>
        <w:t>КПц</w:t>
      </w:r>
      <w:proofErr w:type="spellEnd"/>
      <w:r>
        <w:t xml:space="preserve">  =</w:t>
      </w:r>
      <w:proofErr w:type="gramEnd"/>
      <w:r>
        <w:t xml:space="preserve"> </w:t>
      </w:r>
      <w:proofErr w:type="spellStart"/>
      <w:r>
        <w:t>const</w:t>
      </w:r>
      <w:proofErr w:type="spellEnd"/>
      <w:r>
        <w:t>,     р.</w:t>
      </w:r>
    </w:p>
    <w:p w:rsidR="001573BD" w:rsidRDefault="002B7011" w:rsidP="00011AA5">
      <w:pPr>
        <w:ind w:right="-1" w:firstLine="567"/>
        <w:jc w:val="both"/>
      </w:pPr>
      <w:r>
        <w:t xml:space="preserve">Норма труда падает, а </w:t>
      </w:r>
      <w:proofErr w:type="spellStart"/>
      <w:r>
        <w:t>КПц</w:t>
      </w:r>
      <w:proofErr w:type="spellEnd"/>
      <w:r>
        <w:t xml:space="preserve"> увеличивается, аккумулируя в себе рост производительности труда</w:t>
      </w:r>
      <w:r w:rsidR="001908FB">
        <w:t xml:space="preserve"> (ПТ)</w:t>
      </w:r>
      <w:r>
        <w:t>.</w:t>
      </w:r>
    </w:p>
    <w:p w:rsidR="002B7011" w:rsidRDefault="001573BD" w:rsidP="00011AA5">
      <w:pPr>
        <w:ind w:right="-1" w:firstLine="567"/>
        <w:jc w:val="both"/>
      </w:pPr>
      <w:r>
        <w:t>П</w:t>
      </w:r>
      <w:r w:rsidR="001908FB">
        <w:t>роизводительность труда (</w:t>
      </w:r>
      <w:r w:rsidR="002B7011">
        <w:t>ПТ</w:t>
      </w:r>
      <w:r w:rsidR="001908FB">
        <w:t>)</w:t>
      </w:r>
      <w:r w:rsidR="002B7011">
        <w:t xml:space="preserve"> растёт до насыщения рынка. До этой точки действовала стабильная цена</w:t>
      </w:r>
      <w:r w:rsidR="006832EE">
        <w:t xml:space="preserve"> (Ц)</w:t>
      </w:r>
      <w:r w:rsidR="002B7011">
        <w:t xml:space="preserve">, обусловленная именно ненасыщенностью рынка и в свою очередь обусловливающая его ненасыщенность. Относительное насыщение рынка путём поднятия цен до равновесия со спросом означало бы углубление кризиса, ускорение инфляции, обнищание народа и ряд других отрицательных явлений. Надо не спрос подгонять под предложение, а наоборот. Поэтому надо на переходный период установить твёрдые цены </w:t>
      </w:r>
      <w:r w:rsidR="0080011B">
        <w:t xml:space="preserve">(Ц) </w:t>
      </w:r>
      <w:r w:rsidR="002B7011">
        <w:t>и, увеличивая выработку</w:t>
      </w:r>
      <w:r w:rsidR="006832EE">
        <w:t xml:space="preserve"> (В)</w:t>
      </w:r>
      <w:r w:rsidR="002B7011">
        <w:t xml:space="preserve">, двигаться к насыщению рынка. На этом пути, чтобы привлечь в производство дополнительные инвестиции, необходимо разумно увеличивать </w:t>
      </w:r>
      <w:r w:rsidR="003339B0">
        <w:t>долю фонда накопления (</w:t>
      </w:r>
      <w:r w:rsidR="002B7011">
        <w:t>ДФН</w:t>
      </w:r>
      <w:r w:rsidR="003339B0">
        <w:t>)</w:t>
      </w:r>
      <w:r w:rsidR="002B7011">
        <w:t xml:space="preserve"> за счёт сокращения </w:t>
      </w:r>
      <w:r w:rsidR="003339B0">
        <w:t>доли фонда зарплаты (</w:t>
      </w:r>
      <w:r w:rsidR="002B7011">
        <w:t>ДФЗ</w:t>
      </w:r>
      <w:r w:rsidR="003339B0">
        <w:t>)</w:t>
      </w:r>
      <w:r w:rsidR="002B7011">
        <w:t>, не снижая при этом зарплату</w:t>
      </w:r>
      <w:r w:rsidR="0080011B">
        <w:t xml:space="preserve"> (З)</w:t>
      </w:r>
      <w:r w:rsidR="002B7011">
        <w:t xml:space="preserve">. Дополнительную прибыль, получаемую за счёт роста ПТ, надо распределять таким образом, чтобы зарплата </w:t>
      </w:r>
      <w:r w:rsidR="0080011B">
        <w:t xml:space="preserve">(З) </w:t>
      </w:r>
      <w:r w:rsidR="002B7011">
        <w:t xml:space="preserve">даже росла абсолютно, несмотря на относительное снижение ДФЗ. Фонд зарплаты новый </w:t>
      </w:r>
      <w:r w:rsidR="006832EE">
        <w:t>(</w:t>
      </w:r>
      <w:proofErr w:type="spellStart"/>
      <w:r w:rsidR="006832EE">
        <w:t>ФЗн</w:t>
      </w:r>
      <w:proofErr w:type="spellEnd"/>
      <w:r w:rsidR="006832EE">
        <w:t xml:space="preserve">) </w:t>
      </w:r>
      <w:r w:rsidR="002B7011">
        <w:t>будет:</w:t>
      </w:r>
    </w:p>
    <w:p w:rsidR="002B7011" w:rsidRDefault="002B7011" w:rsidP="00011AA5">
      <w:pPr>
        <w:ind w:right="-1" w:firstLine="567"/>
        <w:jc w:val="center"/>
      </w:pPr>
      <w:proofErr w:type="spellStart"/>
      <w:r>
        <w:t>ФЗн</w:t>
      </w:r>
      <w:proofErr w:type="spellEnd"/>
      <w:r>
        <w:t xml:space="preserve"> = </w:t>
      </w:r>
      <w:proofErr w:type="spellStart"/>
      <w:r>
        <w:t>Вн</w:t>
      </w:r>
      <w:proofErr w:type="spellEnd"/>
      <w:r>
        <w:t xml:space="preserve"> х Ц х </w:t>
      </w:r>
      <w:proofErr w:type="spellStart"/>
      <w:proofErr w:type="gramStart"/>
      <w:r>
        <w:t>ДФЗн</w:t>
      </w:r>
      <w:proofErr w:type="spellEnd"/>
      <w:r>
        <w:t xml:space="preserve">,   </w:t>
      </w:r>
      <w:proofErr w:type="gramEnd"/>
      <w:r>
        <w:t xml:space="preserve">  р;</w:t>
      </w:r>
    </w:p>
    <w:p w:rsidR="002B7011" w:rsidRDefault="002B7011" w:rsidP="00011AA5">
      <w:pPr>
        <w:ind w:right="-1" w:firstLine="567"/>
        <w:jc w:val="both"/>
      </w:pPr>
      <w:r>
        <w:t xml:space="preserve">где </w:t>
      </w:r>
      <w:proofErr w:type="spellStart"/>
      <w:r>
        <w:t>Вн</w:t>
      </w:r>
      <w:proofErr w:type="spellEnd"/>
      <w:r>
        <w:t xml:space="preserve"> – выработка новая, </w:t>
      </w:r>
      <w:proofErr w:type="spellStart"/>
      <w:r>
        <w:t>шт</w:t>
      </w:r>
      <w:proofErr w:type="spellEnd"/>
      <w:r>
        <w:t>;</w:t>
      </w:r>
    </w:p>
    <w:p w:rsidR="00807FE6" w:rsidRDefault="002B7011" w:rsidP="00011AA5">
      <w:pPr>
        <w:ind w:right="-1" w:firstLine="567"/>
        <w:jc w:val="both"/>
      </w:pPr>
      <w:r>
        <w:t xml:space="preserve">       </w:t>
      </w:r>
      <w:proofErr w:type="spellStart"/>
      <w:r>
        <w:t>ДФЗн</w:t>
      </w:r>
      <w:proofErr w:type="spellEnd"/>
      <w:r>
        <w:t xml:space="preserve"> – доля фонда зарплаты новая.</w:t>
      </w:r>
    </w:p>
    <w:p w:rsidR="002B7011" w:rsidRDefault="002B7011" w:rsidP="00011AA5">
      <w:pPr>
        <w:ind w:right="-1" w:firstLine="567"/>
        <w:jc w:val="both"/>
      </w:pPr>
      <w:r>
        <w:t xml:space="preserve">Предлагается </w:t>
      </w:r>
      <w:proofErr w:type="spellStart"/>
      <w:r>
        <w:t>ДФЗн</w:t>
      </w:r>
      <w:proofErr w:type="spellEnd"/>
      <w:r>
        <w:t xml:space="preserve"> определять по формуле:</w:t>
      </w:r>
    </w:p>
    <w:p w:rsidR="00CB16B6" w:rsidRDefault="00CB16B6" w:rsidP="00CB16B6">
      <w:pPr>
        <w:ind w:right="-1" w:firstLine="567"/>
        <w:jc w:val="center"/>
      </w:pPr>
      <w:r w:rsidRPr="00CB16B6">
        <w:rPr>
          <w:position w:val="-24"/>
        </w:rPr>
        <w:object w:dxaOrig="3360" w:dyaOrig="620">
          <v:shape id="_x0000_i1038" type="#_x0000_t75" style="width:168pt;height:31.5pt" o:ole="">
            <v:imagedata r:id="rId30" o:title=""/>
          </v:shape>
          <o:OLEObject Type="Embed" ProgID="Equation.3" ShapeID="_x0000_i1038" DrawAspect="Content" ObjectID="_1548334922" r:id="rId31"/>
        </w:object>
      </w:r>
    </w:p>
    <w:p w:rsidR="002B7011" w:rsidRDefault="002B7011" w:rsidP="00011AA5">
      <w:pPr>
        <w:ind w:right="-1" w:firstLine="567"/>
        <w:jc w:val="both"/>
      </w:pPr>
      <w:r>
        <w:t xml:space="preserve">где </w:t>
      </w:r>
      <w:proofErr w:type="spellStart"/>
      <w:r>
        <w:t>ДФЗс</w:t>
      </w:r>
      <w:proofErr w:type="spellEnd"/>
      <w:r>
        <w:t xml:space="preserve"> – доля фонда зарплаты старая;</w:t>
      </w:r>
    </w:p>
    <w:p w:rsidR="002B7011" w:rsidRDefault="002B7011" w:rsidP="00011AA5">
      <w:pPr>
        <w:ind w:right="-1" w:firstLine="567"/>
        <w:jc w:val="both"/>
      </w:pPr>
      <w:r>
        <w:t xml:space="preserve">       </w:t>
      </w:r>
      <w:proofErr w:type="spellStart"/>
      <w:r>
        <w:t>ПТс</w:t>
      </w:r>
      <w:proofErr w:type="spellEnd"/>
      <w:r>
        <w:t xml:space="preserve"> – производительность труда старая, </w:t>
      </w:r>
      <w:proofErr w:type="spellStart"/>
      <w:r>
        <w:t>шт</w:t>
      </w:r>
      <w:proofErr w:type="spellEnd"/>
      <w:r>
        <w:t>/</w:t>
      </w:r>
      <w:proofErr w:type="spellStart"/>
      <w:r>
        <w:t>Пц</w:t>
      </w:r>
      <w:proofErr w:type="spellEnd"/>
      <w:r>
        <w:t>;</w:t>
      </w:r>
    </w:p>
    <w:p w:rsidR="002B7011" w:rsidRDefault="002B7011" w:rsidP="00011AA5">
      <w:pPr>
        <w:ind w:right="-1" w:firstLine="567"/>
        <w:jc w:val="both"/>
      </w:pPr>
      <w:r>
        <w:t xml:space="preserve">       </w:t>
      </w:r>
      <w:proofErr w:type="spellStart"/>
      <w:proofErr w:type="gramStart"/>
      <w:r>
        <w:t>ПТн</w:t>
      </w:r>
      <w:proofErr w:type="spellEnd"/>
      <w:r>
        <w:t xml:space="preserve">  –</w:t>
      </w:r>
      <w:proofErr w:type="gramEnd"/>
      <w:r>
        <w:t xml:space="preserve"> производительность труда новая, </w:t>
      </w:r>
      <w:proofErr w:type="spellStart"/>
      <w:r>
        <w:t>шт</w:t>
      </w:r>
      <w:proofErr w:type="spellEnd"/>
      <w:r>
        <w:t>/</w:t>
      </w:r>
      <w:proofErr w:type="spellStart"/>
      <w:r>
        <w:t>Пц</w:t>
      </w:r>
      <w:proofErr w:type="spellEnd"/>
      <w:r>
        <w:t>;</w:t>
      </w:r>
    </w:p>
    <w:p w:rsidR="002B7011" w:rsidRDefault="002B7011" w:rsidP="00011AA5">
      <w:pPr>
        <w:ind w:right="-1" w:firstLine="567"/>
        <w:jc w:val="both"/>
      </w:pPr>
      <w:r>
        <w:t xml:space="preserve">       </w:t>
      </w:r>
      <w:proofErr w:type="gramStart"/>
      <w:r>
        <w:t>РК  –</w:t>
      </w:r>
      <w:proofErr w:type="gramEnd"/>
      <w:r>
        <w:t xml:space="preserve">  распределительный коэффициент</w:t>
      </w:r>
      <w:r w:rsidR="00037B71">
        <w:t>, влияющий на скорость изменения ДФЗ, принимается по соображениям сглаживания резких колебаний</w:t>
      </w:r>
      <w:r>
        <w:t>.</w:t>
      </w:r>
    </w:p>
    <w:p w:rsidR="002B7011" w:rsidRDefault="002B7011" w:rsidP="00011AA5">
      <w:pPr>
        <w:ind w:right="-1" w:firstLine="567"/>
        <w:jc w:val="both"/>
      </w:pPr>
      <w:r>
        <w:t xml:space="preserve">Фонд накопления </w:t>
      </w:r>
      <w:r w:rsidR="006832EE">
        <w:t>новый (</w:t>
      </w:r>
      <w:proofErr w:type="spellStart"/>
      <w:r w:rsidR="006832EE">
        <w:t>ФНн</w:t>
      </w:r>
      <w:proofErr w:type="spellEnd"/>
      <w:r w:rsidR="006832EE">
        <w:t xml:space="preserve">) </w:t>
      </w:r>
      <w:r>
        <w:t xml:space="preserve">определяется как остаток от </w:t>
      </w:r>
      <w:r w:rsidR="003339B0">
        <w:t>фонда внутрипроизводственного потребления (</w:t>
      </w:r>
      <w:r>
        <w:t>ФВП</w:t>
      </w:r>
      <w:r w:rsidR="003339B0">
        <w:t>)</w:t>
      </w:r>
      <w:r>
        <w:t>:</w:t>
      </w:r>
    </w:p>
    <w:p w:rsidR="002B7011" w:rsidRDefault="002B7011" w:rsidP="00011AA5">
      <w:pPr>
        <w:ind w:right="-1" w:firstLine="567"/>
        <w:jc w:val="center"/>
      </w:pPr>
      <w:proofErr w:type="spellStart"/>
      <w:r>
        <w:t>ФНн</w:t>
      </w:r>
      <w:proofErr w:type="spellEnd"/>
      <w:r>
        <w:t xml:space="preserve"> = ФВП – </w:t>
      </w:r>
      <w:proofErr w:type="spellStart"/>
      <w:r>
        <w:t>ФЗн</w:t>
      </w:r>
      <w:proofErr w:type="spellEnd"/>
      <w:r>
        <w:t>.</w:t>
      </w:r>
    </w:p>
    <w:p w:rsidR="002B7011" w:rsidRDefault="002B7011" w:rsidP="00011AA5">
      <w:pPr>
        <w:ind w:right="-1" w:firstLine="567"/>
        <w:jc w:val="both"/>
      </w:pPr>
      <w:r>
        <w:t>Доля фонда накопления новая</w:t>
      </w:r>
      <w:r w:rsidR="006832EE">
        <w:t xml:space="preserve"> (</w:t>
      </w:r>
      <w:proofErr w:type="spellStart"/>
      <w:r w:rsidR="006832EE">
        <w:t>ДФНн</w:t>
      </w:r>
      <w:proofErr w:type="spellEnd"/>
      <w:r w:rsidR="00B35986">
        <w:t>)</w:t>
      </w:r>
      <w:r>
        <w:t>:</w:t>
      </w:r>
    </w:p>
    <w:p w:rsidR="00CB16B6" w:rsidRDefault="00CB16B6" w:rsidP="00CB16B6">
      <w:pPr>
        <w:ind w:right="-1" w:firstLine="567"/>
        <w:jc w:val="center"/>
      </w:pPr>
      <w:r w:rsidRPr="00CB16B6">
        <w:rPr>
          <w:position w:val="-28"/>
        </w:rPr>
        <w:object w:dxaOrig="2240" w:dyaOrig="660">
          <v:shape id="_x0000_i1039" type="#_x0000_t75" style="width:111.75pt;height:33pt" o:ole="">
            <v:imagedata r:id="rId32" o:title=""/>
          </v:shape>
          <o:OLEObject Type="Embed" ProgID="Equation.3" ShapeID="_x0000_i1039" DrawAspect="Content" ObjectID="_1548334923" r:id="rId33"/>
        </w:object>
      </w:r>
    </w:p>
    <w:p w:rsidR="002B7011" w:rsidRDefault="002B7011" w:rsidP="00011AA5">
      <w:pPr>
        <w:ind w:right="-1" w:firstLine="567"/>
        <w:jc w:val="both"/>
      </w:pPr>
      <w:r>
        <w:t xml:space="preserve">Курс парцеллы новый </w:t>
      </w:r>
      <w:r w:rsidR="00B35986">
        <w:t>(</w:t>
      </w:r>
      <w:proofErr w:type="spellStart"/>
      <w:r w:rsidR="00B35986">
        <w:t>КПцн</w:t>
      </w:r>
      <w:proofErr w:type="spellEnd"/>
      <w:r w:rsidR="00B35986">
        <w:t xml:space="preserve">) </w:t>
      </w:r>
      <w:r>
        <w:t>можно посчитать по формуле:</w:t>
      </w:r>
    </w:p>
    <w:p w:rsidR="002B7011" w:rsidRDefault="002B7011" w:rsidP="00011AA5">
      <w:pPr>
        <w:ind w:right="-1" w:firstLine="567"/>
        <w:jc w:val="center"/>
      </w:pPr>
      <w:proofErr w:type="spellStart"/>
      <w:r>
        <w:t>КПц</w:t>
      </w:r>
      <w:r w:rsidR="00B35986">
        <w:t>н</w:t>
      </w:r>
      <w:proofErr w:type="spellEnd"/>
      <w:r>
        <w:t xml:space="preserve"> = </w:t>
      </w:r>
      <w:proofErr w:type="spellStart"/>
      <w:r>
        <w:t>ПТн</w:t>
      </w:r>
      <w:proofErr w:type="spellEnd"/>
      <w:r>
        <w:t xml:space="preserve"> х Ц х </w:t>
      </w:r>
      <w:proofErr w:type="spellStart"/>
      <w:proofErr w:type="gramStart"/>
      <w:r>
        <w:t>ДФЗн</w:t>
      </w:r>
      <w:proofErr w:type="spellEnd"/>
      <w:r>
        <w:t xml:space="preserve">,   </w:t>
      </w:r>
      <w:proofErr w:type="gramEnd"/>
      <w:r>
        <w:t xml:space="preserve">  р/</w:t>
      </w:r>
      <w:proofErr w:type="spellStart"/>
      <w:r>
        <w:t>Пц</w:t>
      </w:r>
      <w:proofErr w:type="spellEnd"/>
      <w:r>
        <w:t>.</w:t>
      </w:r>
    </w:p>
    <w:p w:rsidR="00EE5B2E" w:rsidRDefault="006C2351" w:rsidP="00011AA5">
      <w:pPr>
        <w:ind w:right="-1" w:firstLine="567"/>
        <w:jc w:val="both"/>
      </w:pPr>
      <w:r>
        <w:t>К</w:t>
      </w:r>
      <w:r w:rsidR="00EE5B2E">
        <w:t xml:space="preserve">роме отраслевых </w:t>
      </w:r>
      <w:proofErr w:type="spellStart"/>
      <w:r w:rsidR="00EE5B2E">
        <w:t>КПц</w:t>
      </w:r>
      <w:proofErr w:type="spellEnd"/>
      <w:r w:rsidR="00EE5B2E">
        <w:t xml:space="preserve">, можно вывести средний по народному хозяйству </w:t>
      </w:r>
      <w:proofErr w:type="spellStart"/>
      <w:r w:rsidR="00EE5B2E">
        <w:t>КПц</w:t>
      </w:r>
      <w:r w:rsidR="00B35986">
        <w:t>ср</w:t>
      </w:r>
      <w:proofErr w:type="spellEnd"/>
    </w:p>
    <w:p w:rsidR="00CB16B6" w:rsidRDefault="00EA0243" w:rsidP="00EA0243">
      <w:pPr>
        <w:ind w:right="-1" w:firstLine="567"/>
        <w:jc w:val="center"/>
      </w:pPr>
      <w:r w:rsidRPr="00CB16B6">
        <w:rPr>
          <w:position w:val="-24"/>
        </w:rPr>
        <w:object w:dxaOrig="2220" w:dyaOrig="620">
          <v:shape id="_x0000_i1040" type="#_x0000_t75" style="width:111pt;height:31.5pt" o:ole="">
            <v:imagedata r:id="rId34" o:title=""/>
          </v:shape>
          <o:OLEObject Type="Embed" ProgID="Equation.3" ShapeID="_x0000_i1040" DrawAspect="Content" ObjectID="_1548334924" r:id="rId35"/>
        </w:object>
      </w:r>
    </w:p>
    <w:p w:rsidR="00EE5B2E" w:rsidRDefault="00EE5B2E" w:rsidP="00011AA5">
      <w:pPr>
        <w:ind w:right="-1" w:firstLine="567"/>
        <w:jc w:val="both"/>
      </w:pPr>
      <w:r>
        <w:t>где К – общенародный капитал (валовой национальный продукт), р;</w:t>
      </w:r>
    </w:p>
    <w:p w:rsidR="00EE5B2E" w:rsidRDefault="00EE5B2E" w:rsidP="00011AA5">
      <w:pPr>
        <w:ind w:right="-1" w:firstLine="567"/>
        <w:jc w:val="both"/>
      </w:pPr>
      <w:r>
        <w:t xml:space="preserve">       ДФЗ – доля фонда зарплаты средняя по народному хозяйству;</w:t>
      </w:r>
    </w:p>
    <w:p w:rsidR="00EE5B2E" w:rsidRDefault="00EE5B2E" w:rsidP="00011AA5">
      <w:pPr>
        <w:ind w:right="-1" w:firstLine="567"/>
        <w:jc w:val="both"/>
      </w:pPr>
      <w:r>
        <w:t xml:space="preserve">       ПТВ – потенциал творческих возможностей производящего сектора народного хозяйства, </w:t>
      </w:r>
      <w:proofErr w:type="spellStart"/>
      <w:r>
        <w:t>Пц</w:t>
      </w:r>
      <w:proofErr w:type="spellEnd"/>
      <w:r>
        <w:t>.</w:t>
      </w:r>
    </w:p>
    <w:p w:rsidR="00DB7D71" w:rsidRDefault="00DB7D71" w:rsidP="00DB7D71">
      <w:pPr>
        <w:ind w:right="-1" w:firstLine="567"/>
        <w:jc w:val="center"/>
      </w:pPr>
      <w:r>
        <w:br w:type="page"/>
      </w:r>
    </w:p>
    <w:p w:rsidR="00DB7D71" w:rsidRDefault="00DB7D71" w:rsidP="00DB7D71">
      <w:pPr>
        <w:ind w:right="-1" w:firstLine="567"/>
        <w:jc w:val="center"/>
      </w:pPr>
      <w:r>
        <w:lastRenderedPageBreak/>
        <w:t>– 6 –</w:t>
      </w:r>
    </w:p>
    <w:p w:rsidR="00DB7D71" w:rsidRDefault="00DB7D71" w:rsidP="00DB7D71">
      <w:pPr>
        <w:ind w:right="-1" w:firstLine="567"/>
        <w:jc w:val="center"/>
      </w:pPr>
    </w:p>
    <w:p w:rsidR="00EE5B2E" w:rsidRDefault="00EE5B2E" w:rsidP="00011AA5">
      <w:pPr>
        <w:ind w:right="-1" w:firstLine="567"/>
        <w:jc w:val="both"/>
      </w:pPr>
      <w:r>
        <w:t xml:space="preserve">Отраслевые </w:t>
      </w:r>
      <w:proofErr w:type="spellStart"/>
      <w:r>
        <w:t>КПц</w:t>
      </w:r>
      <w:proofErr w:type="spellEnd"/>
      <w:r>
        <w:t xml:space="preserve"> приравниваются к курсу доллара </w:t>
      </w:r>
      <w:r w:rsidR="00B35986">
        <w:t xml:space="preserve">(КД) </w:t>
      </w:r>
      <w:r>
        <w:t xml:space="preserve">за счёт изменения цен </w:t>
      </w:r>
      <w:r w:rsidR="00690F49">
        <w:t xml:space="preserve">(Ц) </w:t>
      </w:r>
      <w:r>
        <w:t>продукции. Чтобы при этом не ошибиться, надо точно знать, сколько на текущий момент сам доллар стоит. Поэтому ценообразование начинается с определения коэффициента ревальвации рубля</w:t>
      </w:r>
      <w:r w:rsidR="00690F49">
        <w:t xml:space="preserve"> (РР)</w:t>
      </w:r>
      <w:r>
        <w:t>:</w:t>
      </w:r>
    </w:p>
    <w:p w:rsidR="00EA0243" w:rsidRDefault="00EA0243" w:rsidP="00EA0243">
      <w:pPr>
        <w:ind w:right="-1" w:firstLine="567"/>
        <w:jc w:val="center"/>
      </w:pPr>
      <w:r w:rsidRPr="00EA0243">
        <w:rPr>
          <w:position w:val="-28"/>
        </w:rPr>
        <w:object w:dxaOrig="1340" w:dyaOrig="660">
          <v:shape id="_x0000_i1041" type="#_x0000_t75" style="width:66.75pt;height:33pt" o:ole="">
            <v:imagedata r:id="rId36" o:title=""/>
          </v:shape>
          <o:OLEObject Type="Embed" ProgID="Equation.3" ShapeID="_x0000_i1041" DrawAspect="Content" ObjectID="_1548334925" r:id="rId37"/>
        </w:object>
      </w:r>
    </w:p>
    <w:p w:rsidR="00EE5B2E" w:rsidRDefault="00EE5B2E" w:rsidP="00011AA5">
      <w:pPr>
        <w:ind w:right="-1" w:firstLine="567"/>
        <w:jc w:val="both"/>
      </w:pPr>
      <w:r>
        <w:t xml:space="preserve">где </w:t>
      </w:r>
      <w:proofErr w:type="spellStart"/>
      <w:r>
        <w:t>КПц</w:t>
      </w:r>
      <w:r w:rsidR="00690F49">
        <w:t>ср</w:t>
      </w:r>
      <w:r>
        <w:t>н</w:t>
      </w:r>
      <w:proofErr w:type="spellEnd"/>
      <w:r>
        <w:t xml:space="preserve"> – курс парцеллы средний новый, р/</w:t>
      </w:r>
      <w:proofErr w:type="spellStart"/>
      <w:r>
        <w:t>Пц</w:t>
      </w:r>
      <w:proofErr w:type="spellEnd"/>
      <w:r>
        <w:t>;</w:t>
      </w:r>
    </w:p>
    <w:p w:rsidR="00EE5B2E" w:rsidRDefault="00EE5B2E" w:rsidP="00011AA5">
      <w:pPr>
        <w:ind w:right="-1" w:firstLine="567"/>
        <w:jc w:val="both"/>
      </w:pPr>
      <w:r>
        <w:t xml:space="preserve">       </w:t>
      </w:r>
      <w:proofErr w:type="spellStart"/>
      <w:r>
        <w:t>КПц</w:t>
      </w:r>
      <w:r w:rsidR="00690F49">
        <w:t>ср</w:t>
      </w:r>
      <w:r>
        <w:t>с</w:t>
      </w:r>
      <w:proofErr w:type="spellEnd"/>
      <w:r>
        <w:t xml:space="preserve"> – курс парцеллы средний старый, р/</w:t>
      </w:r>
      <w:proofErr w:type="spellStart"/>
      <w:r>
        <w:t>Пц</w:t>
      </w:r>
      <w:proofErr w:type="spellEnd"/>
      <w:r>
        <w:t>.</w:t>
      </w:r>
    </w:p>
    <w:p w:rsidR="00EE5B2E" w:rsidRDefault="00EE5B2E" w:rsidP="00011AA5">
      <w:pPr>
        <w:ind w:right="-1" w:firstLine="567"/>
        <w:jc w:val="both"/>
      </w:pPr>
      <w:r>
        <w:t xml:space="preserve">Если первоначально </w:t>
      </w:r>
      <w:proofErr w:type="gramStart"/>
      <w:r>
        <w:t xml:space="preserve">[ </w:t>
      </w:r>
      <w:proofErr w:type="spellStart"/>
      <w:r>
        <w:t>КПц</w:t>
      </w:r>
      <w:r w:rsidR="00690F49">
        <w:t>ср</w:t>
      </w:r>
      <w:r>
        <w:t>с</w:t>
      </w:r>
      <w:proofErr w:type="spellEnd"/>
      <w:proofErr w:type="gramEnd"/>
      <w:r>
        <w:t xml:space="preserve"> ] = [ </w:t>
      </w:r>
      <w:proofErr w:type="spellStart"/>
      <w:r>
        <w:t>КДс</w:t>
      </w:r>
      <w:proofErr w:type="spellEnd"/>
      <w:r>
        <w:t xml:space="preserve"> ];</w:t>
      </w:r>
    </w:p>
    <w:p w:rsidR="002B7011" w:rsidRDefault="00EE5B2E" w:rsidP="00011AA5">
      <w:pPr>
        <w:ind w:right="-1" w:firstLine="567"/>
        <w:jc w:val="both"/>
      </w:pPr>
      <w:r>
        <w:t xml:space="preserve">где </w:t>
      </w:r>
      <w:proofErr w:type="spellStart"/>
      <w:r>
        <w:t>КДс</w:t>
      </w:r>
      <w:proofErr w:type="spellEnd"/>
      <w:r>
        <w:t xml:space="preserve"> – курс доллара старый, р/д;</w:t>
      </w:r>
    </w:p>
    <w:p w:rsidR="00EA0243" w:rsidRDefault="00EA0243" w:rsidP="00EA0243">
      <w:pPr>
        <w:ind w:right="-1" w:firstLine="567"/>
        <w:jc w:val="center"/>
      </w:pPr>
      <w:r w:rsidRPr="00EA0243">
        <w:rPr>
          <w:position w:val="-28"/>
        </w:rPr>
        <w:object w:dxaOrig="1440" w:dyaOrig="660">
          <v:shape id="_x0000_i1042" type="#_x0000_t75" style="width:1in;height:33pt" o:ole="">
            <v:imagedata r:id="rId38" o:title=""/>
          </v:shape>
          <o:OLEObject Type="Embed" ProgID="Equation.3" ShapeID="_x0000_i1042" DrawAspect="Content" ObjectID="_1548334926" r:id="rId39"/>
        </w:object>
      </w:r>
    </w:p>
    <w:p w:rsidR="002B7011" w:rsidRDefault="002B7011" w:rsidP="00011AA5">
      <w:pPr>
        <w:ind w:right="-1" w:firstLine="567"/>
        <w:jc w:val="both"/>
      </w:pPr>
      <w:r>
        <w:t xml:space="preserve">Курс доллара новый </w:t>
      </w:r>
      <w:r w:rsidR="009112D5">
        <w:t>(</w:t>
      </w:r>
      <w:proofErr w:type="spellStart"/>
      <w:r w:rsidR="009112D5">
        <w:t>КДн</w:t>
      </w:r>
      <w:proofErr w:type="spellEnd"/>
      <w:r w:rsidR="009112D5">
        <w:t xml:space="preserve">) </w:t>
      </w:r>
      <w:r>
        <w:t xml:space="preserve">равен курсу парцеллы </w:t>
      </w:r>
      <w:proofErr w:type="spellStart"/>
      <w:r>
        <w:t>ревальвированному</w:t>
      </w:r>
      <w:proofErr w:type="spellEnd"/>
      <w:r>
        <w:t xml:space="preserve"> (</w:t>
      </w:r>
      <w:proofErr w:type="spellStart"/>
      <w:r>
        <w:t>КПцр</w:t>
      </w:r>
      <w:proofErr w:type="spellEnd"/>
      <w:r>
        <w:t>):</w:t>
      </w:r>
    </w:p>
    <w:p w:rsidR="00EA0243" w:rsidRDefault="00306943" w:rsidP="00EA0243">
      <w:pPr>
        <w:ind w:right="-1" w:firstLine="567"/>
        <w:jc w:val="center"/>
      </w:pPr>
      <w:r w:rsidRPr="00EA0243">
        <w:rPr>
          <w:position w:val="-28"/>
        </w:rPr>
        <w:object w:dxaOrig="3300" w:dyaOrig="700">
          <v:shape id="_x0000_i1043" type="#_x0000_t75" style="width:165pt;height:35.25pt" o:ole="">
            <v:imagedata r:id="rId40" o:title=""/>
          </v:shape>
          <o:OLEObject Type="Embed" ProgID="Equation.3" ShapeID="_x0000_i1043" DrawAspect="Content" ObjectID="_1548334927" r:id="rId41"/>
        </w:object>
      </w:r>
    </w:p>
    <w:p w:rsidR="002B7011" w:rsidRDefault="002B7011" w:rsidP="00011AA5">
      <w:pPr>
        <w:ind w:right="-1" w:firstLine="567"/>
        <w:jc w:val="both"/>
      </w:pPr>
      <w:r>
        <w:t>Курс рубля новый</w:t>
      </w:r>
      <w:r w:rsidR="009112D5">
        <w:t xml:space="preserve"> (</w:t>
      </w:r>
      <w:proofErr w:type="spellStart"/>
      <w:r w:rsidR="009112D5">
        <w:t>КРн</w:t>
      </w:r>
      <w:proofErr w:type="spellEnd"/>
      <w:r w:rsidR="009112D5">
        <w:t xml:space="preserve">) </w:t>
      </w:r>
      <w:r>
        <w:t xml:space="preserve">- величина обратная </w:t>
      </w:r>
      <w:proofErr w:type="spellStart"/>
      <w:r>
        <w:t>КДн</w:t>
      </w:r>
      <w:proofErr w:type="spellEnd"/>
      <w:r>
        <w:t>:</w:t>
      </w:r>
    </w:p>
    <w:p w:rsidR="00BE201F" w:rsidRDefault="00517A4C" w:rsidP="007E3C08">
      <w:pPr>
        <w:ind w:right="-1" w:firstLine="567"/>
        <w:jc w:val="center"/>
      </w:pPr>
      <w:r w:rsidRPr="007E3C08">
        <w:rPr>
          <w:position w:val="-28"/>
        </w:rPr>
        <w:object w:dxaOrig="1800" w:dyaOrig="660">
          <v:shape id="_x0000_i1044" type="#_x0000_t75" style="width:90pt;height:33pt" o:ole="">
            <v:imagedata r:id="rId42" o:title=""/>
          </v:shape>
          <o:OLEObject Type="Embed" ProgID="Equation.3" ShapeID="_x0000_i1044" DrawAspect="Content" ObjectID="_1548334928" r:id="rId43"/>
        </w:object>
      </w:r>
    </w:p>
    <w:p w:rsidR="00B17628" w:rsidRDefault="002B7011" w:rsidP="00011AA5">
      <w:pPr>
        <w:ind w:right="-1" w:firstLine="567"/>
        <w:jc w:val="both"/>
      </w:pPr>
      <w:r>
        <w:t>В силу похожести этой формулы на физическое ускорение, её можно называть формулой ускорения экономическог</w:t>
      </w:r>
      <w:r w:rsidR="00B17628">
        <w:t xml:space="preserve">о прогресса всей рублёвой зоны. </w:t>
      </w:r>
    </w:p>
    <w:p w:rsidR="003660FA" w:rsidRDefault="002B7011" w:rsidP="00011AA5">
      <w:pPr>
        <w:ind w:right="-1" w:firstLine="567"/>
        <w:jc w:val="both"/>
      </w:pPr>
      <w:r>
        <w:t xml:space="preserve">Повременщики </w:t>
      </w:r>
      <w:r w:rsidR="006C2351">
        <w:t xml:space="preserve">государственного аппарата </w:t>
      </w:r>
      <w:r>
        <w:t xml:space="preserve">имеют возможность при </w:t>
      </w:r>
      <w:proofErr w:type="spellStart"/>
      <w:r>
        <w:t>ЭПОСе</w:t>
      </w:r>
      <w:proofErr w:type="spellEnd"/>
      <w:r>
        <w:t xml:space="preserve"> повышать свою зарплату </w:t>
      </w:r>
      <w:r w:rsidR="009112D5">
        <w:t>(З)</w:t>
      </w:r>
      <w:r>
        <w:t xml:space="preserve"> выполняя тот же объём работ меньшим количеством работников и распределяя между собой тот же фонд зарплаты</w:t>
      </w:r>
      <w:r w:rsidR="009112D5">
        <w:t xml:space="preserve"> (ФЗ)</w:t>
      </w:r>
      <w:r w:rsidR="006C2351">
        <w:t xml:space="preserve">. </w:t>
      </w:r>
      <w:r w:rsidR="003660FA">
        <w:t>Если ПТВ государственного аппарата в связи с сокращением штатов будет снижаться, курс парцеллы средний (</w:t>
      </w:r>
      <w:proofErr w:type="spellStart"/>
      <w:r w:rsidR="003660FA">
        <w:t>КПцср</w:t>
      </w:r>
      <w:proofErr w:type="spellEnd"/>
      <w:r w:rsidR="003660FA">
        <w:t xml:space="preserve">) на уровне курса доллара (КД), а капитал (К) с повышением производительности труда (ПТ) будет расти, ясно, что доля государственных расходов (ДФГ) при </w:t>
      </w:r>
      <w:proofErr w:type="spellStart"/>
      <w:r w:rsidR="003660FA">
        <w:t>ЭПО</w:t>
      </w:r>
      <w:r w:rsidR="00B17628">
        <w:t>Се</w:t>
      </w:r>
      <w:proofErr w:type="spellEnd"/>
      <w:r w:rsidR="00B17628">
        <w:t xml:space="preserve"> будет закономерно снижаться.</w:t>
      </w:r>
    </w:p>
    <w:p w:rsidR="002B7011" w:rsidRDefault="002B7011" w:rsidP="00011AA5">
      <w:pPr>
        <w:ind w:right="-1" w:firstLine="567"/>
        <w:jc w:val="both"/>
      </w:pPr>
      <w:r>
        <w:t xml:space="preserve">Фонд амортизации производства </w:t>
      </w:r>
      <w:r w:rsidR="00C716E1">
        <w:t xml:space="preserve">(ФА) </w:t>
      </w:r>
      <w:r>
        <w:t xml:space="preserve">расходуется на регулярное приобретение новых средств производства. Динамика изменения расхода этих средств отражена в материальном стимулировании </w:t>
      </w:r>
      <w:r w:rsidR="00B00A23">
        <w:t xml:space="preserve">(МС) </w:t>
      </w:r>
      <w:r>
        <w:t>их экономии:</w:t>
      </w:r>
    </w:p>
    <w:p w:rsidR="002B7011" w:rsidRDefault="002B7011" w:rsidP="00011AA5">
      <w:pPr>
        <w:ind w:right="-1" w:firstLine="567"/>
        <w:jc w:val="center"/>
      </w:pPr>
      <w:proofErr w:type="spellStart"/>
      <w:r>
        <w:t>МСi</w:t>
      </w:r>
      <w:proofErr w:type="spellEnd"/>
      <w:r>
        <w:t xml:space="preserve"> = В (АН -</w:t>
      </w:r>
      <w:proofErr w:type="spellStart"/>
      <w:r>
        <w:t>Цо</w:t>
      </w:r>
      <w:proofErr w:type="spellEnd"/>
      <w:r>
        <w:t xml:space="preserve"> х АО) </w:t>
      </w:r>
      <w:proofErr w:type="spellStart"/>
      <w:r>
        <w:t>ДТУс</w:t>
      </w:r>
      <w:proofErr w:type="spellEnd"/>
      <w:r>
        <w:t xml:space="preserve"> х </w:t>
      </w:r>
      <w:proofErr w:type="spellStart"/>
      <w:r>
        <w:t>КТУ</w:t>
      </w:r>
      <w:proofErr w:type="gramStart"/>
      <w:r>
        <w:t>i</w:t>
      </w:r>
      <w:proofErr w:type="spellEnd"/>
      <w:r>
        <w:t xml:space="preserve">,   </w:t>
      </w:r>
      <w:proofErr w:type="gramEnd"/>
      <w:r>
        <w:t xml:space="preserve">  р.</w:t>
      </w:r>
    </w:p>
    <w:p w:rsidR="002B7011" w:rsidRDefault="002B7011" w:rsidP="00011AA5">
      <w:pPr>
        <w:ind w:right="-1" w:firstLine="567"/>
        <w:jc w:val="both"/>
      </w:pPr>
      <w:r>
        <w:t xml:space="preserve">В текущем году за норму амортизационного начисления </w:t>
      </w:r>
      <w:r w:rsidR="00B00A23">
        <w:t xml:space="preserve">(АН) </w:t>
      </w:r>
      <w:r>
        <w:t>принимается фактический уровень расхода овеществлённого труда в предыдущем году:</w:t>
      </w:r>
    </w:p>
    <w:p w:rsidR="002B7011" w:rsidRDefault="002B7011" w:rsidP="00011AA5">
      <w:pPr>
        <w:ind w:right="-1" w:firstLine="567"/>
        <w:jc w:val="center"/>
      </w:pPr>
      <w:r>
        <w:t xml:space="preserve">АН = </w:t>
      </w:r>
      <w:proofErr w:type="spellStart"/>
      <w:r>
        <w:t>Цо</w:t>
      </w:r>
      <w:proofErr w:type="spellEnd"/>
      <w:r>
        <w:t xml:space="preserve"> х </w:t>
      </w:r>
      <w:proofErr w:type="gramStart"/>
      <w:r>
        <w:t xml:space="preserve">АО,   </w:t>
      </w:r>
      <w:proofErr w:type="gramEnd"/>
      <w:r>
        <w:t xml:space="preserve">  р/шт.</w:t>
      </w:r>
    </w:p>
    <w:p w:rsidR="002B7011" w:rsidRDefault="002B7011" w:rsidP="00011AA5">
      <w:pPr>
        <w:ind w:right="-1" w:firstLine="567"/>
        <w:jc w:val="both"/>
      </w:pPr>
      <w:r>
        <w:t xml:space="preserve">Год за годом, шаг за шагом имеющиеся резервы бесхозяйственности будут истощаться, сама бесхозяйственность искореняться, а материальное стимулирование </w:t>
      </w:r>
      <w:r w:rsidR="00B00A23">
        <w:t xml:space="preserve">(МС) </w:t>
      </w:r>
      <w:r>
        <w:t>экономии овеществлённого труда стремиться к нулю:</w:t>
      </w:r>
    </w:p>
    <w:p w:rsidR="002B7011" w:rsidRDefault="002B7011" w:rsidP="00011AA5">
      <w:pPr>
        <w:ind w:right="-1" w:firstLine="567"/>
        <w:jc w:val="center"/>
      </w:pPr>
      <w:r>
        <w:t xml:space="preserve">АН – </w:t>
      </w:r>
      <w:proofErr w:type="spellStart"/>
      <w:r>
        <w:t>Цо</w:t>
      </w:r>
      <w:proofErr w:type="spellEnd"/>
      <w:r>
        <w:t xml:space="preserve"> х АО ≈ 0; </w:t>
      </w:r>
      <w:proofErr w:type="gramStart"/>
      <w:r>
        <w:t xml:space="preserve">МС </w:t>
      </w:r>
      <w:r>
        <w:sym w:font="Symbol" w:char="F0AE"/>
      </w:r>
      <w:r>
        <w:t xml:space="preserve"> 0</w:t>
      </w:r>
      <w:proofErr w:type="gramEnd"/>
      <w:r>
        <w:t>.</w:t>
      </w:r>
    </w:p>
    <w:p w:rsidR="00B17628" w:rsidRDefault="002B7011" w:rsidP="00B17628">
      <w:pPr>
        <w:ind w:right="-1" w:firstLine="567"/>
        <w:jc w:val="both"/>
      </w:pPr>
      <w:r>
        <w:t>Как пустая, никому не нужная растрата материальных средств, непроизводительное потребление перестанет существовать, растворившись в общей массе капитала</w:t>
      </w:r>
      <w:r w:rsidR="00B00A23">
        <w:t xml:space="preserve"> (К)</w:t>
      </w:r>
      <w:r>
        <w:t xml:space="preserve">. Зато фонд амортизации новый </w:t>
      </w:r>
      <w:r w:rsidR="00B00A23">
        <w:t>(</w:t>
      </w:r>
      <w:proofErr w:type="spellStart"/>
      <w:r w:rsidR="00B00A23">
        <w:t>ФАн</w:t>
      </w:r>
      <w:proofErr w:type="spellEnd"/>
      <w:r w:rsidR="00B00A23">
        <w:t xml:space="preserve">) </w:t>
      </w:r>
      <w:r>
        <w:t>станет меньше старого</w:t>
      </w:r>
      <w:r w:rsidR="00B00A23">
        <w:t xml:space="preserve"> (</w:t>
      </w:r>
      <w:proofErr w:type="spellStart"/>
      <w:r w:rsidR="00B00A23">
        <w:t>Ф</w:t>
      </w:r>
      <w:r w:rsidR="003660FA">
        <w:t>А</w:t>
      </w:r>
      <w:r w:rsidR="00B00A23">
        <w:t>с</w:t>
      </w:r>
      <w:proofErr w:type="spellEnd"/>
      <w:r w:rsidR="00B00A23">
        <w:t>)</w:t>
      </w:r>
      <w:r>
        <w:t xml:space="preserve">. </w:t>
      </w:r>
    </w:p>
    <w:p w:rsidR="002B7011" w:rsidRDefault="00B17628" w:rsidP="00011AA5">
      <w:pPr>
        <w:ind w:right="-1" w:firstLine="567"/>
        <w:jc w:val="both"/>
      </w:pPr>
      <w:r>
        <w:t>Д</w:t>
      </w:r>
      <w:r w:rsidR="002B7011">
        <w:t xml:space="preserve">оля фонда амортизации </w:t>
      </w:r>
      <w:r w:rsidR="00B00A23">
        <w:t xml:space="preserve">(ДФА) </w:t>
      </w:r>
      <w:r w:rsidR="002B7011">
        <w:t xml:space="preserve">при </w:t>
      </w:r>
      <w:proofErr w:type="spellStart"/>
      <w:r w:rsidR="002B7011">
        <w:t>ЭПОСе</w:t>
      </w:r>
      <w:proofErr w:type="spellEnd"/>
      <w:r w:rsidR="002B7011">
        <w:t xml:space="preserve"> закономерно снижается. Сначала избыток амортизационных средств будет использоваться для внедрения более дорогих, высокопроизводительных технологий, но затем даже сами эти технологии усилят реальную экономию овеществлённого труда и реальное уменьшение доли фонда амортизации</w:t>
      </w:r>
      <w:r w:rsidR="00B00A23">
        <w:t xml:space="preserve"> (ДФА)</w:t>
      </w:r>
      <w:r w:rsidR="002B7011">
        <w:t>.</w:t>
      </w:r>
    </w:p>
    <w:p w:rsidR="00B17628" w:rsidRDefault="002B7011" w:rsidP="00011AA5">
      <w:pPr>
        <w:ind w:right="-1" w:firstLine="567"/>
        <w:jc w:val="both"/>
      </w:pPr>
      <w:r>
        <w:t xml:space="preserve">Из анализа видно, что три части капитала: ФН, ФГ, и ФА при </w:t>
      </w:r>
      <w:proofErr w:type="spellStart"/>
      <w:r>
        <w:t>ЭПОСе</w:t>
      </w:r>
      <w:proofErr w:type="spellEnd"/>
      <w:r>
        <w:t xml:space="preserve"> имеют тенденцию к понижению своих долей в капитале. Это может означать лишь одно: четвёртая составная часть – </w:t>
      </w:r>
      <w:r w:rsidR="00B00A23">
        <w:t>фонд зарплаты (</w:t>
      </w:r>
      <w:r>
        <w:t>ФЗ</w:t>
      </w:r>
      <w:r w:rsidR="00B00A23">
        <w:t>)</w:t>
      </w:r>
      <w:r>
        <w:t xml:space="preserve"> будет иметь тенденцию к росту своей доли</w:t>
      </w:r>
      <w:r w:rsidR="00B00A23">
        <w:t xml:space="preserve"> (ДФЗ)</w:t>
      </w:r>
      <w:r>
        <w:t xml:space="preserve">. Как заметил один оппонент, в моей теории сквозит какая-то обречённость. Наконец-то мы добрались до этой обречённости: ЭПОС всех обрекает... на хорошую жизнь! СБУ </w:t>
      </w:r>
      <w:proofErr w:type="spellStart"/>
      <w:r>
        <w:t>самонастраивается</w:t>
      </w:r>
      <w:proofErr w:type="spellEnd"/>
      <w:r>
        <w:t xml:space="preserve"> на более производительное производство, где капитал работает на фонд заработной платы</w:t>
      </w:r>
      <w:r w:rsidR="00B00A23">
        <w:t xml:space="preserve"> (ФЗ)</w:t>
      </w:r>
      <w:r>
        <w:t>!</w:t>
      </w:r>
    </w:p>
    <w:p w:rsidR="00137EA3" w:rsidRDefault="002B7011" w:rsidP="00011AA5">
      <w:pPr>
        <w:ind w:right="-1" w:firstLine="567"/>
        <w:jc w:val="both"/>
      </w:pPr>
      <w:r>
        <w:t xml:space="preserve">Но саморегулирование на общем фонде заработной платы </w:t>
      </w:r>
      <w:r w:rsidR="00B00A23">
        <w:t xml:space="preserve">(ФЗ) </w:t>
      </w:r>
      <w:r w:rsidR="003A5858">
        <w:t>не кончается. Проведя а</w:t>
      </w:r>
      <w:r>
        <w:t>нализ формул</w:t>
      </w:r>
      <w:r w:rsidR="003A5858">
        <w:t>ы</w:t>
      </w:r>
      <w:r>
        <w:t xml:space="preserve"> индивидуальной живой зарплаты </w:t>
      </w:r>
      <w:r w:rsidR="00B00A23">
        <w:t>(</w:t>
      </w:r>
      <w:proofErr w:type="spellStart"/>
      <w:r w:rsidR="00B00A23">
        <w:t>Зж</w:t>
      </w:r>
      <w:proofErr w:type="spellEnd"/>
      <w:r w:rsidR="00B00A23">
        <w:t xml:space="preserve">) </w:t>
      </w:r>
      <w:r>
        <w:t>сдельщика</w:t>
      </w:r>
      <w:r w:rsidR="003A5858">
        <w:t xml:space="preserve"> (сам анализ опущен) можно выяснить, что </w:t>
      </w:r>
      <w:r w:rsidR="00137EA3">
        <w:t>единственный показатель, влияющий на величину зарплаты – курс парцеллы (</w:t>
      </w:r>
      <w:proofErr w:type="spellStart"/>
      <w:r w:rsidR="00137EA3">
        <w:t>КПц</w:t>
      </w:r>
      <w:proofErr w:type="spellEnd"/>
      <w:r w:rsidR="00137EA3">
        <w:t>). Но и он имеет тенденцию к понижению самого себя и зарплаты (З).</w:t>
      </w:r>
    </w:p>
    <w:p w:rsidR="007A7087" w:rsidRDefault="00ED3168" w:rsidP="00011AA5">
      <w:pPr>
        <w:ind w:right="-1" w:firstLine="567"/>
        <w:jc w:val="both"/>
      </w:pPr>
      <w:r>
        <w:t>Так что же в итоге</w:t>
      </w:r>
      <w:r w:rsidR="007A7087">
        <w:t xml:space="preserve"> будет увеличиваться? Куда будет деваться огромный остаток капитала, образующийся снижением ФН, ФГ и ФА?</w:t>
      </w:r>
    </w:p>
    <w:p w:rsidR="007A7087" w:rsidRDefault="007A7087" w:rsidP="00011AA5">
      <w:pPr>
        <w:ind w:right="-1" w:firstLine="567"/>
        <w:jc w:val="both"/>
      </w:pPr>
      <w:r>
        <w:t xml:space="preserve">Увеличиваться при </w:t>
      </w:r>
      <w:proofErr w:type="spellStart"/>
      <w:r>
        <w:t>ЭПОСе</w:t>
      </w:r>
      <w:proofErr w:type="spellEnd"/>
      <w:r>
        <w:t xml:space="preserve"> будет </w:t>
      </w:r>
      <w:r w:rsidR="00137EA3">
        <w:t>«</w:t>
      </w:r>
      <w:r>
        <w:t>самое важное, самое главное для победы нового общественного строя</w:t>
      </w:r>
      <w:r w:rsidR="00137EA3">
        <w:t>»</w:t>
      </w:r>
      <w:r>
        <w:t xml:space="preserve">: производительность труда </w:t>
      </w:r>
      <w:r w:rsidR="004207DD">
        <w:t xml:space="preserve">(ПТ) </w:t>
      </w:r>
      <w:r>
        <w:t>и на её основе – выработка</w:t>
      </w:r>
      <w:r w:rsidR="004207DD">
        <w:t xml:space="preserve"> (В)</w:t>
      </w:r>
      <w:r>
        <w:t>, покупательная способность денег, благосостояние народа!</w:t>
      </w:r>
    </w:p>
    <w:p w:rsidR="003A5858" w:rsidRDefault="002B7011" w:rsidP="00011AA5">
      <w:pPr>
        <w:ind w:right="-1" w:firstLine="567"/>
        <w:jc w:val="both"/>
      </w:pPr>
      <w:r>
        <w:t>ЭПОС – это постоянная оценка настоящего прошлым опытом, с уточнением, совершенствованием прошлого накопляемым прогрессивным опытом, с целью бесконечного самосовершенствования экономики, уменьшения ошибки управления и создания условий для всё большего приближения всего общества к более идеальному состоянию.</w:t>
      </w:r>
    </w:p>
    <w:p w:rsidR="00FD3C70" w:rsidRDefault="00FD3C70" w:rsidP="00011AA5">
      <w:pPr>
        <w:ind w:right="-1" w:firstLine="567"/>
        <w:jc w:val="both"/>
      </w:pPr>
      <w:r>
        <w:t xml:space="preserve">На графике 3 показано, как при </w:t>
      </w:r>
      <w:proofErr w:type="spellStart"/>
      <w:r>
        <w:t>ЭПОСе</w:t>
      </w:r>
      <w:proofErr w:type="spellEnd"/>
      <w:r>
        <w:t xml:space="preserve"> примерно будет изменяться зарплата реальная (</w:t>
      </w:r>
      <w:proofErr w:type="spellStart"/>
      <w:r>
        <w:t>Зр</w:t>
      </w:r>
      <w:proofErr w:type="spellEnd"/>
      <w:r>
        <w:t>) по характерным отраслям. Здесь же даны для сравнения примерные линии изменения цен (Ц) продукции этих отраслей, которые, собственно, и определяют форму линий реальных зарплат (</w:t>
      </w:r>
      <w:proofErr w:type="spellStart"/>
      <w:r>
        <w:t>Зр</w:t>
      </w:r>
      <w:proofErr w:type="spellEnd"/>
      <w:r>
        <w:t>).</w:t>
      </w:r>
    </w:p>
    <w:p w:rsidR="00FD3C70" w:rsidRDefault="00FD3C70" w:rsidP="00FD3C70">
      <w:pPr>
        <w:ind w:right="-1" w:firstLine="567"/>
        <w:jc w:val="both"/>
      </w:pPr>
      <w:r>
        <w:t>На графике 4 представлены линии зарплат (З) сдельных, повременных и средних между ними по характерным отраслям.</w:t>
      </w:r>
    </w:p>
    <w:p w:rsidR="00FD3C70" w:rsidRDefault="00FD3C70" w:rsidP="00FD3C70">
      <w:pPr>
        <w:ind w:right="-1" w:firstLine="567"/>
        <w:jc w:val="both"/>
      </w:pPr>
      <w:r>
        <w:t xml:space="preserve">С ростом покупательной способности рубля </w:t>
      </w:r>
      <w:r>
        <w:t>зарплата номинальная (</w:t>
      </w:r>
      <w:proofErr w:type="spellStart"/>
      <w:r>
        <w:t>Зн</w:t>
      </w:r>
      <w:proofErr w:type="spellEnd"/>
      <w:r>
        <w:t xml:space="preserve">) будет колебаться на одном и том же уровне, заданном системой СОП, как показано на графике 5. Здесь же даны прочие средние по обществу показатели, характеризующие потребление при </w:t>
      </w:r>
      <w:proofErr w:type="spellStart"/>
      <w:r>
        <w:t>ЭПОСе</w:t>
      </w:r>
      <w:proofErr w:type="spellEnd"/>
      <w:r>
        <w:t>.</w:t>
      </w:r>
    </w:p>
    <w:p w:rsidR="000A1051" w:rsidRDefault="002B7011" w:rsidP="000A1051">
      <w:pPr>
        <w:ind w:right="-1" w:firstLine="567"/>
        <w:jc w:val="center"/>
      </w:pPr>
      <w:r>
        <w:br w:type="page"/>
      </w:r>
    </w:p>
    <w:p w:rsidR="00DF7C2F" w:rsidRPr="00DF7C2F" w:rsidRDefault="00DF7C2F" w:rsidP="00011AA5">
      <w:r>
        <w:object w:dxaOrig="11225" w:dyaOrig="16157">
          <v:shape id="_x0000_i1045" type="#_x0000_t75" style="width:528pt;height:762pt" o:ole="">
            <v:imagedata r:id="rId44" o:title=""/>
          </v:shape>
          <o:OLEObject Type="Embed" ProgID="KOMPAS.FRW" ShapeID="_x0000_i1045" DrawAspect="Content" ObjectID="_1548334929" r:id="rId45"/>
        </w:object>
      </w:r>
    </w:p>
    <w:p w:rsidR="00DF7C2F" w:rsidRPr="00DF7C2F" w:rsidRDefault="00DF7C2F" w:rsidP="00011AA5">
      <w:r>
        <w:object w:dxaOrig="11225" w:dyaOrig="16157">
          <v:shape id="_x0000_i1046" type="#_x0000_t75" style="width:529.5pt;height:762pt" o:ole="">
            <v:imagedata r:id="rId46" o:title=""/>
          </v:shape>
          <o:OLEObject Type="Embed" ProgID="KOMPAS.FRW" ShapeID="_x0000_i1046" DrawAspect="Content" ObjectID="_1548334930" r:id="rId47"/>
        </w:object>
      </w:r>
    </w:p>
    <w:p w:rsidR="00BC57CC" w:rsidRDefault="00DF7C2F" w:rsidP="00011AA5">
      <w:r>
        <w:object w:dxaOrig="11225" w:dyaOrig="16157">
          <v:shape id="_x0000_i1047" type="#_x0000_t75" style="width:528pt;height:762pt" o:ole="">
            <v:imagedata r:id="rId48" o:title=""/>
          </v:shape>
          <o:OLEObject Type="Embed" ProgID="KOMPAS.FRW" ShapeID="_x0000_i1047" DrawAspect="Content" ObjectID="_1548334931" r:id="rId49"/>
        </w:object>
      </w:r>
    </w:p>
    <w:p w:rsidR="00556FDA" w:rsidRDefault="00556FDA" w:rsidP="007373B2">
      <w:pPr>
        <w:ind w:right="-1" w:firstLine="567"/>
        <w:jc w:val="center"/>
      </w:pPr>
      <w:bookmarkStart w:id="0" w:name="_GoBack"/>
      <w:bookmarkEnd w:id="0"/>
    </w:p>
    <w:sectPr w:rsidR="00556FDA" w:rsidSect="00A95B8F">
      <w:pgSz w:w="11907" w:h="16840"/>
      <w:pgMar w:top="426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AB"/>
    <w:rsid w:val="00007CE6"/>
    <w:rsid w:val="00011AA5"/>
    <w:rsid w:val="00012498"/>
    <w:rsid w:val="00022783"/>
    <w:rsid w:val="00024F60"/>
    <w:rsid w:val="00030657"/>
    <w:rsid w:val="00037B71"/>
    <w:rsid w:val="00053A36"/>
    <w:rsid w:val="00061B26"/>
    <w:rsid w:val="00062102"/>
    <w:rsid w:val="00064763"/>
    <w:rsid w:val="00065E81"/>
    <w:rsid w:val="00074B04"/>
    <w:rsid w:val="000805ED"/>
    <w:rsid w:val="00082D91"/>
    <w:rsid w:val="00082EA4"/>
    <w:rsid w:val="00084D8E"/>
    <w:rsid w:val="000971CF"/>
    <w:rsid w:val="000A1051"/>
    <w:rsid w:val="000A1951"/>
    <w:rsid w:val="000A3354"/>
    <w:rsid w:val="000A4CEB"/>
    <w:rsid w:val="000A567A"/>
    <w:rsid w:val="000A62DC"/>
    <w:rsid w:val="000A6E5E"/>
    <w:rsid w:val="000B0515"/>
    <w:rsid w:val="000B0BE6"/>
    <w:rsid w:val="000B745B"/>
    <w:rsid w:val="000C6ABC"/>
    <w:rsid w:val="000C6C97"/>
    <w:rsid w:val="000D4031"/>
    <w:rsid w:val="000D6A7C"/>
    <w:rsid w:val="000E7461"/>
    <w:rsid w:val="00101277"/>
    <w:rsid w:val="00111BA6"/>
    <w:rsid w:val="001120FA"/>
    <w:rsid w:val="00120C7B"/>
    <w:rsid w:val="00123EB6"/>
    <w:rsid w:val="00125A58"/>
    <w:rsid w:val="00127831"/>
    <w:rsid w:val="00132412"/>
    <w:rsid w:val="00134298"/>
    <w:rsid w:val="00137EA3"/>
    <w:rsid w:val="001437DE"/>
    <w:rsid w:val="00147ED0"/>
    <w:rsid w:val="00154EEE"/>
    <w:rsid w:val="001573BD"/>
    <w:rsid w:val="00167594"/>
    <w:rsid w:val="001908FB"/>
    <w:rsid w:val="00191CE6"/>
    <w:rsid w:val="00194571"/>
    <w:rsid w:val="001A09E3"/>
    <w:rsid w:val="001A2164"/>
    <w:rsid w:val="001A4327"/>
    <w:rsid w:val="001B2D73"/>
    <w:rsid w:val="001C6A00"/>
    <w:rsid w:val="001D1402"/>
    <w:rsid w:val="001D23B2"/>
    <w:rsid w:val="001D61E1"/>
    <w:rsid w:val="001D7625"/>
    <w:rsid w:val="001E6A37"/>
    <w:rsid w:val="001F16CF"/>
    <w:rsid w:val="001F1DA0"/>
    <w:rsid w:val="001F384D"/>
    <w:rsid w:val="001F41BA"/>
    <w:rsid w:val="002201DF"/>
    <w:rsid w:val="0022130E"/>
    <w:rsid w:val="002255FB"/>
    <w:rsid w:val="002264F3"/>
    <w:rsid w:val="0024004A"/>
    <w:rsid w:val="00242AD5"/>
    <w:rsid w:val="00250FCA"/>
    <w:rsid w:val="002555AB"/>
    <w:rsid w:val="00261AB1"/>
    <w:rsid w:val="00265421"/>
    <w:rsid w:val="0027240E"/>
    <w:rsid w:val="00274F9A"/>
    <w:rsid w:val="00276C7F"/>
    <w:rsid w:val="00282EFA"/>
    <w:rsid w:val="00290200"/>
    <w:rsid w:val="00296E7E"/>
    <w:rsid w:val="002A4E1C"/>
    <w:rsid w:val="002A505A"/>
    <w:rsid w:val="002B0862"/>
    <w:rsid w:val="002B0B7B"/>
    <w:rsid w:val="002B1C3F"/>
    <w:rsid w:val="002B7011"/>
    <w:rsid w:val="002E0C8A"/>
    <w:rsid w:val="002F7B94"/>
    <w:rsid w:val="003002E7"/>
    <w:rsid w:val="0030076C"/>
    <w:rsid w:val="00306943"/>
    <w:rsid w:val="00306BB1"/>
    <w:rsid w:val="003114C4"/>
    <w:rsid w:val="00316B71"/>
    <w:rsid w:val="00324EF4"/>
    <w:rsid w:val="003339B0"/>
    <w:rsid w:val="003365EB"/>
    <w:rsid w:val="003421DF"/>
    <w:rsid w:val="00347C49"/>
    <w:rsid w:val="0035781B"/>
    <w:rsid w:val="00365F0B"/>
    <w:rsid w:val="003660FA"/>
    <w:rsid w:val="00372E14"/>
    <w:rsid w:val="003767D6"/>
    <w:rsid w:val="003775C1"/>
    <w:rsid w:val="00382046"/>
    <w:rsid w:val="00387240"/>
    <w:rsid w:val="0039288A"/>
    <w:rsid w:val="0039486B"/>
    <w:rsid w:val="00396266"/>
    <w:rsid w:val="00397FA9"/>
    <w:rsid w:val="003A5858"/>
    <w:rsid w:val="003B29C9"/>
    <w:rsid w:val="003B2D50"/>
    <w:rsid w:val="003B7477"/>
    <w:rsid w:val="003B7E60"/>
    <w:rsid w:val="003C2A51"/>
    <w:rsid w:val="003D3178"/>
    <w:rsid w:val="003D7F40"/>
    <w:rsid w:val="003E712F"/>
    <w:rsid w:val="003F21A7"/>
    <w:rsid w:val="003F6A31"/>
    <w:rsid w:val="00405DA6"/>
    <w:rsid w:val="00412C89"/>
    <w:rsid w:val="004152B0"/>
    <w:rsid w:val="004207DD"/>
    <w:rsid w:val="00420876"/>
    <w:rsid w:val="00420E79"/>
    <w:rsid w:val="004216C6"/>
    <w:rsid w:val="00422609"/>
    <w:rsid w:val="00425520"/>
    <w:rsid w:val="00426BBA"/>
    <w:rsid w:val="0042770C"/>
    <w:rsid w:val="0043721C"/>
    <w:rsid w:val="00440026"/>
    <w:rsid w:val="004419D9"/>
    <w:rsid w:val="00442091"/>
    <w:rsid w:val="00443361"/>
    <w:rsid w:val="004459B6"/>
    <w:rsid w:val="00445D20"/>
    <w:rsid w:val="004462BE"/>
    <w:rsid w:val="0045550F"/>
    <w:rsid w:val="00457DBB"/>
    <w:rsid w:val="004675C1"/>
    <w:rsid w:val="004713EE"/>
    <w:rsid w:val="00485197"/>
    <w:rsid w:val="00485E2B"/>
    <w:rsid w:val="0048668E"/>
    <w:rsid w:val="00494165"/>
    <w:rsid w:val="004B1987"/>
    <w:rsid w:val="004C0A62"/>
    <w:rsid w:val="004C7863"/>
    <w:rsid w:val="004D1E61"/>
    <w:rsid w:val="004D2949"/>
    <w:rsid w:val="004D2BC9"/>
    <w:rsid w:val="004D637D"/>
    <w:rsid w:val="004E4B68"/>
    <w:rsid w:val="004E565D"/>
    <w:rsid w:val="004E5852"/>
    <w:rsid w:val="004F49DF"/>
    <w:rsid w:val="004F5404"/>
    <w:rsid w:val="0050368A"/>
    <w:rsid w:val="00505585"/>
    <w:rsid w:val="005137C2"/>
    <w:rsid w:val="0051611E"/>
    <w:rsid w:val="00517A4C"/>
    <w:rsid w:val="005246A0"/>
    <w:rsid w:val="00526F39"/>
    <w:rsid w:val="00533361"/>
    <w:rsid w:val="005470E4"/>
    <w:rsid w:val="00551F30"/>
    <w:rsid w:val="00552D8F"/>
    <w:rsid w:val="00556FDA"/>
    <w:rsid w:val="00562F77"/>
    <w:rsid w:val="00566A95"/>
    <w:rsid w:val="0057239D"/>
    <w:rsid w:val="00582670"/>
    <w:rsid w:val="0058379E"/>
    <w:rsid w:val="00584F8C"/>
    <w:rsid w:val="00585462"/>
    <w:rsid w:val="00585C78"/>
    <w:rsid w:val="00587585"/>
    <w:rsid w:val="00592D54"/>
    <w:rsid w:val="00595ED7"/>
    <w:rsid w:val="005B0CB6"/>
    <w:rsid w:val="005B2E3A"/>
    <w:rsid w:val="005C131F"/>
    <w:rsid w:val="005C7F16"/>
    <w:rsid w:val="005D013A"/>
    <w:rsid w:val="005F2EEC"/>
    <w:rsid w:val="006077CE"/>
    <w:rsid w:val="0061073F"/>
    <w:rsid w:val="006125CD"/>
    <w:rsid w:val="00636720"/>
    <w:rsid w:val="00641891"/>
    <w:rsid w:val="00657BF1"/>
    <w:rsid w:val="00672532"/>
    <w:rsid w:val="00673B55"/>
    <w:rsid w:val="00675E3E"/>
    <w:rsid w:val="006832EE"/>
    <w:rsid w:val="00690F49"/>
    <w:rsid w:val="006A7A2A"/>
    <w:rsid w:val="006B0F52"/>
    <w:rsid w:val="006B49A0"/>
    <w:rsid w:val="006C0BFB"/>
    <w:rsid w:val="006C19EB"/>
    <w:rsid w:val="006C2351"/>
    <w:rsid w:val="006C3E03"/>
    <w:rsid w:val="006C520B"/>
    <w:rsid w:val="006D26A4"/>
    <w:rsid w:val="006D508F"/>
    <w:rsid w:val="006D5B49"/>
    <w:rsid w:val="006D5E8B"/>
    <w:rsid w:val="006F3BDC"/>
    <w:rsid w:val="00707C31"/>
    <w:rsid w:val="0071320A"/>
    <w:rsid w:val="007254CB"/>
    <w:rsid w:val="00726EF6"/>
    <w:rsid w:val="007373B2"/>
    <w:rsid w:val="00744C72"/>
    <w:rsid w:val="007473B6"/>
    <w:rsid w:val="007477F2"/>
    <w:rsid w:val="00747D8C"/>
    <w:rsid w:val="00752202"/>
    <w:rsid w:val="00752EAC"/>
    <w:rsid w:val="00753565"/>
    <w:rsid w:val="007748F5"/>
    <w:rsid w:val="007814C9"/>
    <w:rsid w:val="00783B34"/>
    <w:rsid w:val="0078588B"/>
    <w:rsid w:val="0078772F"/>
    <w:rsid w:val="007919BF"/>
    <w:rsid w:val="00791CFE"/>
    <w:rsid w:val="00792C9E"/>
    <w:rsid w:val="0079356A"/>
    <w:rsid w:val="007959EF"/>
    <w:rsid w:val="007A6C9A"/>
    <w:rsid w:val="007A7087"/>
    <w:rsid w:val="007B176B"/>
    <w:rsid w:val="007C2F8C"/>
    <w:rsid w:val="007C39D1"/>
    <w:rsid w:val="007D02A8"/>
    <w:rsid w:val="007E088E"/>
    <w:rsid w:val="007E0EE1"/>
    <w:rsid w:val="007E3A97"/>
    <w:rsid w:val="007E3C08"/>
    <w:rsid w:val="007F23AB"/>
    <w:rsid w:val="007F2E6A"/>
    <w:rsid w:val="007F373A"/>
    <w:rsid w:val="007F63C1"/>
    <w:rsid w:val="0080011B"/>
    <w:rsid w:val="00800FB8"/>
    <w:rsid w:val="00807FE6"/>
    <w:rsid w:val="008103D9"/>
    <w:rsid w:val="00810EFB"/>
    <w:rsid w:val="0081280A"/>
    <w:rsid w:val="00813DA2"/>
    <w:rsid w:val="008166A0"/>
    <w:rsid w:val="008235FD"/>
    <w:rsid w:val="00823BAC"/>
    <w:rsid w:val="00832D98"/>
    <w:rsid w:val="00833DB5"/>
    <w:rsid w:val="00835608"/>
    <w:rsid w:val="008357AD"/>
    <w:rsid w:val="008562ED"/>
    <w:rsid w:val="00865DD1"/>
    <w:rsid w:val="00880903"/>
    <w:rsid w:val="00884C6E"/>
    <w:rsid w:val="008907B1"/>
    <w:rsid w:val="008B6122"/>
    <w:rsid w:val="008C3FE4"/>
    <w:rsid w:val="008D3B29"/>
    <w:rsid w:val="008D4AD3"/>
    <w:rsid w:val="008D5D8D"/>
    <w:rsid w:val="008E46E6"/>
    <w:rsid w:val="008E46FE"/>
    <w:rsid w:val="00900A34"/>
    <w:rsid w:val="009112D5"/>
    <w:rsid w:val="00932284"/>
    <w:rsid w:val="009340D9"/>
    <w:rsid w:val="00936A50"/>
    <w:rsid w:val="00937B3A"/>
    <w:rsid w:val="009417C1"/>
    <w:rsid w:val="009536C6"/>
    <w:rsid w:val="009541C6"/>
    <w:rsid w:val="00955A1A"/>
    <w:rsid w:val="009561F9"/>
    <w:rsid w:val="00970243"/>
    <w:rsid w:val="00972208"/>
    <w:rsid w:val="00973665"/>
    <w:rsid w:val="00974786"/>
    <w:rsid w:val="009771CA"/>
    <w:rsid w:val="00981560"/>
    <w:rsid w:val="00995A95"/>
    <w:rsid w:val="00997D89"/>
    <w:rsid w:val="00997E65"/>
    <w:rsid w:val="009A0B6A"/>
    <w:rsid w:val="009A4D89"/>
    <w:rsid w:val="009C2DA5"/>
    <w:rsid w:val="009C7B6B"/>
    <w:rsid w:val="009D17A6"/>
    <w:rsid w:val="009D5E1E"/>
    <w:rsid w:val="009E0B32"/>
    <w:rsid w:val="009E69A5"/>
    <w:rsid w:val="009F33ED"/>
    <w:rsid w:val="00A07AC8"/>
    <w:rsid w:val="00A11AD8"/>
    <w:rsid w:val="00A141EB"/>
    <w:rsid w:val="00A24E36"/>
    <w:rsid w:val="00A2660D"/>
    <w:rsid w:val="00A2745C"/>
    <w:rsid w:val="00A43168"/>
    <w:rsid w:val="00A4372E"/>
    <w:rsid w:val="00A51B33"/>
    <w:rsid w:val="00A53D18"/>
    <w:rsid w:val="00A5442E"/>
    <w:rsid w:val="00A63F6D"/>
    <w:rsid w:val="00A65B69"/>
    <w:rsid w:val="00A756DD"/>
    <w:rsid w:val="00A842F8"/>
    <w:rsid w:val="00A95B8F"/>
    <w:rsid w:val="00AB462E"/>
    <w:rsid w:val="00AB4F2A"/>
    <w:rsid w:val="00AB5D41"/>
    <w:rsid w:val="00AC325F"/>
    <w:rsid w:val="00AD4B22"/>
    <w:rsid w:val="00AE507A"/>
    <w:rsid w:val="00AE721C"/>
    <w:rsid w:val="00B00A23"/>
    <w:rsid w:val="00B077F7"/>
    <w:rsid w:val="00B1041C"/>
    <w:rsid w:val="00B11105"/>
    <w:rsid w:val="00B11C54"/>
    <w:rsid w:val="00B17628"/>
    <w:rsid w:val="00B25214"/>
    <w:rsid w:val="00B32EBA"/>
    <w:rsid w:val="00B35986"/>
    <w:rsid w:val="00B414FE"/>
    <w:rsid w:val="00B4248E"/>
    <w:rsid w:val="00B473FB"/>
    <w:rsid w:val="00B55920"/>
    <w:rsid w:val="00B560FB"/>
    <w:rsid w:val="00B604D9"/>
    <w:rsid w:val="00B613A4"/>
    <w:rsid w:val="00B757EC"/>
    <w:rsid w:val="00B80A75"/>
    <w:rsid w:val="00B81486"/>
    <w:rsid w:val="00B90A9D"/>
    <w:rsid w:val="00B96192"/>
    <w:rsid w:val="00B97E78"/>
    <w:rsid w:val="00BB3989"/>
    <w:rsid w:val="00BB59A8"/>
    <w:rsid w:val="00BB71D7"/>
    <w:rsid w:val="00BB736F"/>
    <w:rsid w:val="00BC57CC"/>
    <w:rsid w:val="00BD296C"/>
    <w:rsid w:val="00BE201F"/>
    <w:rsid w:val="00BF0A81"/>
    <w:rsid w:val="00C0008D"/>
    <w:rsid w:val="00C00459"/>
    <w:rsid w:val="00C230E8"/>
    <w:rsid w:val="00C24DD2"/>
    <w:rsid w:val="00C2734C"/>
    <w:rsid w:val="00C36DDA"/>
    <w:rsid w:val="00C51300"/>
    <w:rsid w:val="00C52C68"/>
    <w:rsid w:val="00C57B43"/>
    <w:rsid w:val="00C7085F"/>
    <w:rsid w:val="00C716E1"/>
    <w:rsid w:val="00C81263"/>
    <w:rsid w:val="00C84EC8"/>
    <w:rsid w:val="00C90FE2"/>
    <w:rsid w:val="00C9590F"/>
    <w:rsid w:val="00C9766C"/>
    <w:rsid w:val="00CA0A2D"/>
    <w:rsid w:val="00CA7E57"/>
    <w:rsid w:val="00CB16B6"/>
    <w:rsid w:val="00CC61CE"/>
    <w:rsid w:val="00CD0047"/>
    <w:rsid w:val="00CE0D04"/>
    <w:rsid w:val="00CF2845"/>
    <w:rsid w:val="00CF4BEA"/>
    <w:rsid w:val="00D12BE5"/>
    <w:rsid w:val="00D272A3"/>
    <w:rsid w:val="00D27F31"/>
    <w:rsid w:val="00D315EF"/>
    <w:rsid w:val="00D32DDE"/>
    <w:rsid w:val="00D44280"/>
    <w:rsid w:val="00D475B0"/>
    <w:rsid w:val="00D50488"/>
    <w:rsid w:val="00D50489"/>
    <w:rsid w:val="00D53A78"/>
    <w:rsid w:val="00D709CB"/>
    <w:rsid w:val="00D70F9F"/>
    <w:rsid w:val="00D71A76"/>
    <w:rsid w:val="00D7566F"/>
    <w:rsid w:val="00D75B4B"/>
    <w:rsid w:val="00D853D9"/>
    <w:rsid w:val="00D9123D"/>
    <w:rsid w:val="00D934B5"/>
    <w:rsid w:val="00D97AE9"/>
    <w:rsid w:val="00DA249F"/>
    <w:rsid w:val="00DA25F7"/>
    <w:rsid w:val="00DA62B1"/>
    <w:rsid w:val="00DA62C5"/>
    <w:rsid w:val="00DA77AF"/>
    <w:rsid w:val="00DB0D19"/>
    <w:rsid w:val="00DB6899"/>
    <w:rsid w:val="00DB6E65"/>
    <w:rsid w:val="00DB7D71"/>
    <w:rsid w:val="00DC0DD2"/>
    <w:rsid w:val="00DC0FCC"/>
    <w:rsid w:val="00DC4711"/>
    <w:rsid w:val="00DD1AAE"/>
    <w:rsid w:val="00DE055E"/>
    <w:rsid w:val="00DE2211"/>
    <w:rsid w:val="00DE54C5"/>
    <w:rsid w:val="00DF4A29"/>
    <w:rsid w:val="00DF4E88"/>
    <w:rsid w:val="00DF568B"/>
    <w:rsid w:val="00DF7C2F"/>
    <w:rsid w:val="00E00684"/>
    <w:rsid w:val="00E03878"/>
    <w:rsid w:val="00E056DC"/>
    <w:rsid w:val="00E06DF9"/>
    <w:rsid w:val="00E1217D"/>
    <w:rsid w:val="00E208A0"/>
    <w:rsid w:val="00E21098"/>
    <w:rsid w:val="00E272BF"/>
    <w:rsid w:val="00E30B43"/>
    <w:rsid w:val="00E35931"/>
    <w:rsid w:val="00E40785"/>
    <w:rsid w:val="00E4360E"/>
    <w:rsid w:val="00E43EB5"/>
    <w:rsid w:val="00E570A4"/>
    <w:rsid w:val="00E71757"/>
    <w:rsid w:val="00E718A1"/>
    <w:rsid w:val="00E72B64"/>
    <w:rsid w:val="00E73152"/>
    <w:rsid w:val="00E75DD6"/>
    <w:rsid w:val="00E852CC"/>
    <w:rsid w:val="00E95D75"/>
    <w:rsid w:val="00E97215"/>
    <w:rsid w:val="00EA0243"/>
    <w:rsid w:val="00EA2998"/>
    <w:rsid w:val="00EA2C64"/>
    <w:rsid w:val="00EA3494"/>
    <w:rsid w:val="00EB227C"/>
    <w:rsid w:val="00EB3A32"/>
    <w:rsid w:val="00EB5772"/>
    <w:rsid w:val="00EC0143"/>
    <w:rsid w:val="00EC1C04"/>
    <w:rsid w:val="00EC510C"/>
    <w:rsid w:val="00ED2509"/>
    <w:rsid w:val="00ED3168"/>
    <w:rsid w:val="00EE3756"/>
    <w:rsid w:val="00EE3AC3"/>
    <w:rsid w:val="00EE5B2E"/>
    <w:rsid w:val="00F10719"/>
    <w:rsid w:val="00F13FEE"/>
    <w:rsid w:val="00F32709"/>
    <w:rsid w:val="00F51692"/>
    <w:rsid w:val="00F71046"/>
    <w:rsid w:val="00F743EE"/>
    <w:rsid w:val="00F76412"/>
    <w:rsid w:val="00F7744D"/>
    <w:rsid w:val="00F82BFC"/>
    <w:rsid w:val="00F940CA"/>
    <w:rsid w:val="00FA2BFE"/>
    <w:rsid w:val="00FA3288"/>
    <w:rsid w:val="00FA3D1B"/>
    <w:rsid w:val="00FA7326"/>
    <w:rsid w:val="00FC13CA"/>
    <w:rsid w:val="00FD3C70"/>
    <w:rsid w:val="00FE6557"/>
    <w:rsid w:val="00FE69BC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21AD8-F8C3-4DB2-BAAC-E9B90340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 w:firstLine="567"/>
      <w:jc w:val="center"/>
      <w:outlineLvl w:val="0"/>
    </w:pPr>
    <w:rPr>
      <w:b/>
      <w:sz w:val="5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ind w:left="-567"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ind w:left="-567" w:firstLine="567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567" w:right="-851" w:firstLine="567"/>
      <w:jc w:val="both"/>
    </w:p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character" w:styleId="a4">
    <w:name w:val="Hyperlink"/>
    <w:rsid w:val="00F5169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8E46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3725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уберечься от сглаза</vt:lpstr>
    </vt:vector>
  </TitlesOfParts>
  <Company>Personal Copy</Company>
  <LinksUpToDate>false</LinksUpToDate>
  <CharactersWithSpaces>24911</CharactersWithSpaces>
  <SharedDoc>false</SharedDoc>
  <HLinks>
    <vt:vector size="6" baseType="variant">
      <vt:variant>
        <vt:i4>3538952</vt:i4>
      </vt:variant>
      <vt:variant>
        <vt:i4>0</vt:i4>
      </vt:variant>
      <vt:variant>
        <vt:i4>0</vt:i4>
      </vt:variant>
      <vt:variant>
        <vt:i4>5</vt:i4>
      </vt:variant>
      <vt:variant>
        <vt:lpwstr>mailto:edivkol@mail.ru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уберечься от сглаза</dc:title>
  <dc:subject/>
  <dc:creator>keeper</dc:creator>
  <cp:keywords/>
  <dc:description/>
  <cp:lastModifiedBy>Эдик</cp:lastModifiedBy>
  <cp:revision>8</cp:revision>
  <cp:lastPrinted>2015-11-30T01:12:00Z</cp:lastPrinted>
  <dcterms:created xsi:type="dcterms:W3CDTF">2017-02-11T05:34:00Z</dcterms:created>
  <dcterms:modified xsi:type="dcterms:W3CDTF">2017-02-11T13:15:00Z</dcterms:modified>
</cp:coreProperties>
</file>