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14" w:rsidRPr="003E23B1" w:rsidRDefault="00EE1F42" w:rsidP="005F6DAD">
      <w:pPr>
        <w:rPr>
          <w:b/>
        </w:rPr>
      </w:pPr>
      <w:r w:rsidRPr="003E23B1">
        <w:rPr>
          <w:b/>
        </w:rPr>
        <w:t>Просим ограничить  произвол агрегаторов занимающихся приемом заказов на услуги такси.</w:t>
      </w:r>
    </w:p>
    <w:p w:rsidR="003029B7" w:rsidRDefault="003E23B1" w:rsidP="005F6DAD">
      <w:r>
        <w:t xml:space="preserve">К сожалению из за  неуёмной жадности агрегаторов принимающих заказы от населения на услуги такси цена на эти услуги упала ниже себестоимости. </w:t>
      </w:r>
      <w:r w:rsidR="00C16B99">
        <w:t>При существующей</w:t>
      </w:r>
      <w:r w:rsidR="00B06B53">
        <w:t xml:space="preserve"> стоимости заказов водители вынуждены раб</w:t>
      </w:r>
      <w:r w:rsidR="00B67E8D">
        <w:t>отать по 16 – 18 часов в сутки</w:t>
      </w:r>
      <w:proofErr w:type="gramStart"/>
      <w:r w:rsidR="00B67E8D">
        <w:t xml:space="preserve"> .</w:t>
      </w:r>
      <w:proofErr w:type="gramEnd"/>
      <w:r w:rsidR="00B06B53">
        <w:t xml:space="preserve"> Чрезвычайно заниженная стоимость</w:t>
      </w:r>
      <w:r w:rsidR="00DC344B">
        <w:t xml:space="preserve"> </w:t>
      </w:r>
      <w:r w:rsidR="00B06B53">
        <w:t>не позволяет покрывать расходы</w:t>
      </w:r>
      <w:r>
        <w:t>,</w:t>
      </w:r>
      <w:r w:rsidR="00B06B53">
        <w:t xml:space="preserve"> связанные с </w:t>
      </w:r>
      <w:r w:rsidR="00DC344B">
        <w:t>содержанием и</w:t>
      </w:r>
      <w:r w:rsidR="00B06B53">
        <w:t xml:space="preserve"> обновлением авто</w:t>
      </w:r>
      <w:r w:rsidR="003029B7">
        <w:t>т</w:t>
      </w:r>
      <w:r w:rsidR="00B06B53">
        <w:t>ранспорта</w:t>
      </w:r>
      <w:r w:rsidR="003029B7">
        <w:t>.</w:t>
      </w:r>
    </w:p>
    <w:p w:rsidR="003029B7" w:rsidRDefault="003029B7" w:rsidP="005F6DAD">
      <w:r>
        <w:t>Водитель и пассаж</w:t>
      </w:r>
      <w:r w:rsidR="00B67E8D">
        <w:t xml:space="preserve">иры </w:t>
      </w:r>
      <w:proofErr w:type="gramStart"/>
      <w:r w:rsidR="00B67E8D">
        <w:t>оказываются</w:t>
      </w:r>
      <w:proofErr w:type="gramEnd"/>
      <w:r w:rsidR="00B67E8D">
        <w:t xml:space="preserve"> не застрахованы.</w:t>
      </w:r>
    </w:p>
    <w:p w:rsidR="003029B7" w:rsidRPr="00B67E8D" w:rsidRDefault="003029B7" w:rsidP="005F6DAD">
      <w:pPr>
        <w:rPr>
          <w:b/>
        </w:rPr>
      </w:pPr>
    </w:p>
    <w:p w:rsidR="0013383E" w:rsidRPr="00B67E8D" w:rsidRDefault="003E23B1" w:rsidP="005F6DAD">
      <w:pPr>
        <w:rPr>
          <w:b/>
        </w:rPr>
      </w:pPr>
      <w:r w:rsidRPr="00B67E8D">
        <w:rPr>
          <w:b/>
        </w:rPr>
        <w:t>Для исправления данной ситуации требуется внести в Ф.З. № 69 следующие изменения:</w:t>
      </w:r>
    </w:p>
    <w:p w:rsidR="007D1AF2" w:rsidRDefault="0013383E" w:rsidP="0013383E">
      <w:pPr>
        <w:pStyle w:val="a3"/>
        <w:numPr>
          <w:ilvl w:val="0"/>
          <w:numId w:val="2"/>
        </w:numPr>
      </w:pPr>
      <w:r>
        <w:t>Д</w:t>
      </w:r>
      <w:r w:rsidR="006537B0">
        <w:t>олжна быть установлена</w:t>
      </w:r>
      <w:r w:rsidR="00EA5C67">
        <w:t>, законодательно,</w:t>
      </w:r>
      <w:r w:rsidR="007D1AF2">
        <w:t xml:space="preserve"> минимальная стоимость проезда за километр</w:t>
      </w:r>
      <w:r w:rsidR="00EA5C67">
        <w:t xml:space="preserve"> в автомобиле такси в зависимости от региона Российской Федерации.</w:t>
      </w:r>
      <w:r w:rsidR="0022741B">
        <w:t xml:space="preserve"> Данная стоимость должна включать в себя: </w:t>
      </w:r>
    </w:p>
    <w:p w:rsidR="0022741B" w:rsidRDefault="0022741B" w:rsidP="0022741B">
      <w:pPr>
        <w:pStyle w:val="a3"/>
      </w:pPr>
      <w:r>
        <w:t>Комиссию агрегатора.</w:t>
      </w:r>
    </w:p>
    <w:p w:rsidR="0022741B" w:rsidRDefault="0022741B" w:rsidP="0022741B">
      <w:pPr>
        <w:pStyle w:val="a3"/>
      </w:pPr>
      <w:r>
        <w:t>Расходы на топливо.</w:t>
      </w:r>
    </w:p>
    <w:p w:rsidR="0022741B" w:rsidRDefault="0022741B" w:rsidP="0022741B">
      <w:pPr>
        <w:pStyle w:val="a3"/>
      </w:pPr>
      <w:r>
        <w:t>Амортизацию транспортного средства.</w:t>
      </w:r>
    </w:p>
    <w:p w:rsidR="0022741B" w:rsidRDefault="0022741B" w:rsidP="0022741B">
      <w:pPr>
        <w:pStyle w:val="a3"/>
      </w:pPr>
      <w:r>
        <w:t>Достойную зарплату водителя (исходя из средней по региону)</w:t>
      </w:r>
    </w:p>
    <w:p w:rsidR="0022741B" w:rsidRDefault="0022741B" w:rsidP="0022741B">
      <w:pPr>
        <w:pStyle w:val="a3"/>
      </w:pPr>
      <w:r>
        <w:t>Налоговые отчисления.</w:t>
      </w:r>
    </w:p>
    <w:p w:rsidR="0013383E" w:rsidRDefault="0013383E" w:rsidP="0013383E">
      <w:pPr>
        <w:pStyle w:val="a3"/>
        <w:numPr>
          <w:ilvl w:val="0"/>
          <w:numId w:val="2"/>
        </w:numPr>
      </w:pPr>
      <w:r>
        <w:t>Ограничить величину комиссионного вознаграждени</w:t>
      </w:r>
      <w:r w:rsidR="004B04D6">
        <w:t>я агрегатора не более 23% .</w:t>
      </w:r>
    </w:p>
    <w:p w:rsidR="0013383E" w:rsidRDefault="0013383E" w:rsidP="0013383E">
      <w:pPr>
        <w:pStyle w:val="a3"/>
        <w:numPr>
          <w:ilvl w:val="0"/>
          <w:numId w:val="2"/>
        </w:numPr>
      </w:pPr>
      <w:r>
        <w:t>Создать страховой фонд для страхования водителя и пассажиров во время поездки на сумму 2000000 рублей на всех (водитель +пассажиры)</w:t>
      </w:r>
    </w:p>
    <w:p w:rsidR="006F2CD5" w:rsidRDefault="006F2CD5" w:rsidP="0013383E">
      <w:pPr>
        <w:pStyle w:val="a3"/>
        <w:numPr>
          <w:ilvl w:val="0"/>
          <w:numId w:val="2"/>
        </w:numPr>
      </w:pPr>
      <w:r>
        <w:t>Обязать всех агрегаторов производить отчисления из комиссионных средств</w:t>
      </w:r>
      <w:r w:rsidR="003E23B1">
        <w:t xml:space="preserve">, </w:t>
      </w:r>
      <w:r>
        <w:t>в страховой фонд, для создания страхового покрытия. Процент страхового вознаграждения определить законодательно.</w:t>
      </w:r>
    </w:p>
    <w:p w:rsidR="00EA5C67" w:rsidRDefault="00EA5C67" w:rsidP="005F6DAD">
      <w:r>
        <w:t>Предлагаю  возможный вариант  расчета минимальной стоимости.</w:t>
      </w:r>
    </w:p>
    <w:p w:rsidR="00EA5C67" w:rsidRDefault="00EA5C67" w:rsidP="005F6DAD">
      <w:pPr>
        <w:rPr>
          <w:b/>
        </w:rPr>
      </w:pPr>
      <w:r w:rsidRPr="00EA5C67">
        <w:rPr>
          <w:b/>
        </w:rPr>
        <w:t>Далее подробно:</w:t>
      </w:r>
    </w:p>
    <w:p w:rsidR="00EA5C67" w:rsidRDefault="00DC344B" w:rsidP="005F6DAD">
      <w:r>
        <w:t>По примеру</w:t>
      </w:r>
      <w:r w:rsidR="00EA5C67">
        <w:t xml:space="preserve"> расчета стоимости полиса ОСАГО, где государством устанавливается </w:t>
      </w:r>
      <w:r>
        <w:t>«</w:t>
      </w:r>
      <w:r w:rsidR="00EA5C67">
        <w:t>базовая ставка</w:t>
      </w:r>
      <w:r>
        <w:t>»</w:t>
      </w:r>
      <w:r w:rsidR="00EA5C67">
        <w:t xml:space="preserve">, а после применяются повышающие и понижающие коэффициенты, предлагаю в качестве такой </w:t>
      </w:r>
      <w:r>
        <w:t>«</w:t>
      </w:r>
      <w:r w:rsidR="00EA5C67">
        <w:t>базовой ставки</w:t>
      </w:r>
      <w:r>
        <w:t xml:space="preserve">» установить среднею стоимость литра бензина </w:t>
      </w:r>
      <w:bookmarkStart w:id="0" w:name="_GoBack"/>
      <w:bookmarkEnd w:id="0"/>
      <w:r w:rsidR="00EA5C67">
        <w:rPr>
          <w:lang w:val="en-US"/>
        </w:rPr>
        <w:t>Au</w:t>
      </w:r>
      <w:r w:rsidR="006537B0">
        <w:t xml:space="preserve"> 95.  Таким </w:t>
      </w:r>
      <w:proofErr w:type="gramStart"/>
      <w:r w:rsidR="006537B0">
        <w:t>образом</w:t>
      </w:r>
      <w:proofErr w:type="gramEnd"/>
      <w:r w:rsidR="006537B0">
        <w:t xml:space="preserve"> </w:t>
      </w:r>
      <w:r w:rsidR="00920148">
        <w:t>привязав тариф к стоимо</w:t>
      </w:r>
      <w:r w:rsidR="006537B0">
        <w:t>сти топлива</w:t>
      </w:r>
      <w:r w:rsidR="00B67E8D">
        <w:t>,</w:t>
      </w:r>
      <w:r w:rsidR="006537B0">
        <w:t xml:space="preserve"> в </w:t>
      </w:r>
      <w:r w:rsidR="00297CA6">
        <w:t>случае колебания цен на топливо</w:t>
      </w:r>
      <w:r w:rsidR="00B67E8D">
        <w:t>,</w:t>
      </w:r>
      <w:r w:rsidR="00920148">
        <w:t xml:space="preserve"> тариф будет выравниваться автоматически.</w:t>
      </w:r>
    </w:p>
    <w:p w:rsidR="00920148" w:rsidRDefault="00920148" w:rsidP="005F6DAD">
      <w:pPr>
        <w:rPr>
          <w:b/>
        </w:rPr>
      </w:pPr>
      <w:r w:rsidRPr="00920148">
        <w:rPr>
          <w:b/>
        </w:rPr>
        <w:t>Пример расчета тарифа:</w:t>
      </w:r>
    </w:p>
    <w:p w:rsidR="00920148" w:rsidRDefault="00920148" w:rsidP="00920148">
      <w:pPr>
        <w:pStyle w:val="a3"/>
        <w:numPr>
          <w:ilvl w:val="0"/>
          <w:numId w:val="1"/>
        </w:numPr>
      </w:pPr>
      <w:r>
        <w:t xml:space="preserve">За </w:t>
      </w:r>
      <w:r w:rsidR="00B67E8D">
        <w:t>основу тарифа</w:t>
      </w:r>
      <w:r>
        <w:t xml:space="preserve"> предлагаю взять 0,5 стоимости литра топлива</w:t>
      </w:r>
      <w:r w:rsidR="00042E84">
        <w:t xml:space="preserve"> </w:t>
      </w:r>
      <w:r w:rsidR="00042E84">
        <w:rPr>
          <w:lang w:val="en-US"/>
        </w:rPr>
        <w:t>Au</w:t>
      </w:r>
      <w:r w:rsidR="00042E84" w:rsidRPr="00042E84">
        <w:t>-95</w:t>
      </w:r>
      <w:r>
        <w:t>.</w:t>
      </w:r>
    </w:p>
    <w:p w:rsidR="00920148" w:rsidRDefault="00920148" w:rsidP="00920148">
      <w:pPr>
        <w:pStyle w:val="a3"/>
      </w:pPr>
      <w:r>
        <w:t xml:space="preserve">На данный момент стоимость литра </w:t>
      </w:r>
      <w:r>
        <w:rPr>
          <w:lang w:val="en-US"/>
        </w:rPr>
        <w:t>Au</w:t>
      </w:r>
      <w:r w:rsidRPr="00920148">
        <w:t xml:space="preserve"> -95 </w:t>
      </w:r>
      <w:r>
        <w:t>составляет 41,19 руб.</w:t>
      </w:r>
    </w:p>
    <w:p w:rsidR="00920148" w:rsidRDefault="00920148" w:rsidP="00920148">
      <w:pPr>
        <w:pStyle w:val="a3"/>
      </w:pPr>
      <w:r>
        <w:t>41,19 / 2 =20</w:t>
      </w:r>
      <w:r w:rsidR="00B67E8D">
        <w:t xml:space="preserve">,59 руб. </w:t>
      </w:r>
    </w:p>
    <w:p w:rsidR="00920148" w:rsidRDefault="00920148" w:rsidP="00920148">
      <w:pPr>
        <w:pStyle w:val="a3"/>
        <w:numPr>
          <w:ilvl w:val="0"/>
          <w:numId w:val="1"/>
        </w:numPr>
      </w:pPr>
      <w:r>
        <w:t>Далее каждый регион Российской Федерации, по со</w:t>
      </w:r>
      <w:r w:rsidR="004B04D6">
        <w:t xml:space="preserve">гласованию с перевозчиками, </w:t>
      </w:r>
      <w:r>
        <w:t xml:space="preserve"> </w:t>
      </w:r>
      <w:r w:rsidR="00CD2A30">
        <w:t>занимающимися</w:t>
      </w:r>
      <w:r>
        <w:t xml:space="preserve"> исполнением </w:t>
      </w:r>
      <w:r w:rsidR="00CD2A30">
        <w:t xml:space="preserve"> заказа,  устанавлив</w:t>
      </w:r>
      <w:r w:rsidR="003029B7">
        <w:t xml:space="preserve">ает повышающий </w:t>
      </w:r>
      <w:r w:rsidR="00CD2A30">
        <w:t xml:space="preserve">коэффициент  на данную ставку. </w:t>
      </w:r>
    </w:p>
    <w:p w:rsidR="00707B87" w:rsidRDefault="00CD2A30" w:rsidP="003029B7">
      <w:pPr>
        <w:pStyle w:val="a3"/>
        <w:numPr>
          <w:ilvl w:val="0"/>
          <w:numId w:val="1"/>
        </w:numPr>
      </w:pPr>
      <w:r>
        <w:t>В зависимости</w:t>
      </w:r>
      <w:r w:rsidR="00AF3814">
        <w:t xml:space="preserve"> от класса автомобиля </w:t>
      </w:r>
      <w:r>
        <w:t xml:space="preserve">  </w:t>
      </w:r>
      <w:r w:rsidR="00707B87">
        <w:t>можно рассчитать стоимост</w:t>
      </w:r>
      <w:r w:rsidR="006537B0">
        <w:t>ь поездки с учетом амортизации</w:t>
      </w:r>
      <w:r w:rsidR="00F17B24">
        <w:t xml:space="preserve">, оплаты труда водителя </w:t>
      </w:r>
      <w:r w:rsidR="00707B87">
        <w:t>налог</w:t>
      </w:r>
      <w:r w:rsidR="003029B7">
        <w:t>ов и сборов. По следующей схеме:</w:t>
      </w:r>
    </w:p>
    <w:p w:rsidR="00707B87" w:rsidRDefault="00707B87" w:rsidP="00707B87">
      <w:pPr>
        <w:pStyle w:val="a3"/>
      </w:pPr>
      <w:r>
        <w:t>Автомобиль класса эконом, стоимостью до 1 000 000 рублей.  Срок службы такого автомобиля</w:t>
      </w:r>
      <w:r w:rsidR="00297CA6">
        <w:t xml:space="preserve"> устанавл</w:t>
      </w:r>
      <w:r w:rsidR="00DC344B">
        <w:t xml:space="preserve">ивается заводом-изготовителем, </w:t>
      </w:r>
      <w:r w:rsidR="00297CA6">
        <w:t xml:space="preserve">определяется </w:t>
      </w:r>
      <w:r>
        <w:t xml:space="preserve">пробегом и </w:t>
      </w:r>
      <w:r>
        <w:lastRenderedPageBreak/>
        <w:t>составляет примерно 200 000 км. Таким образом автомобиль пройдя 200 000 км. Должен полностью переложить свою стоимость</w:t>
      </w:r>
      <w:r w:rsidR="00042E84">
        <w:t xml:space="preserve"> и стоимость технического обслуживания</w:t>
      </w:r>
      <w:r w:rsidR="00297CA6">
        <w:t xml:space="preserve"> на цену</w:t>
      </w:r>
      <w:r>
        <w:t xml:space="preserve"> готовой продукции.</w:t>
      </w:r>
    </w:p>
    <w:p w:rsidR="00707B87" w:rsidRDefault="00707B87" w:rsidP="00707B87">
      <w:pPr>
        <w:pStyle w:val="a3"/>
      </w:pPr>
      <w:r>
        <w:t>1</w:t>
      </w:r>
      <w:r w:rsidR="00D830BE">
        <w:t xml:space="preserve"> </w:t>
      </w:r>
      <w:r>
        <w:t>000 000</w:t>
      </w:r>
      <w:r w:rsidR="00F17B24">
        <w:t>р.</w:t>
      </w:r>
      <w:r>
        <w:t xml:space="preserve"> / 200</w:t>
      </w:r>
      <w:r w:rsidR="00F17B24">
        <w:t> </w:t>
      </w:r>
      <w:r>
        <w:t>000</w:t>
      </w:r>
      <w:r w:rsidR="00F17B24">
        <w:t>км.</w:t>
      </w:r>
      <w:r>
        <w:t xml:space="preserve"> =5 рублей с километра.  Однак</w:t>
      </w:r>
      <w:r w:rsidR="006537B0">
        <w:t xml:space="preserve">о нужно закладывать расходы на </w:t>
      </w:r>
      <w:r>
        <w:t>техническое обслуживание, что составляет примерно 2 рубля</w:t>
      </w:r>
      <w:r w:rsidR="006537B0">
        <w:t xml:space="preserve"> с километра</w:t>
      </w:r>
      <w:r>
        <w:t>. Таким образом</w:t>
      </w:r>
      <w:r w:rsidR="00932E5C">
        <w:t xml:space="preserve">  с каждого пройденного километра 7 рублей это амортизация и т.о.</w:t>
      </w:r>
    </w:p>
    <w:p w:rsidR="00F17B24" w:rsidRDefault="006537B0" w:rsidP="00707B87">
      <w:pPr>
        <w:pStyle w:val="a3"/>
      </w:pPr>
      <w:r>
        <w:t>Далее рассчитываем</w:t>
      </w:r>
      <w:r w:rsidR="001005E5">
        <w:t xml:space="preserve"> примерную стоимость топлива; Автомобиль эконом</w:t>
      </w:r>
      <w:r w:rsidR="00297CA6">
        <w:t xml:space="preserve"> класса, с объёмом двигателя 1,6</w:t>
      </w:r>
      <w:r w:rsidR="001005E5">
        <w:t xml:space="preserve"> литра, в гор</w:t>
      </w:r>
      <w:r w:rsidR="00A75557">
        <w:t>одском цикле потребляет около</w:t>
      </w:r>
      <w:r w:rsidR="001005E5">
        <w:t xml:space="preserve"> 10л. /100 км.</w:t>
      </w:r>
      <w:r w:rsidR="00D95FE8">
        <w:t xml:space="preserve">  10л.</w:t>
      </w:r>
      <w:r>
        <w:t xml:space="preserve"> </w:t>
      </w:r>
      <w:r w:rsidR="001005E5">
        <w:t xml:space="preserve">Х41,19= 411,9 </w:t>
      </w:r>
      <w:proofErr w:type="gramStart"/>
      <w:r w:rsidR="001005E5">
        <w:t>р</w:t>
      </w:r>
      <w:proofErr w:type="gramEnd"/>
      <w:r w:rsidR="001005E5">
        <w:t>/100= 4,11руб. Можно округлить до 5 руб.</w:t>
      </w:r>
    </w:p>
    <w:p w:rsidR="00EA5C67" w:rsidRDefault="001005E5" w:rsidP="00E63472">
      <w:pPr>
        <w:pStyle w:val="a3"/>
      </w:pPr>
      <w:r>
        <w:t>Далее рассчитаем зарплату водителя:  В зависимости от региона.  Например</w:t>
      </w:r>
      <w:r w:rsidR="00AF3814">
        <w:t>,</w:t>
      </w:r>
      <w:r>
        <w:t xml:space="preserve"> в Санкт-Петербурге, за 12 часовой рабочий день, достойная зарплата </w:t>
      </w:r>
      <w:r w:rsidR="00AB7CD9">
        <w:t>составляет 3000 р до налогообложения</w:t>
      </w:r>
      <w:r>
        <w:t xml:space="preserve">. </w:t>
      </w:r>
      <w:r w:rsidR="00AB7CD9">
        <w:t xml:space="preserve"> Водитель в среднем, за смену проезжает 250 км</w:t>
      </w:r>
      <w:proofErr w:type="gramStart"/>
      <w:r w:rsidR="00AB7CD9">
        <w:t>.</w:t>
      </w:r>
      <w:proofErr w:type="gramEnd"/>
      <w:r w:rsidR="00AB7CD9">
        <w:t xml:space="preserve"> </w:t>
      </w:r>
      <w:proofErr w:type="gramStart"/>
      <w:r w:rsidR="00AF3814">
        <w:t>и</w:t>
      </w:r>
      <w:proofErr w:type="gramEnd"/>
      <w:r w:rsidR="00AF3814">
        <w:t xml:space="preserve">з них по исполнению заказа </w:t>
      </w:r>
      <w:r w:rsidR="00E63472">
        <w:t>примерно 200</w:t>
      </w:r>
      <w:r w:rsidR="00D95FE8">
        <w:t>км.</w:t>
      </w:r>
      <w:r w:rsidR="00E63472">
        <w:t xml:space="preserve"> и 5</w:t>
      </w:r>
      <w:r w:rsidR="00042E84">
        <w:t>0</w:t>
      </w:r>
      <w:r w:rsidR="00E63472">
        <w:t>км. подача. 3000/200=15р./км.</w:t>
      </w:r>
    </w:p>
    <w:p w:rsidR="00FD5CAF" w:rsidRDefault="00FD5CAF" w:rsidP="00E63472">
      <w:pPr>
        <w:pStyle w:val="a3"/>
      </w:pPr>
      <w:r>
        <w:t>Далее к получившейся сумме нужно прибавить комиссию агрегатора.  Возьмем за основу комиссию одного из перевозчиков, на мой взгляд имеющего самые приемлемые тарифы,23%</w:t>
      </w:r>
    </w:p>
    <w:p w:rsidR="005809DD" w:rsidRDefault="00FD5CAF" w:rsidP="00844FB9">
      <w:pPr>
        <w:pStyle w:val="a3"/>
        <w:rPr>
          <w:b/>
        </w:rPr>
      </w:pPr>
      <w:r>
        <w:t>Итого мы имеем</w:t>
      </w:r>
      <w:r w:rsidR="002D2FC4">
        <w:t>:</w:t>
      </w:r>
      <w:r>
        <w:t xml:space="preserve">  7(амортизация)+ 5(топливо)+15(оплата  труда)=27</w:t>
      </w:r>
      <w:r w:rsidR="00797A90">
        <w:t xml:space="preserve">р. Это так называемый </w:t>
      </w:r>
      <w:r w:rsidR="00797A90" w:rsidRPr="005809DD">
        <w:rPr>
          <w:b/>
        </w:rPr>
        <w:t>«базовый тариф»,</w:t>
      </w:r>
      <w:r w:rsidR="00797A90">
        <w:t xml:space="preserve"> или </w:t>
      </w:r>
      <w:r w:rsidR="00797A90" w:rsidRPr="005809DD">
        <w:rPr>
          <w:b/>
        </w:rPr>
        <w:t>«базовая ставка»</w:t>
      </w:r>
      <w:r w:rsidR="005809DD">
        <w:rPr>
          <w:b/>
        </w:rPr>
        <w:t xml:space="preserve"> </w:t>
      </w:r>
    </w:p>
    <w:p w:rsidR="00FD5CAF" w:rsidRDefault="005809DD" w:rsidP="00844FB9">
      <w:pPr>
        <w:pStyle w:val="a3"/>
      </w:pPr>
      <w:r>
        <w:t>Далее добавим к «базовой ставке» комиссию агрегатора: «27</w:t>
      </w:r>
      <w:r w:rsidR="00FD5CAF" w:rsidRPr="005809DD">
        <w:rPr>
          <w:b/>
        </w:rPr>
        <w:t>/</w:t>
      </w:r>
      <w:r w:rsidR="00FD5CAF">
        <w:t>77=0.35Х100=35р./км.</w:t>
      </w:r>
    </w:p>
    <w:p w:rsidR="00042E84" w:rsidRDefault="003E23B1" w:rsidP="00E63472">
      <w:pPr>
        <w:pStyle w:val="a3"/>
      </w:pPr>
      <w:r>
        <w:t>Таким образом, р</w:t>
      </w:r>
      <w:r w:rsidR="005809DD">
        <w:t xml:space="preserve">азделив 27 руб. на </w:t>
      </w:r>
      <w:r>
        <w:t xml:space="preserve"> 20,59= 1,31 (коэффициент в Санкт-Петербурге).  </w:t>
      </w:r>
      <w:r w:rsidR="00042E84">
        <w:t>В других регионах Российской Федерации коэффициент будет другой</w:t>
      </w:r>
      <w:r w:rsidR="00CD3DA2">
        <w:t>, так как средняя оплата труда водителя разная.</w:t>
      </w:r>
    </w:p>
    <w:p w:rsidR="00CD3DA2" w:rsidRDefault="00CD3DA2" w:rsidP="00E63472">
      <w:pPr>
        <w:pStyle w:val="a3"/>
        <w:rPr>
          <w:b/>
        </w:rPr>
      </w:pPr>
      <w:r>
        <w:t>Предлагаю</w:t>
      </w:r>
      <w:r w:rsidR="001F788A">
        <w:t xml:space="preserve">: </w:t>
      </w:r>
      <w:r w:rsidR="001F788A" w:rsidRPr="00EE1F42">
        <w:rPr>
          <w:b/>
        </w:rPr>
        <w:t>У</w:t>
      </w:r>
      <w:r w:rsidRPr="00EE1F42">
        <w:rPr>
          <w:b/>
        </w:rPr>
        <w:t>становить законодательно запрет агрегаторам на расчет стоимости поездки с использованием зна</w:t>
      </w:r>
      <w:r w:rsidR="004B04D6" w:rsidRPr="00EE1F42">
        <w:rPr>
          <w:b/>
        </w:rPr>
        <w:t>чений ниже</w:t>
      </w:r>
      <w:r w:rsidR="00826B72">
        <w:rPr>
          <w:b/>
        </w:rPr>
        <w:t xml:space="preserve"> «</w:t>
      </w:r>
      <w:r w:rsidR="004B04D6" w:rsidRPr="00EE1F42">
        <w:rPr>
          <w:b/>
        </w:rPr>
        <w:t xml:space="preserve"> базового т</w:t>
      </w:r>
      <w:r w:rsidR="00EE1F42" w:rsidRPr="00EE1F42">
        <w:rPr>
          <w:b/>
        </w:rPr>
        <w:t>арифа</w:t>
      </w:r>
      <w:r w:rsidR="00826B72">
        <w:rPr>
          <w:b/>
        </w:rPr>
        <w:t>»</w:t>
      </w:r>
      <w:r w:rsidR="00EE1F42" w:rsidRPr="00EE1F42">
        <w:rPr>
          <w:b/>
        </w:rPr>
        <w:t>.</w:t>
      </w:r>
    </w:p>
    <w:p w:rsidR="00EE1F42" w:rsidRDefault="00EE1F42" w:rsidP="00E63472">
      <w:pPr>
        <w:pStyle w:val="a3"/>
      </w:pPr>
      <w:r>
        <w:rPr>
          <w:b/>
        </w:rPr>
        <w:t>Разрешить  использовать повышающие коэффициенты в зависимости от региона, а также в зависимости от дорожной обстановки и спроса на услуги такси.</w:t>
      </w:r>
    </w:p>
    <w:p w:rsidR="001F788A" w:rsidRDefault="001F788A" w:rsidP="00E63472">
      <w:pPr>
        <w:pStyle w:val="a3"/>
      </w:pPr>
      <w:r>
        <w:t>Стоимость страхового покрытия  для пассажиров выплачивать из комиссии агрегатора.</w:t>
      </w:r>
    </w:p>
    <w:p w:rsidR="00446EDA" w:rsidRDefault="00446EDA" w:rsidP="00E63472">
      <w:pPr>
        <w:pStyle w:val="a3"/>
      </w:pPr>
      <w:r>
        <w:t>Вопрос регулирования</w:t>
      </w:r>
      <w:r w:rsidR="00106340">
        <w:t xml:space="preserve"> регионального</w:t>
      </w:r>
      <w:r>
        <w:t xml:space="preserve"> повышающего коэффициента возложить на органы местного самоуправления, по согласованию с исполнителям</w:t>
      </w:r>
      <w:proofErr w:type="gramStart"/>
      <w:r>
        <w:t>и(</w:t>
      </w:r>
      <w:proofErr w:type="gramEnd"/>
      <w:r>
        <w:t>перевозчиками).</w:t>
      </w:r>
    </w:p>
    <w:p w:rsidR="00446EDA" w:rsidRDefault="00446EDA" w:rsidP="00E63472">
      <w:pPr>
        <w:pStyle w:val="a3"/>
      </w:pPr>
      <w:r>
        <w:t>Обязать не реже одного раза в год ввести возможность пересмотра повышающего коэффициента, в зависимости от ситуации на рынке, по согласованию с перевозчиками.</w:t>
      </w:r>
    </w:p>
    <w:p w:rsidR="00E63472" w:rsidRDefault="00E63472" w:rsidP="00E63472">
      <w:pPr>
        <w:pStyle w:val="a3"/>
      </w:pPr>
    </w:p>
    <w:sectPr w:rsidR="00E63472" w:rsidSect="0095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6D9"/>
    <w:multiLevelType w:val="hybridMultilevel"/>
    <w:tmpl w:val="07A2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D4144"/>
    <w:multiLevelType w:val="hybridMultilevel"/>
    <w:tmpl w:val="5660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DAD"/>
    <w:rsid w:val="00042E84"/>
    <w:rsid w:val="001005E5"/>
    <w:rsid w:val="00106340"/>
    <w:rsid w:val="0013383E"/>
    <w:rsid w:val="001F788A"/>
    <w:rsid w:val="0022741B"/>
    <w:rsid w:val="00297CA6"/>
    <w:rsid w:val="002D2FC4"/>
    <w:rsid w:val="003029B7"/>
    <w:rsid w:val="00312196"/>
    <w:rsid w:val="003E23B1"/>
    <w:rsid w:val="004259DC"/>
    <w:rsid w:val="00446EDA"/>
    <w:rsid w:val="004854E6"/>
    <w:rsid w:val="004B04D6"/>
    <w:rsid w:val="00525673"/>
    <w:rsid w:val="005503EF"/>
    <w:rsid w:val="005809DD"/>
    <w:rsid w:val="005836D5"/>
    <w:rsid w:val="005F6DAD"/>
    <w:rsid w:val="006537B0"/>
    <w:rsid w:val="006F2CD5"/>
    <w:rsid w:val="00707B87"/>
    <w:rsid w:val="00797A90"/>
    <w:rsid w:val="007B7E79"/>
    <w:rsid w:val="007D1AF2"/>
    <w:rsid w:val="00826B72"/>
    <w:rsid w:val="00844FB9"/>
    <w:rsid w:val="00920148"/>
    <w:rsid w:val="00932E5C"/>
    <w:rsid w:val="00955528"/>
    <w:rsid w:val="00A71796"/>
    <w:rsid w:val="00A75557"/>
    <w:rsid w:val="00AB7CD9"/>
    <w:rsid w:val="00AF3814"/>
    <w:rsid w:val="00B06B53"/>
    <w:rsid w:val="00B10604"/>
    <w:rsid w:val="00B67E8D"/>
    <w:rsid w:val="00BA1FB9"/>
    <w:rsid w:val="00BD308E"/>
    <w:rsid w:val="00C119BD"/>
    <w:rsid w:val="00C165E0"/>
    <w:rsid w:val="00C16B99"/>
    <w:rsid w:val="00CD2A30"/>
    <w:rsid w:val="00CD3DA2"/>
    <w:rsid w:val="00CE2B0F"/>
    <w:rsid w:val="00D262F0"/>
    <w:rsid w:val="00D830BE"/>
    <w:rsid w:val="00D95FE8"/>
    <w:rsid w:val="00DC344B"/>
    <w:rsid w:val="00DF0046"/>
    <w:rsid w:val="00E63472"/>
    <w:rsid w:val="00EA5C67"/>
    <w:rsid w:val="00EE1F42"/>
    <w:rsid w:val="00F17B24"/>
    <w:rsid w:val="00F36991"/>
    <w:rsid w:val="00FD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F2532-F817-4015-85C4-928F57A3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16</cp:revision>
  <dcterms:created xsi:type="dcterms:W3CDTF">2018-03-22T19:59:00Z</dcterms:created>
  <dcterms:modified xsi:type="dcterms:W3CDTF">2018-07-31T07:17:00Z</dcterms:modified>
</cp:coreProperties>
</file>